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60" w:rsidRPr="0065599A" w:rsidRDefault="00C044C5" w:rsidP="00CA6560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</w:t>
      </w:r>
      <w:r w:rsidR="00CA6560" w:rsidRPr="0065599A">
        <w:rPr>
          <w:rFonts w:ascii="Times New Roman" w:eastAsia="Times New Roman" w:hAnsi="Times New Roman"/>
          <w:sz w:val="30"/>
          <w:szCs w:val="30"/>
          <w:lang w:eastAsia="ru-RU"/>
        </w:rPr>
        <w:t>УТВЕРЖДЕНО</w:t>
      </w:r>
    </w:p>
    <w:p w:rsidR="00DD7E32" w:rsidRDefault="00C044C5" w:rsidP="00CA6560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</w:t>
      </w:r>
      <w:r w:rsidR="00DD7E32">
        <w:rPr>
          <w:rFonts w:ascii="Times New Roman" w:eastAsia="Times New Roman" w:hAnsi="Times New Roman"/>
          <w:sz w:val="30"/>
          <w:szCs w:val="30"/>
          <w:lang w:eastAsia="ru-RU"/>
        </w:rPr>
        <w:t>Распоряжение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D7E32">
        <w:rPr>
          <w:rFonts w:ascii="Times New Roman" w:eastAsia="Times New Roman" w:hAnsi="Times New Roman"/>
          <w:sz w:val="30"/>
          <w:szCs w:val="30"/>
          <w:lang w:eastAsia="ru-RU"/>
        </w:rPr>
        <w:t>председателя</w:t>
      </w:r>
    </w:p>
    <w:p w:rsidR="00DD7E32" w:rsidRDefault="00DD7E32" w:rsidP="00CA6560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Гомельского           районного</w:t>
      </w:r>
    </w:p>
    <w:p w:rsidR="00CA6560" w:rsidRPr="0065599A" w:rsidRDefault="00DD7E32" w:rsidP="00CA6560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исполнительного     комитета </w:t>
      </w:r>
    </w:p>
    <w:p w:rsidR="00CA6560" w:rsidRDefault="00204799" w:rsidP="00CA6560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</w:t>
      </w:r>
      <w:r w:rsidR="00C044C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044C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044C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044C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044C5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16.05.2012</w:t>
      </w:r>
      <w:r w:rsidR="00CA6560" w:rsidRPr="0065599A">
        <w:rPr>
          <w:rFonts w:ascii="Times New Roman" w:eastAsia="Times New Roman" w:hAnsi="Times New Roman"/>
          <w:sz w:val="30"/>
          <w:szCs w:val="30"/>
          <w:lang w:eastAsia="ru-RU"/>
        </w:rPr>
        <w:t xml:space="preserve"> 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89р</w:t>
      </w:r>
    </w:p>
    <w:p w:rsidR="00325905" w:rsidRDefault="00C044C5" w:rsidP="00204799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</w:t>
      </w:r>
      <w:r w:rsidR="00204799">
        <w:rPr>
          <w:rFonts w:ascii="Times New Roman" w:eastAsia="Times New Roman" w:hAnsi="Times New Roman"/>
          <w:sz w:val="30"/>
          <w:szCs w:val="30"/>
          <w:lang w:eastAsia="ru-RU"/>
        </w:rPr>
        <w:t xml:space="preserve">(в редакции </w:t>
      </w:r>
    </w:p>
    <w:p w:rsidR="00204799" w:rsidRDefault="00C044C5" w:rsidP="00204799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р</w:t>
      </w:r>
      <w:r w:rsidR="00325905">
        <w:rPr>
          <w:rFonts w:ascii="Times New Roman" w:eastAsia="Times New Roman" w:hAnsi="Times New Roman"/>
          <w:sz w:val="30"/>
          <w:szCs w:val="30"/>
          <w:lang w:eastAsia="ru-RU"/>
        </w:rPr>
        <w:t>аспоряжения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04799">
        <w:rPr>
          <w:rFonts w:ascii="Times New Roman" w:eastAsia="Times New Roman" w:hAnsi="Times New Roman"/>
          <w:sz w:val="30"/>
          <w:szCs w:val="30"/>
          <w:lang w:eastAsia="ru-RU"/>
        </w:rPr>
        <w:t>председателя</w:t>
      </w:r>
    </w:p>
    <w:p w:rsidR="00204799" w:rsidRDefault="00204799" w:rsidP="00204799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Гомельского           районного</w:t>
      </w:r>
    </w:p>
    <w:p w:rsidR="00204799" w:rsidRPr="0065599A" w:rsidRDefault="00204799" w:rsidP="00204799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исполнительного     комитета </w:t>
      </w:r>
    </w:p>
    <w:p w:rsidR="00204799" w:rsidRDefault="00C044C5" w:rsidP="00204799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</w:t>
      </w:r>
      <w:r w:rsidR="008D3145">
        <w:rPr>
          <w:rFonts w:ascii="Times New Roman" w:eastAsia="Times New Roman" w:hAnsi="Times New Roman"/>
          <w:sz w:val="30"/>
          <w:szCs w:val="30"/>
          <w:lang w:eastAsia="ru-RU"/>
        </w:rPr>
        <w:t>08</w:t>
      </w:r>
      <w:r w:rsidR="00863BD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D3145">
        <w:rPr>
          <w:rFonts w:ascii="Times New Roman" w:eastAsia="Times New Roman" w:hAnsi="Times New Roman"/>
          <w:sz w:val="30"/>
          <w:szCs w:val="30"/>
          <w:lang w:eastAsia="ru-RU"/>
        </w:rPr>
        <w:t>05</w:t>
      </w:r>
      <w:r w:rsidR="00863BD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204799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="008D3145">
        <w:rPr>
          <w:rFonts w:ascii="Times New Roman" w:eastAsia="Times New Roman" w:hAnsi="Times New Roman"/>
          <w:sz w:val="30"/>
          <w:szCs w:val="30"/>
          <w:lang w:eastAsia="ru-RU"/>
        </w:rPr>
        <w:t xml:space="preserve">20 </w:t>
      </w:r>
      <w:r w:rsidR="00204799" w:rsidRPr="0065599A">
        <w:rPr>
          <w:rFonts w:ascii="Times New Roman" w:eastAsia="Times New Roman" w:hAnsi="Times New Roman"/>
          <w:sz w:val="30"/>
          <w:szCs w:val="30"/>
          <w:lang w:eastAsia="ru-RU"/>
        </w:rPr>
        <w:t>№</w:t>
      </w:r>
      <w:r w:rsidR="008D3145">
        <w:rPr>
          <w:rFonts w:ascii="Times New Roman" w:eastAsia="Times New Roman" w:hAnsi="Times New Roman"/>
          <w:sz w:val="30"/>
          <w:szCs w:val="30"/>
          <w:lang w:eastAsia="ru-RU"/>
        </w:rPr>
        <w:t xml:space="preserve"> 110</w:t>
      </w:r>
      <w:r w:rsidR="00863BD5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bookmarkStart w:id="0" w:name="_GoBack"/>
      <w:bookmarkEnd w:id="0"/>
      <w:r w:rsidR="00325905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:rsidR="00204799" w:rsidRPr="0065599A" w:rsidRDefault="00204799" w:rsidP="00CA6560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ПОЛОЖЕНИЕ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о комиссии по противодействию коррупции в Гомельском районном исполнительном комитете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1. Настоящее Положение определяет порядок создания и деятельности комиссии по противодействию коррупции в Гомельском районом исполнительном комитете (далее – комиссия).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2. Комиссия создается председателем Гомельского районного исполнительного комитета (далее – райисполком)  в количестве не менее пяти членов. Председателем комиссии является председатель райисполкома, а в случае его отсутствия – лицо, исполняющее его обязанности. Секретарь комиссии избирается на заседании комиссии из числа ее членов.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Состав комиссии формируется из числа работников райисполкома, в том числе курирующих (осуществляющих) финансово-хозяйственную и производственную деятельность, бухгалтерского учета, распоряжения бюджетными денежными средствами, сохранности собственности и эффективного использования имущества, кадровую и юридическую работу, а по решению председателя райисполкома – также из числа граждан и представителей юридических лиц.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3. Комиссия в своей деятельности руководствуется Конституцией Республики Беларусь, Законом Республики Беларусь от 15 июля 2015 г. № 305-З «О борьбе с коррупцией», иными актами законодательства и настоящим Положением.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4. Основными задачами комиссии являются: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аккумулирование информации о нарушениях законодательства о борьбе с коррупцией, совершенных работниками райисполкома, а также подчиненных  организаций;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райисполкома и подчиненных организаций;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lastRenderedPageBreak/>
        <w:t>своевременное определение коррупционных рисков и принятие мер по их нейтрализации;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разработка и организация проведения мероприятий по противодействию коррупции в райисполкоме  и подчиненных организациях, анализ эффективности принимаемых мер;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координация деятельности структурных подразделений райисполкома, подчиненных организаций по реализации мер по противодействию коррупции;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5. Комиссия в целях решения возложенных на нее задач осуществляет следующие основные функции: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райисполкома и подчиненных организаций и анализирует такую информацию;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принимает в пределах своей компетенции решения, а также осуществляет контроль за их исполнением;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 xml:space="preserve">разрабатывает меры по предотвращению либо урегулированию ситуаций, в которых личные интересы работника райисполкома или подчиненной организации, его супруги (супруга), близких родственников или свойственников влияют либо могут повлиять на </w:t>
      </w:r>
      <w:r w:rsidRPr="008D3145">
        <w:rPr>
          <w:sz w:val="30"/>
          <w:szCs w:val="30"/>
        </w:rPr>
        <w:lastRenderedPageBreak/>
        <w:t>надлежащее исполнение этим работником своих служебных (трудовых) обязанностей;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разрабатывает и принимает меры по вопросам борьбы с коррупцией;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запрашивает у подчиненных организаций в пределах компетенции райисполкома в установленном законодательными актами порядке информацию по вопросам противодействия коррупции;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План работы комиссии на календарный год с перечнем подлежащих рассмотрению на заседании комиссии вопросов должен быть размещен на официальном сайте райисполкома в глобальной компьютерной сети Интернет не позднее 15 дней со дня его утверждения.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райисполкома в глобальной компьютерной сети Интернет не позднее 5 рабочих дней до дня проведения заседания комиссии.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8. Председатель комиссии: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несет персональную ответственность за деятельность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организует работу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определяет место и время проведения заседаний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lastRenderedPageBreak/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9. Член комиссии вправе: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10. Член комиссии обязан: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принимать участие в подготовке заседаний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не совершать действий, дискредитирующих комиссию;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выполнять решения комиссии (поручения ее председателя);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lastRenderedPageBreak/>
        <w:t>добросовестно и надлежащим образом исполнять возложенные на него обязанности.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обязаннстей.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11. Секретарь комиссии: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ведет документацию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обеспечивает подготовку заседаний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обеспечивает ознакомление членов комиссии с протоколами заседаний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121.Граждане и юридические лица вправе направить в райисполком, в котором создана комиссия, предложения о мерах по противодействию коррупции, относящиеся к компетенции комиссии.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 xml:space="preserve"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 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 xml:space="preserve"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</w:t>
      </w:r>
      <w:r w:rsidRPr="008D3145">
        <w:rPr>
          <w:sz w:val="30"/>
          <w:szCs w:val="30"/>
        </w:rPr>
        <w:lastRenderedPageBreak/>
        <w:t>Решение о созыве комиссии принимается председателем комиссии или по предложению не менее одной трети ее членов.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 об их приглашении на это заседание.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В ходе заседания рассматриваются вопросы, связанные: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с установленными нарушениями работниками райисполкома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с соблюдением в райисполкоме порядка осуществления закупок товаров (работ, услуг);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с состоянием дебиторской задолженности, обоснованностью расходования бюджетных средств в райисполкоме и  подчиненных организациях;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с правомерностью использования имущества, выделения работникам райисполкома заемных средств;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с урегулированием либо предотвращением конфликта интересов.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 граждан и юридических лиц о мерах по противодействию коррупции и другие вопросы, входящие в компетенцию комиссии.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райисполкома и 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16. В протоколе указываются: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место и время проведения заседания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наименование и состав комиссии;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lastRenderedPageBreak/>
        <w:t>повестка дня заседания комиссии, содержание рассматриваемых вопросов и материалов;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принятые комиссией решения;</w:t>
      </w:r>
    </w:p>
    <w:p w:rsidR="008D3145" w:rsidRPr="008D3145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E42DED" w:rsidRPr="00CA3B7B" w:rsidRDefault="008D3145" w:rsidP="008D3145">
      <w:pPr>
        <w:pStyle w:val="point"/>
        <w:rPr>
          <w:sz w:val="30"/>
          <w:szCs w:val="30"/>
        </w:rPr>
      </w:pPr>
      <w:r w:rsidRPr="008D3145">
        <w:rPr>
          <w:sz w:val="30"/>
          <w:szCs w:val="30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CA3B7B" w:rsidRDefault="00CA3B7B" w:rsidP="00CA6560">
      <w:pPr>
        <w:pStyle w:val="point"/>
        <w:rPr>
          <w:sz w:val="30"/>
          <w:szCs w:val="30"/>
        </w:rPr>
      </w:pPr>
    </w:p>
    <w:p w:rsidR="00CA6560" w:rsidRPr="00020092" w:rsidRDefault="00CA6560" w:rsidP="00CA6560">
      <w:pPr>
        <w:pStyle w:val="point"/>
        <w:rPr>
          <w:sz w:val="30"/>
          <w:szCs w:val="30"/>
        </w:rPr>
      </w:pPr>
    </w:p>
    <w:sectPr w:rsidR="00CA6560" w:rsidRPr="00020092" w:rsidSect="00863B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69" w:rsidRDefault="006B5F69" w:rsidP="000A09AE">
      <w:pPr>
        <w:spacing w:after="0" w:line="240" w:lineRule="auto"/>
      </w:pPr>
      <w:r>
        <w:separator/>
      </w:r>
    </w:p>
  </w:endnote>
  <w:endnote w:type="continuationSeparator" w:id="1">
    <w:p w:rsidR="006B5F69" w:rsidRDefault="006B5F69" w:rsidP="000A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69" w:rsidRDefault="006B5F69" w:rsidP="000A09AE">
      <w:pPr>
        <w:spacing w:after="0" w:line="240" w:lineRule="auto"/>
      </w:pPr>
      <w:r>
        <w:separator/>
      </w:r>
    </w:p>
  </w:footnote>
  <w:footnote w:type="continuationSeparator" w:id="1">
    <w:p w:rsidR="006B5F69" w:rsidRDefault="006B5F69" w:rsidP="000A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D5" w:rsidRPr="00863BD5" w:rsidRDefault="00B8711C">
    <w:pPr>
      <w:pStyle w:val="a6"/>
      <w:jc w:val="center"/>
      <w:rPr>
        <w:rFonts w:ascii="Times New Roman" w:hAnsi="Times New Roman"/>
        <w:sz w:val="30"/>
        <w:szCs w:val="30"/>
      </w:rPr>
    </w:pPr>
    <w:r w:rsidRPr="00863BD5">
      <w:rPr>
        <w:rFonts w:ascii="Times New Roman" w:hAnsi="Times New Roman"/>
        <w:sz w:val="30"/>
        <w:szCs w:val="30"/>
      </w:rPr>
      <w:fldChar w:fldCharType="begin"/>
    </w:r>
    <w:r w:rsidR="00863BD5" w:rsidRPr="00863BD5">
      <w:rPr>
        <w:rFonts w:ascii="Times New Roman" w:hAnsi="Times New Roman"/>
        <w:sz w:val="30"/>
        <w:szCs w:val="30"/>
      </w:rPr>
      <w:instrText>PAGE   \* MERGEFORMAT</w:instrText>
    </w:r>
    <w:r w:rsidRPr="00863BD5">
      <w:rPr>
        <w:rFonts w:ascii="Times New Roman" w:hAnsi="Times New Roman"/>
        <w:sz w:val="30"/>
        <w:szCs w:val="30"/>
      </w:rPr>
      <w:fldChar w:fldCharType="separate"/>
    </w:r>
    <w:r w:rsidR="002E300E">
      <w:rPr>
        <w:rFonts w:ascii="Times New Roman" w:hAnsi="Times New Roman"/>
        <w:noProof/>
        <w:sz w:val="30"/>
        <w:szCs w:val="30"/>
      </w:rPr>
      <w:t>7</w:t>
    </w:r>
    <w:r w:rsidRPr="00863BD5">
      <w:rPr>
        <w:rFonts w:ascii="Times New Roman" w:hAnsi="Times New Roman"/>
        <w:sz w:val="30"/>
        <w:szCs w:val="30"/>
      </w:rPr>
      <w:fldChar w:fldCharType="end"/>
    </w:r>
  </w:p>
  <w:p w:rsidR="00863BD5" w:rsidRDefault="00863B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60"/>
    <w:rsid w:val="000A09AE"/>
    <w:rsid w:val="000A0B48"/>
    <w:rsid w:val="000A471D"/>
    <w:rsid w:val="001E3AF6"/>
    <w:rsid w:val="00204799"/>
    <w:rsid w:val="00254442"/>
    <w:rsid w:val="002E300E"/>
    <w:rsid w:val="002E74BA"/>
    <w:rsid w:val="00325905"/>
    <w:rsid w:val="003336BF"/>
    <w:rsid w:val="0036129C"/>
    <w:rsid w:val="00371AEB"/>
    <w:rsid w:val="003765C0"/>
    <w:rsid w:val="00542201"/>
    <w:rsid w:val="00565766"/>
    <w:rsid w:val="00566B3E"/>
    <w:rsid w:val="00590DA5"/>
    <w:rsid w:val="00611E19"/>
    <w:rsid w:val="0065599A"/>
    <w:rsid w:val="006B5F69"/>
    <w:rsid w:val="00737BBF"/>
    <w:rsid w:val="0075689C"/>
    <w:rsid w:val="0079639A"/>
    <w:rsid w:val="007C3035"/>
    <w:rsid w:val="00852429"/>
    <w:rsid w:val="00863BD5"/>
    <w:rsid w:val="008D3145"/>
    <w:rsid w:val="009B386B"/>
    <w:rsid w:val="00A12AF1"/>
    <w:rsid w:val="00A23D73"/>
    <w:rsid w:val="00A67578"/>
    <w:rsid w:val="00A70636"/>
    <w:rsid w:val="00AD189A"/>
    <w:rsid w:val="00AF0885"/>
    <w:rsid w:val="00B517B1"/>
    <w:rsid w:val="00B8711C"/>
    <w:rsid w:val="00BE5064"/>
    <w:rsid w:val="00C044C5"/>
    <w:rsid w:val="00CA3B7B"/>
    <w:rsid w:val="00CA6560"/>
    <w:rsid w:val="00CC31AB"/>
    <w:rsid w:val="00D0631D"/>
    <w:rsid w:val="00D74DEB"/>
    <w:rsid w:val="00DA504A"/>
    <w:rsid w:val="00DD7E32"/>
    <w:rsid w:val="00DF052F"/>
    <w:rsid w:val="00E42DED"/>
    <w:rsid w:val="00F46050"/>
    <w:rsid w:val="00F5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A656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A656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A3B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3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09AE"/>
  </w:style>
  <w:style w:type="paragraph" w:styleId="a8">
    <w:name w:val="footer"/>
    <w:basedOn w:val="a"/>
    <w:link w:val="a9"/>
    <w:uiPriority w:val="99"/>
    <w:unhideWhenUsed/>
    <w:rsid w:val="000A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9AE"/>
  </w:style>
  <w:style w:type="paragraph" w:styleId="aa">
    <w:name w:val="List Paragraph"/>
    <w:basedOn w:val="a"/>
    <w:uiPriority w:val="34"/>
    <w:qFormat/>
    <w:rsid w:val="00611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AC7C-E769-4B9F-BCFB-4A48F027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Home</cp:lastModifiedBy>
  <cp:revision>2</cp:revision>
  <cp:lastPrinted>2019-07-19T08:50:00Z</cp:lastPrinted>
  <dcterms:created xsi:type="dcterms:W3CDTF">2020-10-13T12:40:00Z</dcterms:created>
  <dcterms:modified xsi:type="dcterms:W3CDTF">2020-10-13T12:40:00Z</dcterms:modified>
</cp:coreProperties>
</file>