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2166"/>
        <w:gridCol w:w="4055"/>
      </w:tblGrid>
      <w:tr w:rsidR="00695716">
        <w:tc>
          <w:tcPr>
            <w:tcW w:w="3750" w:type="pct"/>
            <w:tcMar>
              <w:top w:w="0" w:type="dxa"/>
              <w:left w:w="6" w:type="dxa"/>
              <w:bottom w:w="0" w:type="dxa"/>
              <w:right w:w="6" w:type="dxa"/>
            </w:tcMar>
            <w:hideMark/>
          </w:tcPr>
          <w:p w:rsidR="00695716" w:rsidRDefault="00695716">
            <w:pPr>
              <w:pStyle w:val="newncpi"/>
            </w:pPr>
            <w:r>
              <w:t> </w:t>
            </w:r>
          </w:p>
        </w:tc>
        <w:tc>
          <w:tcPr>
            <w:tcW w:w="1250" w:type="pct"/>
            <w:tcMar>
              <w:top w:w="0" w:type="dxa"/>
              <w:left w:w="6" w:type="dxa"/>
              <w:bottom w:w="0" w:type="dxa"/>
              <w:right w:w="6" w:type="dxa"/>
            </w:tcMar>
            <w:hideMark/>
          </w:tcPr>
          <w:p w:rsidR="00695716" w:rsidRDefault="00695716">
            <w:pPr>
              <w:pStyle w:val="cap1"/>
            </w:pPr>
          </w:p>
        </w:tc>
      </w:tr>
    </w:tbl>
    <w:p w:rsidR="00695716" w:rsidRDefault="00695716" w:rsidP="004012B4">
      <w:pPr>
        <w:pStyle w:val="titleu"/>
        <w:jc w:val="center"/>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4804" w:type="pct"/>
        <w:tblCellMar>
          <w:left w:w="0" w:type="dxa"/>
          <w:right w:w="0" w:type="dxa"/>
        </w:tblCellMar>
        <w:tblLook w:val="04A0"/>
      </w:tblPr>
      <w:tblGrid>
        <w:gridCol w:w="2809"/>
        <w:gridCol w:w="2319"/>
        <w:gridCol w:w="4236"/>
        <w:gridCol w:w="2238"/>
        <w:gridCol w:w="1876"/>
        <w:gridCol w:w="2107"/>
      </w:tblGrid>
      <w:tr w:rsidR="004339E8" w:rsidTr="001304F7">
        <w:trPr>
          <w:trHeight w:val="240"/>
        </w:trPr>
        <w:tc>
          <w:tcPr>
            <w:tcW w:w="1645"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39E8" w:rsidRDefault="004339E8">
            <w:pPr>
              <w:pStyle w:val="table10"/>
              <w:jc w:val="center"/>
            </w:pPr>
            <w:r>
              <w:t>Наименование административной процедуры</w:t>
            </w:r>
          </w:p>
        </w:tc>
        <w:tc>
          <w:tcPr>
            <w:tcW w:w="1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39E8" w:rsidRDefault="004339E8">
            <w:pPr>
              <w:pStyle w:val="table10"/>
              <w:jc w:val="center"/>
            </w:pPr>
            <w:r>
              <w:t>Документы и (или) сведения, представляемые гражданином для осуществления административной процедуры*</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39E8" w:rsidRDefault="004339E8">
            <w:pPr>
              <w:pStyle w:val="table10"/>
              <w:jc w:val="center"/>
            </w:pPr>
            <w:r>
              <w:t>Размер платы, взимаемой при осуществлении административной процедуры**</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39E8" w:rsidRDefault="004339E8">
            <w:pPr>
              <w:pStyle w:val="table10"/>
              <w:jc w:val="center"/>
            </w:pPr>
            <w:r>
              <w:t>Максимальный срок осуществления административной процедуры</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39E8" w:rsidRDefault="004339E8">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339E8" w:rsidTr="001304F7">
        <w:trPr>
          <w:trHeight w:val="240"/>
        </w:trPr>
        <w:tc>
          <w:tcPr>
            <w:tcW w:w="1645"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39E8" w:rsidRDefault="004339E8">
            <w:pPr>
              <w:pStyle w:val="table10"/>
              <w:jc w:val="center"/>
            </w:pPr>
            <w:r>
              <w:t>1</w:t>
            </w:r>
          </w:p>
        </w:tc>
        <w:tc>
          <w:tcPr>
            <w:tcW w:w="1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39E8" w:rsidRDefault="004339E8">
            <w:pPr>
              <w:pStyle w:val="table10"/>
              <w:jc w:val="center"/>
            </w:pPr>
            <w:r>
              <w:t>3</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39E8" w:rsidRDefault="004339E8">
            <w:pPr>
              <w:pStyle w:val="table10"/>
              <w:jc w:val="center"/>
            </w:pPr>
            <w:r>
              <w:t>4</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39E8" w:rsidRDefault="004339E8">
            <w:pPr>
              <w:pStyle w:val="table10"/>
              <w:jc w:val="center"/>
            </w:pPr>
            <w:r>
              <w:t>5</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39E8" w:rsidRDefault="004339E8">
            <w:pPr>
              <w:pStyle w:val="table10"/>
              <w:jc w:val="center"/>
            </w:pPr>
            <w:r>
              <w:t>6</w:t>
            </w:r>
          </w:p>
        </w:tc>
      </w:tr>
      <w:tr w:rsidR="00695716" w:rsidTr="001304F7">
        <w:trPr>
          <w:trHeight w:val="240"/>
        </w:trPr>
        <w:tc>
          <w:tcPr>
            <w:tcW w:w="5000" w:type="pct"/>
            <w:gridSpan w:val="6"/>
            <w:tcBorders>
              <w:top w:val="single" w:sz="4" w:space="0" w:color="auto"/>
            </w:tcBorders>
            <w:tcMar>
              <w:top w:w="0" w:type="dxa"/>
              <w:left w:w="6" w:type="dxa"/>
              <w:bottom w:w="0" w:type="dxa"/>
              <w:right w:w="6" w:type="dxa"/>
            </w:tcMar>
            <w:hideMark/>
          </w:tcPr>
          <w:p w:rsidR="00695716" w:rsidRDefault="00695716">
            <w:pPr>
              <w:pStyle w:val="chapter"/>
              <w:spacing w:before="120" w:after="0"/>
            </w:pPr>
            <w:r>
              <w:t>ЖИЛИЩНЫЕ ПРАВООТНОШЕНИЯ</w:t>
            </w:r>
          </w:p>
        </w:tc>
      </w:tr>
      <w:tr w:rsidR="004339E8" w:rsidTr="001304F7">
        <w:trPr>
          <w:trHeight w:val="240"/>
        </w:trPr>
        <w:tc>
          <w:tcPr>
            <w:tcW w:w="1645" w:type="pct"/>
            <w:gridSpan w:val="2"/>
            <w:tcMar>
              <w:top w:w="0" w:type="dxa"/>
              <w:left w:w="6" w:type="dxa"/>
              <w:bottom w:w="0" w:type="dxa"/>
              <w:right w:w="6" w:type="dxa"/>
            </w:tcMar>
            <w:hideMark/>
          </w:tcPr>
          <w:p w:rsidR="004339E8" w:rsidRPr="00EE7993" w:rsidRDefault="004339E8">
            <w:pPr>
              <w:pStyle w:val="table10"/>
              <w:spacing w:before="120"/>
              <w:rPr>
                <w:b/>
              </w:rPr>
            </w:pPr>
            <w:r w:rsidRPr="00EE7993">
              <w:rPr>
                <w:b/>
              </w:rPr>
              <w:t>1.1.2. Принятие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sidRPr="00EE7993">
              <w:rPr>
                <w:b/>
                <w:vertAlign w:val="superscript"/>
              </w:rPr>
              <w:t>1</w:t>
            </w:r>
            <w:r w:rsidRPr="00EE7993">
              <w:rPr>
                <w:b/>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359" w:type="pct"/>
            <w:tcMar>
              <w:top w:w="0" w:type="dxa"/>
              <w:left w:w="6" w:type="dxa"/>
              <w:bottom w:w="0" w:type="dxa"/>
              <w:right w:w="6" w:type="dxa"/>
            </w:tcMar>
            <w:hideMark/>
          </w:tcPr>
          <w:p w:rsidR="004339E8" w:rsidRDefault="004339E8">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r>
            <w:r>
              <w:lastRenderedPageBreak/>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8" w:type="pct"/>
            <w:tcMar>
              <w:top w:w="0" w:type="dxa"/>
              <w:left w:w="6" w:type="dxa"/>
              <w:bottom w:w="0" w:type="dxa"/>
              <w:right w:w="6" w:type="dxa"/>
            </w:tcMar>
            <w:hideMark/>
          </w:tcPr>
          <w:p w:rsidR="004339E8" w:rsidRDefault="004339E8">
            <w:pPr>
              <w:pStyle w:val="table10"/>
              <w:spacing w:before="120"/>
            </w:pPr>
            <w:r>
              <w:lastRenderedPageBreak/>
              <w:t>бесплатно</w:t>
            </w:r>
          </w:p>
        </w:tc>
        <w:tc>
          <w:tcPr>
            <w:tcW w:w="602" w:type="pct"/>
            <w:tcMar>
              <w:top w:w="0" w:type="dxa"/>
              <w:left w:w="6" w:type="dxa"/>
              <w:bottom w:w="0" w:type="dxa"/>
              <w:right w:w="6" w:type="dxa"/>
            </w:tcMar>
            <w:hideMark/>
          </w:tcPr>
          <w:p w:rsidR="004339E8" w:rsidRDefault="004339E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339E8" w:rsidRDefault="004339E8">
            <w:pPr>
              <w:pStyle w:val="table10"/>
              <w:spacing w:before="120"/>
            </w:pPr>
            <w:r>
              <w:t>бессрочно</w:t>
            </w:r>
          </w:p>
        </w:tc>
      </w:tr>
      <w:tr w:rsidR="004339E8" w:rsidTr="001304F7">
        <w:trPr>
          <w:trHeight w:val="240"/>
        </w:trPr>
        <w:tc>
          <w:tcPr>
            <w:tcW w:w="1645" w:type="pct"/>
            <w:gridSpan w:val="2"/>
            <w:tcMar>
              <w:top w:w="0" w:type="dxa"/>
              <w:left w:w="6" w:type="dxa"/>
              <w:bottom w:w="0" w:type="dxa"/>
              <w:right w:w="6" w:type="dxa"/>
            </w:tcMar>
            <w:hideMark/>
          </w:tcPr>
          <w:p w:rsidR="004339E8" w:rsidRDefault="004339E8">
            <w:pPr>
              <w:pStyle w:val="table10"/>
              <w:spacing w:before="120"/>
            </w:pPr>
            <w:r w:rsidRPr="00EE7993">
              <w:rPr>
                <w:b/>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359" w:type="pct"/>
            <w:tcMar>
              <w:top w:w="0" w:type="dxa"/>
              <w:left w:w="6" w:type="dxa"/>
              <w:bottom w:w="0" w:type="dxa"/>
              <w:right w:w="6" w:type="dxa"/>
            </w:tcMar>
            <w:hideMark/>
          </w:tcPr>
          <w:p w:rsidR="004339E8" w:rsidRDefault="004339E8">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технического паспорта и документа, подтверждающего право </w:t>
            </w:r>
            <w:r>
              <w:lastRenderedPageBreak/>
              <w:t>собственности на приобретаемое жилое помещение, в котором будет проживать после сделки несовершеннолетнийчлен,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r>
            <w:r>
              <w:lastRenderedPageBreak/>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8" w:type="pct"/>
            <w:tcMar>
              <w:top w:w="0" w:type="dxa"/>
              <w:left w:w="6" w:type="dxa"/>
              <w:bottom w:w="0" w:type="dxa"/>
              <w:right w:w="6" w:type="dxa"/>
            </w:tcMar>
            <w:hideMark/>
          </w:tcPr>
          <w:p w:rsidR="004339E8" w:rsidRDefault="004339E8">
            <w:pPr>
              <w:pStyle w:val="table10"/>
              <w:spacing w:before="120"/>
            </w:pPr>
            <w:r>
              <w:lastRenderedPageBreak/>
              <w:t>бесплатно</w:t>
            </w:r>
          </w:p>
        </w:tc>
        <w:tc>
          <w:tcPr>
            <w:tcW w:w="602" w:type="pct"/>
            <w:tcMar>
              <w:top w:w="0" w:type="dxa"/>
              <w:left w:w="6" w:type="dxa"/>
              <w:bottom w:w="0" w:type="dxa"/>
              <w:right w:w="6" w:type="dxa"/>
            </w:tcMar>
            <w:hideMark/>
          </w:tcPr>
          <w:p w:rsidR="004339E8" w:rsidRDefault="004339E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339E8" w:rsidRDefault="004339E8">
            <w:pPr>
              <w:pStyle w:val="table10"/>
              <w:spacing w:before="120"/>
            </w:pPr>
            <w:r>
              <w:t>6 месяцев</w:t>
            </w:r>
          </w:p>
        </w:tc>
      </w:tr>
      <w:tr w:rsidR="004339E8" w:rsidTr="001304F7">
        <w:trPr>
          <w:trHeight w:val="240"/>
        </w:trPr>
        <w:tc>
          <w:tcPr>
            <w:tcW w:w="1645" w:type="pct"/>
            <w:gridSpan w:val="2"/>
            <w:tcMar>
              <w:top w:w="0" w:type="dxa"/>
              <w:left w:w="6" w:type="dxa"/>
              <w:bottom w:w="0" w:type="dxa"/>
              <w:right w:w="6" w:type="dxa"/>
            </w:tcMar>
            <w:hideMark/>
          </w:tcPr>
          <w:p w:rsidR="004339E8" w:rsidRPr="00EE7993" w:rsidRDefault="004339E8">
            <w:pPr>
              <w:pStyle w:val="table10"/>
              <w:spacing w:before="120"/>
              <w:rPr>
                <w:b/>
              </w:rPr>
            </w:pPr>
            <w:r w:rsidRPr="00EE7993">
              <w:rPr>
                <w:b/>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359" w:type="pct"/>
            <w:tcMar>
              <w:top w:w="0" w:type="dxa"/>
              <w:left w:w="6" w:type="dxa"/>
              <w:bottom w:w="0" w:type="dxa"/>
              <w:right w:w="6" w:type="dxa"/>
            </w:tcMar>
            <w:hideMark/>
          </w:tcPr>
          <w:p w:rsidR="004339E8" w:rsidRDefault="004339E8">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718" w:type="pct"/>
            <w:tcMar>
              <w:top w:w="0" w:type="dxa"/>
              <w:left w:w="6" w:type="dxa"/>
              <w:bottom w:w="0" w:type="dxa"/>
              <w:right w:w="6" w:type="dxa"/>
            </w:tcMar>
            <w:hideMark/>
          </w:tcPr>
          <w:p w:rsidR="004339E8" w:rsidRDefault="004339E8">
            <w:pPr>
              <w:pStyle w:val="table10"/>
              <w:spacing w:before="120"/>
            </w:pPr>
            <w:r>
              <w:t>бесплатно</w:t>
            </w:r>
          </w:p>
        </w:tc>
        <w:tc>
          <w:tcPr>
            <w:tcW w:w="602" w:type="pct"/>
            <w:tcMar>
              <w:top w:w="0" w:type="dxa"/>
              <w:left w:w="6" w:type="dxa"/>
              <w:bottom w:w="0" w:type="dxa"/>
              <w:right w:w="6" w:type="dxa"/>
            </w:tcMar>
            <w:hideMark/>
          </w:tcPr>
          <w:p w:rsidR="004339E8" w:rsidRDefault="004339E8">
            <w:pPr>
              <w:pStyle w:val="table10"/>
              <w:spacing w:before="120"/>
            </w:pPr>
            <w:r>
              <w:t xml:space="preserve">1 месяц со дня подачи заявления </w:t>
            </w:r>
          </w:p>
        </w:tc>
        <w:tc>
          <w:tcPr>
            <w:tcW w:w="676" w:type="pct"/>
            <w:tcMar>
              <w:top w:w="0" w:type="dxa"/>
              <w:left w:w="6" w:type="dxa"/>
              <w:bottom w:w="0" w:type="dxa"/>
              <w:right w:w="6" w:type="dxa"/>
            </w:tcMar>
            <w:hideMark/>
          </w:tcPr>
          <w:p w:rsidR="004339E8" w:rsidRDefault="004339E8">
            <w:pPr>
              <w:pStyle w:val="table10"/>
              <w:spacing w:before="120"/>
            </w:pPr>
            <w:r>
              <w:t>6 месяцев</w:t>
            </w:r>
          </w:p>
        </w:tc>
      </w:tr>
      <w:tr w:rsidR="004339E8" w:rsidTr="001304F7">
        <w:trPr>
          <w:trHeight w:val="240"/>
        </w:trPr>
        <w:tc>
          <w:tcPr>
            <w:tcW w:w="1645" w:type="pct"/>
            <w:gridSpan w:val="2"/>
            <w:tcMar>
              <w:top w:w="0" w:type="dxa"/>
              <w:left w:w="6" w:type="dxa"/>
              <w:bottom w:w="0" w:type="dxa"/>
              <w:right w:w="6" w:type="dxa"/>
            </w:tcMar>
            <w:hideMark/>
          </w:tcPr>
          <w:p w:rsidR="004339E8" w:rsidRPr="00EE7993" w:rsidRDefault="004339E8">
            <w:pPr>
              <w:pStyle w:val="table10"/>
              <w:spacing w:before="120"/>
              <w:rPr>
                <w:b/>
              </w:rPr>
            </w:pPr>
            <w:r w:rsidRPr="00EE7993">
              <w:rPr>
                <w:b/>
              </w:rPr>
              <w:t>1.1.5. о постановке на учет (восстановлении на учете) граждан, нуждающихся в улучшении жилищных условий</w:t>
            </w:r>
          </w:p>
        </w:tc>
        <w:tc>
          <w:tcPr>
            <w:tcW w:w="1359" w:type="pct"/>
            <w:tcMar>
              <w:top w:w="0" w:type="dxa"/>
              <w:left w:w="6" w:type="dxa"/>
              <w:bottom w:w="0" w:type="dxa"/>
              <w:right w:w="6" w:type="dxa"/>
            </w:tcMar>
            <w:hideMark/>
          </w:tcPr>
          <w:p w:rsidR="004339E8" w:rsidRDefault="004339E8">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8" w:type="pct"/>
            <w:tcMar>
              <w:top w:w="0" w:type="dxa"/>
              <w:left w:w="6" w:type="dxa"/>
              <w:bottom w:w="0" w:type="dxa"/>
              <w:right w:w="6" w:type="dxa"/>
            </w:tcMar>
            <w:hideMark/>
          </w:tcPr>
          <w:p w:rsidR="004339E8" w:rsidRDefault="004339E8">
            <w:pPr>
              <w:pStyle w:val="table10"/>
              <w:spacing w:before="120"/>
            </w:pPr>
            <w:r>
              <w:t>бесплатно</w:t>
            </w:r>
          </w:p>
        </w:tc>
        <w:tc>
          <w:tcPr>
            <w:tcW w:w="602" w:type="pct"/>
            <w:tcMar>
              <w:top w:w="0" w:type="dxa"/>
              <w:left w:w="6" w:type="dxa"/>
              <w:bottom w:w="0" w:type="dxa"/>
              <w:right w:w="6" w:type="dxa"/>
            </w:tcMar>
            <w:hideMark/>
          </w:tcPr>
          <w:p w:rsidR="004339E8" w:rsidRDefault="004339E8">
            <w:pPr>
              <w:pStyle w:val="table10"/>
              <w:spacing w:before="120"/>
            </w:pPr>
            <w:r>
              <w:t>1 месяц со дня подачи заявления</w:t>
            </w:r>
          </w:p>
        </w:tc>
        <w:tc>
          <w:tcPr>
            <w:tcW w:w="676" w:type="pct"/>
            <w:tcMar>
              <w:top w:w="0" w:type="dxa"/>
              <w:left w:w="6" w:type="dxa"/>
              <w:bottom w:w="0" w:type="dxa"/>
              <w:right w:w="6" w:type="dxa"/>
            </w:tcMar>
            <w:hideMark/>
          </w:tcPr>
          <w:p w:rsidR="004339E8" w:rsidRDefault="004339E8">
            <w:pPr>
              <w:pStyle w:val="table10"/>
              <w:spacing w:before="120"/>
            </w:pPr>
            <w:r>
              <w:t>бессрочно</w:t>
            </w:r>
          </w:p>
        </w:tc>
      </w:tr>
      <w:tr w:rsidR="004339E8" w:rsidTr="001304F7">
        <w:trPr>
          <w:trHeight w:val="240"/>
        </w:trPr>
        <w:tc>
          <w:tcPr>
            <w:tcW w:w="1645" w:type="pct"/>
            <w:gridSpan w:val="2"/>
            <w:tcMar>
              <w:top w:w="0" w:type="dxa"/>
              <w:left w:w="6" w:type="dxa"/>
              <w:bottom w:w="0" w:type="dxa"/>
              <w:right w:w="6" w:type="dxa"/>
            </w:tcMar>
            <w:hideMark/>
          </w:tcPr>
          <w:p w:rsidR="004339E8" w:rsidRPr="00EE7993" w:rsidRDefault="004339E8">
            <w:pPr>
              <w:pStyle w:val="table10"/>
              <w:spacing w:before="120"/>
              <w:rPr>
                <w:b/>
              </w:rPr>
            </w:pPr>
            <w:r w:rsidRPr="00EE7993">
              <w:rPr>
                <w:b/>
              </w:rPr>
              <w:t>1.1.5</w:t>
            </w:r>
            <w:r w:rsidRPr="00EE7993">
              <w:rPr>
                <w:b/>
                <w:vertAlign w:val="superscript"/>
              </w:rPr>
              <w:t>1</w:t>
            </w:r>
            <w:r w:rsidRPr="00EE7993">
              <w:rPr>
                <w:b/>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359" w:type="pct"/>
            <w:tcMar>
              <w:top w:w="0" w:type="dxa"/>
              <w:left w:w="6" w:type="dxa"/>
              <w:bottom w:w="0" w:type="dxa"/>
              <w:right w:w="6" w:type="dxa"/>
            </w:tcMar>
            <w:hideMark/>
          </w:tcPr>
          <w:p w:rsidR="004339E8" w:rsidRDefault="004339E8">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w:t>
            </w:r>
            <w:r>
              <w:lastRenderedPageBreak/>
              <w:t>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8" w:type="pct"/>
            <w:tcMar>
              <w:top w:w="0" w:type="dxa"/>
              <w:left w:w="6" w:type="dxa"/>
              <w:bottom w:w="0" w:type="dxa"/>
              <w:right w:w="6" w:type="dxa"/>
            </w:tcMar>
            <w:hideMark/>
          </w:tcPr>
          <w:p w:rsidR="004339E8" w:rsidRDefault="004339E8">
            <w:pPr>
              <w:pStyle w:val="table10"/>
              <w:spacing w:before="120"/>
            </w:pPr>
            <w:r>
              <w:lastRenderedPageBreak/>
              <w:t>бесплатно</w:t>
            </w:r>
          </w:p>
        </w:tc>
        <w:tc>
          <w:tcPr>
            <w:tcW w:w="602" w:type="pct"/>
            <w:tcMar>
              <w:top w:w="0" w:type="dxa"/>
              <w:left w:w="6" w:type="dxa"/>
              <w:bottom w:w="0" w:type="dxa"/>
              <w:right w:w="6" w:type="dxa"/>
            </w:tcMar>
            <w:hideMark/>
          </w:tcPr>
          <w:p w:rsidR="004339E8" w:rsidRDefault="004339E8">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76" w:type="pct"/>
            <w:tcMar>
              <w:top w:w="0" w:type="dxa"/>
              <w:left w:w="6" w:type="dxa"/>
              <w:bottom w:w="0" w:type="dxa"/>
              <w:right w:w="6" w:type="dxa"/>
            </w:tcMar>
            <w:hideMark/>
          </w:tcPr>
          <w:p w:rsidR="004339E8" w:rsidRDefault="004339E8">
            <w:pPr>
              <w:pStyle w:val="table10"/>
              <w:spacing w:before="120"/>
            </w:pPr>
            <w:r>
              <w:lastRenderedPageBreak/>
              <w:t>бессрочно</w:t>
            </w:r>
          </w:p>
        </w:tc>
      </w:tr>
      <w:tr w:rsidR="004339E8" w:rsidTr="001304F7">
        <w:trPr>
          <w:trHeight w:val="240"/>
        </w:trPr>
        <w:tc>
          <w:tcPr>
            <w:tcW w:w="1645" w:type="pct"/>
            <w:gridSpan w:val="2"/>
            <w:tcMar>
              <w:top w:w="0" w:type="dxa"/>
              <w:left w:w="6" w:type="dxa"/>
              <w:bottom w:w="0" w:type="dxa"/>
              <w:right w:w="6" w:type="dxa"/>
            </w:tcMar>
            <w:hideMark/>
          </w:tcPr>
          <w:p w:rsidR="004339E8" w:rsidRPr="00EE7993" w:rsidRDefault="004339E8">
            <w:pPr>
              <w:pStyle w:val="table10"/>
              <w:spacing w:before="120"/>
              <w:rPr>
                <w:b/>
              </w:rPr>
            </w:pPr>
            <w:r w:rsidRPr="00EE7993">
              <w:rPr>
                <w:b/>
              </w:rPr>
              <w:lastRenderedPageBreak/>
              <w:t>1.1.5</w:t>
            </w:r>
            <w:r w:rsidRPr="00EE7993">
              <w:rPr>
                <w:b/>
                <w:vertAlign w:val="superscript"/>
              </w:rPr>
              <w:t>2</w:t>
            </w:r>
            <w:r w:rsidRPr="00EE7993">
              <w:rPr>
                <w:b/>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359" w:type="pct"/>
            <w:tcMar>
              <w:top w:w="0" w:type="dxa"/>
              <w:left w:w="6" w:type="dxa"/>
              <w:bottom w:w="0" w:type="dxa"/>
              <w:right w:w="6" w:type="dxa"/>
            </w:tcMar>
            <w:hideMark/>
          </w:tcPr>
          <w:p w:rsidR="004339E8" w:rsidRDefault="004339E8">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8" w:type="pct"/>
            <w:tcMar>
              <w:top w:w="0" w:type="dxa"/>
              <w:left w:w="6" w:type="dxa"/>
              <w:bottom w:w="0" w:type="dxa"/>
              <w:right w:w="6" w:type="dxa"/>
            </w:tcMar>
            <w:hideMark/>
          </w:tcPr>
          <w:p w:rsidR="004339E8" w:rsidRDefault="004339E8">
            <w:pPr>
              <w:pStyle w:val="table10"/>
              <w:spacing w:before="120"/>
            </w:pPr>
            <w:r>
              <w:t>бесплатно</w:t>
            </w:r>
          </w:p>
        </w:tc>
        <w:tc>
          <w:tcPr>
            <w:tcW w:w="602" w:type="pct"/>
            <w:tcMar>
              <w:top w:w="0" w:type="dxa"/>
              <w:left w:w="6" w:type="dxa"/>
              <w:bottom w:w="0" w:type="dxa"/>
              <w:right w:w="6" w:type="dxa"/>
            </w:tcMar>
            <w:hideMark/>
          </w:tcPr>
          <w:p w:rsidR="004339E8" w:rsidRDefault="004339E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339E8" w:rsidRDefault="004339E8">
            <w:pPr>
              <w:pStyle w:val="table10"/>
              <w:spacing w:before="120"/>
            </w:pPr>
            <w:r>
              <w:t>бессрочно</w:t>
            </w:r>
          </w:p>
        </w:tc>
      </w:tr>
      <w:tr w:rsidR="004339E8" w:rsidTr="001304F7">
        <w:trPr>
          <w:trHeight w:val="240"/>
        </w:trPr>
        <w:tc>
          <w:tcPr>
            <w:tcW w:w="1645" w:type="pct"/>
            <w:gridSpan w:val="2"/>
            <w:tcMar>
              <w:top w:w="0" w:type="dxa"/>
              <w:left w:w="6" w:type="dxa"/>
              <w:bottom w:w="0" w:type="dxa"/>
              <w:right w:w="6" w:type="dxa"/>
            </w:tcMar>
            <w:hideMark/>
          </w:tcPr>
          <w:p w:rsidR="004339E8" w:rsidRPr="00EE7993" w:rsidRDefault="004339E8">
            <w:pPr>
              <w:pStyle w:val="table10"/>
              <w:spacing w:before="120"/>
              <w:rPr>
                <w:b/>
              </w:rPr>
            </w:pPr>
            <w:r w:rsidRPr="00EE7993">
              <w:rPr>
                <w:b/>
              </w:rPr>
              <w:t>1.1.5</w:t>
            </w:r>
            <w:r w:rsidRPr="00EE7993">
              <w:rPr>
                <w:b/>
                <w:vertAlign w:val="superscript"/>
              </w:rPr>
              <w:t>3</w:t>
            </w:r>
            <w:r w:rsidRPr="00EE7993">
              <w:rPr>
                <w:b/>
              </w:rPr>
              <w:t>. о включении в отдельные списки учета нуждающихся в улучшении жилищных условий</w:t>
            </w:r>
          </w:p>
        </w:tc>
        <w:tc>
          <w:tcPr>
            <w:tcW w:w="1359" w:type="pct"/>
            <w:tcMar>
              <w:top w:w="0" w:type="dxa"/>
              <w:left w:w="6" w:type="dxa"/>
              <w:bottom w:w="0" w:type="dxa"/>
              <w:right w:w="6" w:type="dxa"/>
            </w:tcMar>
            <w:hideMark/>
          </w:tcPr>
          <w:p w:rsidR="004339E8" w:rsidRDefault="004339E8">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8" w:type="pct"/>
            <w:tcMar>
              <w:top w:w="0" w:type="dxa"/>
              <w:left w:w="6" w:type="dxa"/>
              <w:bottom w:w="0" w:type="dxa"/>
              <w:right w:w="6" w:type="dxa"/>
            </w:tcMar>
            <w:hideMark/>
          </w:tcPr>
          <w:p w:rsidR="004339E8" w:rsidRDefault="004339E8">
            <w:pPr>
              <w:pStyle w:val="table10"/>
              <w:spacing w:before="120"/>
            </w:pPr>
            <w:r>
              <w:t>бесплатно</w:t>
            </w:r>
          </w:p>
        </w:tc>
        <w:tc>
          <w:tcPr>
            <w:tcW w:w="602" w:type="pct"/>
            <w:tcMar>
              <w:top w:w="0" w:type="dxa"/>
              <w:left w:w="6" w:type="dxa"/>
              <w:bottom w:w="0" w:type="dxa"/>
              <w:right w:w="6" w:type="dxa"/>
            </w:tcMar>
            <w:hideMark/>
          </w:tcPr>
          <w:p w:rsidR="004339E8" w:rsidRDefault="004339E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339E8" w:rsidRDefault="004339E8">
            <w:pPr>
              <w:pStyle w:val="table10"/>
              <w:spacing w:before="120"/>
            </w:pPr>
            <w:r>
              <w:t xml:space="preserve">бессрочно </w:t>
            </w:r>
          </w:p>
        </w:tc>
      </w:tr>
      <w:tr w:rsidR="004339E8" w:rsidTr="001304F7">
        <w:trPr>
          <w:trHeight w:val="240"/>
        </w:trPr>
        <w:tc>
          <w:tcPr>
            <w:tcW w:w="1645" w:type="pct"/>
            <w:gridSpan w:val="2"/>
            <w:tcMar>
              <w:top w:w="0" w:type="dxa"/>
              <w:left w:w="6" w:type="dxa"/>
              <w:bottom w:w="0" w:type="dxa"/>
              <w:right w:w="6" w:type="dxa"/>
            </w:tcMar>
            <w:hideMark/>
          </w:tcPr>
          <w:p w:rsidR="004339E8" w:rsidRPr="00EE7993" w:rsidRDefault="004339E8">
            <w:pPr>
              <w:pStyle w:val="table10"/>
              <w:spacing w:before="120"/>
              <w:rPr>
                <w:b/>
              </w:rPr>
            </w:pPr>
            <w:r w:rsidRPr="00EE7993">
              <w:rPr>
                <w:b/>
              </w:rPr>
              <w:t>1.1.7. о снятии граждан с учета нуждающихся в улучшении жилищных условий</w:t>
            </w:r>
          </w:p>
        </w:tc>
        <w:tc>
          <w:tcPr>
            <w:tcW w:w="1359" w:type="pct"/>
            <w:tcMar>
              <w:top w:w="0" w:type="dxa"/>
              <w:left w:w="6" w:type="dxa"/>
              <w:bottom w:w="0" w:type="dxa"/>
              <w:right w:w="6" w:type="dxa"/>
            </w:tcMar>
            <w:hideMark/>
          </w:tcPr>
          <w:p w:rsidR="004339E8" w:rsidRDefault="004339E8">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8" w:type="pct"/>
            <w:tcMar>
              <w:top w:w="0" w:type="dxa"/>
              <w:left w:w="6" w:type="dxa"/>
              <w:bottom w:w="0" w:type="dxa"/>
              <w:right w:w="6" w:type="dxa"/>
            </w:tcMar>
            <w:hideMark/>
          </w:tcPr>
          <w:p w:rsidR="004339E8" w:rsidRDefault="004339E8">
            <w:pPr>
              <w:pStyle w:val="table10"/>
              <w:spacing w:before="120"/>
            </w:pPr>
            <w:r>
              <w:t>бесплатно</w:t>
            </w:r>
          </w:p>
        </w:tc>
        <w:tc>
          <w:tcPr>
            <w:tcW w:w="602" w:type="pct"/>
            <w:tcMar>
              <w:top w:w="0" w:type="dxa"/>
              <w:left w:w="6" w:type="dxa"/>
              <w:bottom w:w="0" w:type="dxa"/>
              <w:right w:w="6" w:type="dxa"/>
            </w:tcMar>
            <w:hideMark/>
          </w:tcPr>
          <w:p w:rsidR="004339E8" w:rsidRDefault="004339E8">
            <w:pPr>
              <w:pStyle w:val="table10"/>
              <w:spacing w:before="120"/>
            </w:pPr>
            <w:r>
              <w:t>15 дней со дня подачи заявления</w:t>
            </w:r>
          </w:p>
        </w:tc>
        <w:tc>
          <w:tcPr>
            <w:tcW w:w="676" w:type="pct"/>
            <w:tcMar>
              <w:top w:w="0" w:type="dxa"/>
              <w:left w:w="6" w:type="dxa"/>
              <w:bottom w:w="0" w:type="dxa"/>
              <w:right w:w="6" w:type="dxa"/>
            </w:tcMar>
            <w:hideMark/>
          </w:tcPr>
          <w:p w:rsidR="004339E8" w:rsidRDefault="004339E8">
            <w:pPr>
              <w:pStyle w:val="table10"/>
              <w:spacing w:before="120"/>
            </w:pPr>
            <w:r>
              <w:t>бессрочно</w:t>
            </w:r>
          </w:p>
        </w:tc>
      </w:tr>
      <w:tr w:rsidR="00EE7993" w:rsidTr="001304F7">
        <w:trPr>
          <w:trHeight w:val="240"/>
        </w:trPr>
        <w:tc>
          <w:tcPr>
            <w:tcW w:w="1645" w:type="pct"/>
            <w:gridSpan w:val="2"/>
            <w:tcMar>
              <w:top w:w="0" w:type="dxa"/>
              <w:left w:w="6" w:type="dxa"/>
              <w:bottom w:w="0" w:type="dxa"/>
              <w:right w:w="6" w:type="dxa"/>
            </w:tcMar>
            <w:hideMark/>
          </w:tcPr>
          <w:p w:rsidR="00EE7993" w:rsidRDefault="00EE7993">
            <w:pPr>
              <w:pStyle w:val="table10"/>
              <w:spacing w:before="120"/>
            </w:pPr>
            <w:r w:rsidRPr="00EE7993">
              <w:rPr>
                <w:b/>
              </w:rPr>
              <w:t>1.1.10. об индексации именных приватизационных чеков «Жилье» (далее – чеки «Жилье»)</w:t>
            </w:r>
          </w:p>
        </w:tc>
        <w:tc>
          <w:tcPr>
            <w:tcW w:w="1359" w:type="pct"/>
            <w:tcMar>
              <w:top w:w="0" w:type="dxa"/>
              <w:left w:w="6" w:type="dxa"/>
              <w:bottom w:w="0" w:type="dxa"/>
              <w:right w:w="6" w:type="dxa"/>
            </w:tcMar>
            <w:hideMark/>
          </w:tcPr>
          <w:p w:rsidR="00EE7993" w:rsidRDefault="00EE7993">
            <w:pPr>
              <w:pStyle w:val="table10"/>
              <w:spacing w:before="120"/>
            </w:pPr>
            <w:r>
              <w:t>заявление</w:t>
            </w:r>
            <w:r>
              <w:br/>
            </w:r>
            <w:r>
              <w:br/>
            </w:r>
            <w:r>
              <w:lastRenderedPageBreak/>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8" w:type="pct"/>
            <w:tcMar>
              <w:top w:w="0" w:type="dxa"/>
              <w:left w:w="6" w:type="dxa"/>
              <w:bottom w:w="0" w:type="dxa"/>
              <w:right w:w="6" w:type="dxa"/>
            </w:tcMar>
            <w:hideMark/>
          </w:tcPr>
          <w:p w:rsidR="00EE7993" w:rsidRDefault="00EE7993">
            <w:pPr>
              <w:pStyle w:val="table10"/>
              <w:spacing w:before="120"/>
            </w:pPr>
            <w:r>
              <w:lastRenderedPageBreak/>
              <w:t>бесплатно</w:t>
            </w:r>
          </w:p>
        </w:tc>
        <w:tc>
          <w:tcPr>
            <w:tcW w:w="602" w:type="pct"/>
            <w:tcMar>
              <w:top w:w="0" w:type="dxa"/>
              <w:left w:w="6" w:type="dxa"/>
              <w:bottom w:w="0" w:type="dxa"/>
              <w:right w:w="6" w:type="dxa"/>
            </w:tcMar>
            <w:hideMark/>
          </w:tcPr>
          <w:p w:rsidR="00EE7993" w:rsidRDefault="00EE7993">
            <w:pPr>
              <w:pStyle w:val="table10"/>
              <w:spacing w:before="120"/>
            </w:pPr>
            <w:r>
              <w:t>1 месяц со дня подачи заявления</w:t>
            </w:r>
          </w:p>
        </w:tc>
        <w:tc>
          <w:tcPr>
            <w:tcW w:w="676" w:type="pct"/>
            <w:tcMar>
              <w:top w:w="0" w:type="dxa"/>
              <w:left w:w="6" w:type="dxa"/>
              <w:bottom w:w="0" w:type="dxa"/>
              <w:right w:w="6" w:type="dxa"/>
            </w:tcMar>
            <w:hideMark/>
          </w:tcPr>
          <w:p w:rsidR="00EE7993" w:rsidRDefault="00EE7993">
            <w:pPr>
              <w:pStyle w:val="table10"/>
              <w:spacing w:before="120"/>
            </w:pPr>
            <w:r>
              <w:t>бессрочно</w:t>
            </w:r>
          </w:p>
        </w:tc>
      </w:tr>
      <w:tr w:rsidR="00EE7993" w:rsidTr="001304F7">
        <w:trPr>
          <w:trHeight w:val="240"/>
        </w:trPr>
        <w:tc>
          <w:tcPr>
            <w:tcW w:w="1645" w:type="pct"/>
            <w:gridSpan w:val="2"/>
            <w:tcMar>
              <w:top w:w="0" w:type="dxa"/>
              <w:left w:w="6" w:type="dxa"/>
              <w:bottom w:w="0" w:type="dxa"/>
              <w:right w:w="6" w:type="dxa"/>
            </w:tcMar>
            <w:hideMark/>
          </w:tcPr>
          <w:p w:rsidR="00EE7993" w:rsidRPr="00EE7993" w:rsidRDefault="00EE7993">
            <w:pPr>
              <w:pStyle w:val="table10"/>
              <w:spacing w:before="120"/>
              <w:rPr>
                <w:b/>
              </w:rPr>
            </w:pPr>
            <w:r w:rsidRPr="00EE7993">
              <w:rPr>
                <w:b/>
              </w:rPr>
              <w:lastRenderedPageBreak/>
              <w:t>1.1.11. о разделении чеков «Жилье»</w:t>
            </w:r>
          </w:p>
        </w:tc>
        <w:tc>
          <w:tcPr>
            <w:tcW w:w="1359" w:type="pct"/>
            <w:tcMar>
              <w:top w:w="0" w:type="dxa"/>
              <w:left w:w="6" w:type="dxa"/>
              <w:bottom w:w="0" w:type="dxa"/>
              <w:right w:w="6" w:type="dxa"/>
            </w:tcMar>
            <w:hideMark/>
          </w:tcPr>
          <w:p w:rsidR="00EE7993" w:rsidRDefault="00EE7993">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718" w:type="pct"/>
            <w:tcMar>
              <w:top w:w="0" w:type="dxa"/>
              <w:left w:w="6" w:type="dxa"/>
              <w:bottom w:w="0" w:type="dxa"/>
              <w:right w:w="6" w:type="dxa"/>
            </w:tcMar>
            <w:hideMark/>
          </w:tcPr>
          <w:p w:rsidR="00EE7993" w:rsidRDefault="00EE7993">
            <w:pPr>
              <w:pStyle w:val="table10"/>
              <w:spacing w:before="120"/>
            </w:pPr>
            <w:r>
              <w:t>бесплатно</w:t>
            </w:r>
          </w:p>
        </w:tc>
        <w:tc>
          <w:tcPr>
            <w:tcW w:w="602" w:type="pct"/>
            <w:tcMar>
              <w:top w:w="0" w:type="dxa"/>
              <w:left w:w="6" w:type="dxa"/>
              <w:bottom w:w="0" w:type="dxa"/>
              <w:right w:w="6" w:type="dxa"/>
            </w:tcMar>
            <w:hideMark/>
          </w:tcPr>
          <w:p w:rsidR="00EE7993" w:rsidRDefault="00EE7993">
            <w:pPr>
              <w:pStyle w:val="table10"/>
              <w:spacing w:before="120"/>
            </w:pPr>
            <w:r>
              <w:t>1 месяц со дня подачи заявления</w:t>
            </w:r>
          </w:p>
        </w:tc>
        <w:tc>
          <w:tcPr>
            <w:tcW w:w="676" w:type="pct"/>
            <w:tcMar>
              <w:top w:w="0" w:type="dxa"/>
              <w:left w:w="6" w:type="dxa"/>
              <w:bottom w:w="0" w:type="dxa"/>
              <w:right w:w="6" w:type="dxa"/>
            </w:tcMar>
            <w:hideMark/>
          </w:tcPr>
          <w:p w:rsidR="00EE7993" w:rsidRDefault="00EE7993">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1.1.12. о признании жилого помещения не соответствующим установленным для проживания санитарным и техническим требованиям</w:t>
            </w:r>
          </w:p>
        </w:tc>
        <w:tc>
          <w:tcPr>
            <w:tcW w:w="1359" w:type="pct"/>
            <w:tcMar>
              <w:top w:w="0" w:type="dxa"/>
              <w:left w:w="6" w:type="dxa"/>
              <w:bottom w:w="0" w:type="dxa"/>
              <w:right w:w="6" w:type="dxa"/>
            </w:tcMar>
            <w:hideMark/>
          </w:tcPr>
          <w:p w:rsidR="00414D8B" w:rsidRDefault="00414D8B">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lastRenderedPageBreak/>
              <w:br/>
              <w:t>технический паспорт (кроме жилых домов, жилых изолированных помещений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718" w:type="pct"/>
            <w:tcMar>
              <w:top w:w="0" w:type="dxa"/>
              <w:left w:w="6" w:type="dxa"/>
              <w:bottom w:w="0" w:type="dxa"/>
              <w:right w:w="6" w:type="dxa"/>
            </w:tcMar>
            <w:hideMark/>
          </w:tcPr>
          <w:p w:rsidR="00414D8B" w:rsidRDefault="00414D8B">
            <w:pPr>
              <w:pStyle w:val="table10"/>
              <w:spacing w:before="120"/>
            </w:pPr>
            <w:r>
              <w:lastRenderedPageBreak/>
              <w:t>бесплатно</w:t>
            </w:r>
          </w:p>
        </w:tc>
        <w:tc>
          <w:tcPr>
            <w:tcW w:w="602" w:type="pct"/>
            <w:tcMar>
              <w:top w:w="0" w:type="dxa"/>
              <w:left w:w="6" w:type="dxa"/>
              <w:bottom w:w="0" w:type="dxa"/>
              <w:right w:w="6" w:type="dxa"/>
            </w:tcMar>
            <w:hideMark/>
          </w:tcPr>
          <w:p w:rsidR="00414D8B" w:rsidRDefault="00414D8B">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2 месяца</w:t>
            </w:r>
          </w:p>
        </w:tc>
        <w:tc>
          <w:tcPr>
            <w:tcW w:w="676" w:type="pct"/>
            <w:tcMar>
              <w:top w:w="0" w:type="dxa"/>
              <w:left w:w="6" w:type="dxa"/>
              <w:bottom w:w="0" w:type="dxa"/>
              <w:right w:w="6" w:type="dxa"/>
            </w:tcMar>
            <w:hideMark/>
          </w:tcPr>
          <w:p w:rsidR="00414D8B" w:rsidRDefault="00414D8B">
            <w:pPr>
              <w:pStyle w:val="table10"/>
              <w:spacing w:before="120"/>
            </w:pPr>
            <w:r>
              <w:lastRenderedPageBreak/>
              <w:t>бессрочно</w:t>
            </w:r>
          </w:p>
        </w:tc>
      </w:tr>
      <w:tr w:rsidR="00695716" w:rsidTr="001304F7">
        <w:trPr>
          <w:trHeight w:val="240"/>
        </w:trPr>
        <w:tc>
          <w:tcPr>
            <w:tcW w:w="901" w:type="pct"/>
            <w:tcMar>
              <w:top w:w="0" w:type="dxa"/>
              <w:left w:w="6" w:type="dxa"/>
              <w:bottom w:w="0" w:type="dxa"/>
              <w:right w:w="6" w:type="dxa"/>
            </w:tcMar>
            <w:hideMark/>
          </w:tcPr>
          <w:p w:rsidR="00695716" w:rsidRPr="00414D8B" w:rsidRDefault="00695716">
            <w:pPr>
              <w:pStyle w:val="articleintext"/>
              <w:spacing w:before="120" w:after="100"/>
              <w:ind w:firstLine="0"/>
              <w:jc w:val="left"/>
              <w:rPr>
                <w:b/>
                <w:sz w:val="20"/>
                <w:szCs w:val="20"/>
              </w:rPr>
            </w:pPr>
            <w:r w:rsidRPr="00414D8B">
              <w:rPr>
                <w:b/>
                <w:sz w:val="20"/>
                <w:szCs w:val="20"/>
              </w:rPr>
              <w:lastRenderedPageBreak/>
              <w:t>1.1.13. об изменении договора найма жилого помещения государственного жилищного фонда:</w:t>
            </w:r>
          </w:p>
        </w:tc>
        <w:tc>
          <w:tcPr>
            <w:tcW w:w="744" w:type="pct"/>
            <w:vMerge w:val="restart"/>
            <w:tcMar>
              <w:top w:w="0" w:type="dxa"/>
              <w:left w:w="6" w:type="dxa"/>
              <w:bottom w:w="0" w:type="dxa"/>
              <w:right w:w="6" w:type="dxa"/>
            </w:tcMar>
            <w:hideMark/>
          </w:tcPr>
          <w:p w:rsidR="00695716" w:rsidRDefault="00695716">
            <w:pPr>
              <w:pStyle w:val="table10"/>
              <w:spacing w:before="120"/>
            </w:pPr>
          </w:p>
        </w:tc>
        <w:tc>
          <w:tcPr>
            <w:tcW w:w="1359" w:type="pct"/>
            <w:tcMar>
              <w:top w:w="0" w:type="dxa"/>
              <w:left w:w="6" w:type="dxa"/>
              <w:bottom w:w="0" w:type="dxa"/>
              <w:right w:w="6" w:type="dxa"/>
            </w:tcMar>
            <w:hideMark/>
          </w:tcPr>
          <w:p w:rsidR="00695716" w:rsidRDefault="00695716">
            <w:pPr>
              <w:pStyle w:val="table10"/>
              <w:spacing w:before="120"/>
            </w:pPr>
            <w:r>
              <w:t> </w:t>
            </w:r>
          </w:p>
        </w:tc>
        <w:tc>
          <w:tcPr>
            <w:tcW w:w="718" w:type="pct"/>
            <w:vMerge w:val="restart"/>
            <w:tcMar>
              <w:top w:w="0" w:type="dxa"/>
              <w:left w:w="6" w:type="dxa"/>
              <w:bottom w:w="0" w:type="dxa"/>
              <w:right w:w="6" w:type="dxa"/>
            </w:tcMar>
            <w:hideMark/>
          </w:tcPr>
          <w:p w:rsidR="00695716" w:rsidRDefault="00695716">
            <w:pPr>
              <w:pStyle w:val="table10"/>
              <w:spacing w:before="120"/>
            </w:pPr>
            <w:r>
              <w:t>бесплатно</w:t>
            </w:r>
          </w:p>
        </w:tc>
        <w:tc>
          <w:tcPr>
            <w:tcW w:w="602" w:type="pct"/>
            <w:vMerge w:val="restart"/>
            <w:tcMar>
              <w:top w:w="0" w:type="dxa"/>
              <w:left w:w="6" w:type="dxa"/>
              <w:bottom w:w="0" w:type="dxa"/>
              <w:right w:w="6" w:type="dxa"/>
            </w:tcMar>
            <w:hideMark/>
          </w:tcPr>
          <w:p w:rsidR="00695716" w:rsidRDefault="0069571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vMerge w:val="restart"/>
            <w:tcMar>
              <w:top w:w="0" w:type="dxa"/>
              <w:left w:w="6" w:type="dxa"/>
              <w:bottom w:w="0" w:type="dxa"/>
              <w:right w:w="6" w:type="dxa"/>
            </w:tcMar>
            <w:hideMark/>
          </w:tcPr>
          <w:p w:rsidR="00695716" w:rsidRDefault="00695716">
            <w:pPr>
              <w:pStyle w:val="table10"/>
              <w:spacing w:before="120"/>
            </w:pPr>
            <w:r>
              <w:t>6 месяцев</w:t>
            </w:r>
          </w:p>
        </w:tc>
      </w:tr>
      <w:tr w:rsidR="00695716" w:rsidTr="001304F7">
        <w:trPr>
          <w:trHeight w:val="240"/>
        </w:trPr>
        <w:tc>
          <w:tcPr>
            <w:tcW w:w="901" w:type="pct"/>
            <w:tcMar>
              <w:top w:w="0" w:type="dxa"/>
              <w:left w:w="6" w:type="dxa"/>
              <w:bottom w:w="0" w:type="dxa"/>
              <w:right w:w="6" w:type="dxa"/>
            </w:tcMar>
            <w:hideMark/>
          </w:tcPr>
          <w:p w:rsidR="00695716" w:rsidRPr="00414D8B" w:rsidRDefault="00695716">
            <w:pPr>
              <w:pStyle w:val="table10"/>
              <w:spacing w:before="120"/>
              <w:rPr>
                <w:b/>
              </w:rPr>
            </w:pPr>
            <w:r w:rsidRPr="00414D8B">
              <w:rPr>
                <w:b/>
              </w:rPr>
              <w:t>по требованию нанимателей, объединяющихся в одну семью</w:t>
            </w:r>
          </w:p>
        </w:tc>
        <w:tc>
          <w:tcPr>
            <w:tcW w:w="744" w:type="pct"/>
            <w:vMerge/>
            <w:vAlign w:val="center"/>
            <w:hideMark/>
          </w:tcPr>
          <w:p w:rsidR="00695716" w:rsidRDefault="00695716">
            <w:pPr>
              <w:rPr>
                <w:rFonts w:eastAsiaTheme="minorEastAsia"/>
                <w:sz w:val="20"/>
                <w:szCs w:val="20"/>
              </w:rPr>
            </w:pPr>
          </w:p>
        </w:tc>
        <w:tc>
          <w:tcPr>
            <w:tcW w:w="1359" w:type="pct"/>
            <w:tcMar>
              <w:top w:w="0" w:type="dxa"/>
              <w:left w:w="6" w:type="dxa"/>
              <w:bottom w:w="0" w:type="dxa"/>
              <w:right w:w="6" w:type="dxa"/>
            </w:tcMar>
            <w:hideMark/>
          </w:tcPr>
          <w:p w:rsidR="00695716" w:rsidRDefault="00695716">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695716" w:rsidRDefault="00695716">
            <w:pPr>
              <w:rPr>
                <w:rFonts w:eastAsiaTheme="minorEastAsia"/>
                <w:sz w:val="20"/>
                <w:szCs w:val="20"/>
              </w:rPr>
            </w:pPr>
          </w:p>
        </w:tc>
        <w:tc>
          <w:tcPr>
            <w:tcW w:w="0" w:type="auto"/>
            <w:vMerge/>
            <w:vAlign w:val="center"/>
            <w:hideMark/>
          </w:tcPr>
          <w:p w:rsidR="00695716" w:rsidRDefault="00695716">
            <w:pPr>
              <w:rPr>
                <w:rFonts w:eastAsiaTheme="minorEastAsia"/>
                <w:sz w:val="20"/>
                <w:szCs w:val="20"/>
              </w:rPr>
            </w:pPr>
          </w:p>
        </w:tc>
        <w:tc>
          <w:tcPr>
            <w:tcW w:w="0" w:type="auto"/>
            <w:vMerge/>
            <w:vAlign w:val="center"/>
            <w:hideMark/>
          </w:tcPr>
          <w:p w:rsidR="00695716" w:rsidRDefault="00695716">
            <w:pPr>
              <w:rPr>
                <w:rFonts w:eastAsiaTheme="minorEastAsia"/>
                <w:sz w:val="20"/>
                <w:szCs w:val="20"/>
              </w:rPr>
            </w:pPr>
          </w:p>
        </w:tc>
      </w:tr>
      <w:tr w:rsidR="00695716" w:rsidTr="001304F7">
        <w:trPr>
          <w:trHeight w:val="240"/>
        </w:trPr>
        <w:tc>
          <w:tcPr>
            <w:tcW w:w="901" w:type="pct"/>
            <w:tcMar>
              <w:top w:w="0" w:type="dxa"/>
              <w:left w:w="6" w:type="dxa"/>
              <w:bottom w:w="0" w:type="dxa"/>
              <w:right w:w="6" w:type="dxa"/>
            </w:tcMar>
            <w:hideMark/>
          </w:tcPr>
          <w:p w:rsidR="00695716" w:rsidRPr="00414D8B" w:rsidRDefault="00695716">
            <w:pPr>
              <w:pStyle w:val="table10"/>
              <w:spacing w:before="120"/>
              <w:rPr>
                <w:b/>
              </w:rPr>
            </w:pPr>
            <w:r w:rsidRPr="00414D8B">
              <w:rPr>
                <w:b/>
              </w:rPr>
              <w:t>вследствие признания нанимателем другого члена семьи</w:t>
            </w:r>
          </w:p>
        </w:tc>
        <w:tc>
          <w:tcPr>
            <w:tcW w:w="744" w:type="pct"/>
            <w:vMerge/>
            <w:vAlign w:val="center"/>
            <w:hideMark/>
          </w:tcPr>
          <w:p w:rsidR="00695716" w:rsidRDefault="00695716">
            <w:pPr>
              <w:rPr>
                <w:rFonts w:eastAsiaTheme="minorEastAsia"/>
                <w:sz w:val="20"/>
                <w:szCs w:val="20"/>
              </w:rPr>
            </w:pPr>
          </w:p>
        </w:tc>
        <w:tc>
          <w:tcPr>
            <w:tcW w:w="1359" w:type="pct"/>
            <w:tcMar>
              <w:top w:w="0" w:type="dxa"/>
              <w:left w:w="6" w:type="dxa"/>
              <w:bottom w:w="0" w:type="dxa"/>
              <w:right w:w="6" w:type="dxa"/>
            </w:tcMar>
            <w:hideMark/>
          </w:tcPr>
          <w:p w:rsidR="00695716" w:rsidRDefault="00695716">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 xml:space="preserve">письменное согласие нанимателя либо свидетельство о его смерти или копия решения суда о признании нанимателя утратившим право </w:t>
            </w:r>
            <w:r>
              <w:lastRenderedPageBreak/>
              <w:t>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695716" w:rsidRDefault="00695716">
            <w:pPr>
              <w:rPr>
                <w:rFonts w:eastAsiaTheme="minorEastAsia"/>
                <w:sz w:val="20"/>
                <w:szCs w:val="20"/>
              </w:rPr>
            </w:pPr>
          </w:p>
        </w:tc>
        <w:tc>
          <w:tcPr>
            <w:tcW w:w="0" w:type="auto"/>
            <w:vMerge/>
            <w:vAlign w:val="center"/>
            <w:hideMark/>
          </w:tcPr>
          <w:p w:rsidR="00695716" w:rsidRDefault="00695716">
            <w:pPr>
              <w:rPr>
                <w:rFonts w:eastAsiaTheme="minorEastAsia"/>
                <w:sz w:val="20"/>
                <w:szCs w:val="20"/>
              </w:rPr>
            </w:pPr>
          </w:p>
        </w:tc>
        <w:tc>
          <w:tcPr>
            <w:tcW w:w="0" w:type="auto"/>
            <w:vMerge/>
            <w:vAlign w:val="center"/>
            <w:hideMark/>
          </w:tcPr>
          <w:p w:rsidR="00695716" w:rsidRDefault="00695716">
            <w:pPr>
              <w:rPr>
                <w:rFonts w:eastAsiaTheme="minorEastAsia"/>
                <w:sz w:val="20"/>
                <w:szCs w:val="20"/>
              </w:rPr>
            </w:pPr>
          </w:p>
        </w:tc>
      </w:tr>
      <w:tr w:rsidR="00695716" w:rsidTr="001304F7">
        <w:trPr>
          <w:trHeight w:val="240"/>
        </w:trPr>
        <w:tc>
          <w:tcPr>
            <w:tcW w:w="901" w:type="pct"/>
            <w:tcMar>
              <w:top w:w="0" w:type="dxa"/>
              <w:left w:w="6" w:type="dxa"/>
              <w:bottom w:w="0" w:type="dxa"/>
              <w:right w:w="6" w:type="dxa"/>
            </w:tcMar>
            <w:hideMark/>
          </w:tcPr>
          <w:p w:rsidR="00695716" w:rsidRPr="00414D8B" w:rsidRDefault="00695716">
            <w:pPr>
              <w:pStyle w:val="table10"/>
              <w:spacing w:before="120"/>
              <w:rPr>
                <w:b/>
              </w:rPr>
            </w:pPr>
            <w:r w:rsidRPr="00414D8B">
              <w:rPr>
                <w:b/>
              </w:rPr>
              <w:lastRenderedPageBreak/>
              <w:t>по требованию члена семьи нанимателя</w:t>
            </w:r>
          </w:p>
        </w:tc>
        <w:tc>
          <w:tcPr>
            <w:tcW w:w="744" w:type="pct"/>
            <w:vMerge/>
            <w:vAlign w:val="center"/>
            <w:hideMark/>
          </w:tcPr>
          <w:p w:rsidR="00695716" w:rsidRDefault="00695716">
            <w:pPr>
              <w:rPr>
                <w:rFonts w:eastAsiaTheme="minorEastAsia"/>
                <w:sz w:val="20"/>
                <w:szCs w:val="20"/>
              </w:rPr>
            </w:pPr>
          </w:p>
        </w:tc>
        <w:tc>
          <w:tcPr>
            <w:tcW w:w="1359" w:type="pct"/>
            <w:tcMar>
              <w:top w:w="0" w:type="dxa"/>
              <w:left w:w="6" w:type="dxa"/>
              <w:bottom w:w="0" w:type="dxa"/>
              <w:right w:w="6" w:type="dxa"/>
            </w:tcMar>
            <w:hideMark/>
          </w:tcPr>
          <w:p w:rsidR="00695716" w:rsidRDefault="00695716">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695716" w:rsidRDefault="00695716">
            <w:pPr>
              <w:rPr>
                <w:rFonts w:eastAsiaTheme="minorEastAsia"/>
                <w:sz w:val="20"/>
                <w:szCs w:val="20"/>
              </w:rPr>
            </w:pPr>
          </w:p>
        </w:tc>
        <w:tc>
          <w:tcPr>
            <w:tcW w:w="0" w:type="auto"/>
            <w:vMerge/>
            <w:vAlign w:val="center"/>
            <w:hideMark/>
          </w:tcPr>
          <w:p w:rsidR="00695716" w:rsidRDefault="00695716">
            <w:pPr>
              <w:rPr>
                <w:rFonts w:eastAsiaTheme="minorEastAsia"/>
                <w:sz w:val="20"/>
                <w:szCs w:val="20"/>
              </w:rPr>
            </w:pPr>
          </w:p>
        </w:tc>
        <w:tc>
          <w:tcPr>
            <w:tcW w:w="0" w:type="auto"/>
            <w:vMerge/>
            <w:vAlign w:val="center"/>
            <w:hideMark/>
          </w:tcPr>
          <w:p w:rsidR="00695716" w:rsidRDefault="00695716">
            <w:pPr>
              <w:rPr>
                <w:rFonts w:eastAsiaTheme="minorEastAsia"/>
                <w:sz w:val="20"/>
                <w:szCs w:val="20"/>
              </w:rPr>
            </w:pP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1.1.14. о переводе жилого помещения в нежилое</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lastRenderedPageBreak/>
              <w:br/>
              <w:t>письменное согласие третьих лиц – в случае, если право собственности на переводимое жилое помещение обременено правами третьих лиц</w:t>
            </w:r>
          </w:p>
        </w:tc>
        <w:tc>
          <w:tcPr>
            <w:tcW w:w="718" w:type="pct"/>
            <w:tcMar>
              <w:top w:w="0" w:type="dxa"/>
              <w:left w:w="6" w:type="dxa"/>
              <w:bottom w:w="0" w:type="dxa"/>
              <w:right w:w="6" w:type="dxa"/>
            </w:tcMar>
            <w:hideMark/>
          </w:tcPr>
          <w:p w:rsidR="00414D8B" w:rsidRDefault="00414D8B">
            <w:pPr>
              <w:pStyle w:val="table10"/>
              <w:spacing w:before="120"/>
            </w:pPr>
            <w:r>
              <w:lastRenderedPageBreak/>
              <w:t>0,5 базовой величины</w:t>
            </w:r>
          </w:p>
        </w:tc>
        <w:tc>
          <w:tcPr>
            <w:tcW w:w="602" w:type="pct"/>
            <w:tcMar>
              <w:top w:w="0" w:type="dxa"/>
              <w:left w:w="6" w:type="dxa"/>
              <w:bottom w:w="0" w:type="dxa"/>
              <w:right w:w="6" w:type="dxa"/>
            </w:tcMar>
            <w:hideMark/>
          </w:tcPr>
          <w:p w:rsidR="00414D8B" w:rsidRDefault="00414D8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lastRenderedPageBreak/>
              <w:t>1.1.15. об отмене решения о переводе жилого помещения в нежилое</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718" w:type="pct"/>
            <w:tcMar>
              <w:top w:w="0" w:type="dxa"/>
              <w:left w:w="6" w:type="dxa"/>
              <w:bottom w:w="0" w:type="dxa"/>
              <w:right w:w="6" w:type="dxa"/>
            </w:tcMar>
            <w:hideMark/>
          </w:tcPr>
          <w:p w:rsidR="00414D8B" w:rsidRDefault="00414D8B">
            <w:pPr>
              <w:pStyle w:val="table10"/>
              <w:spacing w:before="120"/>
            </w:pPr>
            <w:r>
              <w:t>0,2 базовой величины</w:t>
            </w:r>
          </w:p>
        </w:tc>
        <w:tc>
          <w:tcPr>
            <w:tcW w:w="602" w:type="pct"/>
            <w:tcMar>
              <w:top w:w="0" w:type="dxa"/>
              <w:left w:w="6" w:type="dxa"/>
              <w:bottom w:w="0" w:type="dxa"/>
              <w:right w:w="6" w:type="dxa"/>
            </w:tcMar>
            <w:hideMark/>
          </w:tcPr>
          <w:p w:rsidR="00414D8B" w:rsidRDefault="00414D8B">
            <w:pPr>
              <w:pStyle w:val="table10"/>
              <w:spacing w:before="120"/>
            </w:pPr>
            <w:r>
              <w:t>15 дней со дня подачи заявления</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1.1.15</w:t>
            </w:r>
            <w:r w:rsidRPr="00414D8B">
              <w:rPr>
                <w:b/>
                <w:vertAlign w:val="superscript"/>
              </w:rPr>
              <w:t>1</w:t>
            </w:r>
            <w:r w:rsidRPr="00414D8B">
              <w:rPr>
                <w:b/>
              </w:rPr>
              <w:t>. о переводе нежилого помещения в жилое</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8" w:type="pct"/>
            <w:tcMar>
              <w:top w:w="0" w:type="dxa"/>
              <w:left w:w="6" w:type="dxa"/>
              <w:bottom w:w="0" w:type="dxa"/>
              <w:right w:w="6" w:type="dxa"/>
            </w:tcMar>
            <w:hideMark/>
          </w:tcPr>
          <w:p w:rsidR="00414D8B" w:rsidRDefault="00414D8B">
            <w:pPr>
              <w:pStyle w:val="table10"/>
              <w:spacing w:before="120"/>
            </w:pPr>
            <w:r>
              <w:t>0,5 базовой величины</w:t>
            </w:r>
          </w:p>
        </w:tc>
        <w:tc>
          <w:tcPr>
            <w:tcW w:w="602" w:type="pct"/>
            <w:tcMar>
              <w:top w:w="0" w:type="dxa"/>
              <w:left w:w="6" w:type="dxa"/>
              <w:bottom w:w="0" w:type="dxa"/>
              <w:right w:w="6" w:type="dxa"/>
            </w:tcMar>
            <w:hideMark/>
          </w:tcPr>
          <w:p w:rsidR="00414D8B" w:rsidRDefault="00414D8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1.1.15</w:t>
            </w:r>
            <w:r w:rsidRPr="00414D8B">
              <w:rPr>
                <w:b/>
                <w:vertAlign w:val="superscript"/>
              </w:rPr>
              <w:t>2</w:t>
            </w:r>
            <w:r w:rsidRPr="00414D8B">
              <w:rPr>
                <w:b/>
              </w:rPr>
              <w:t>. об отмене решения о переводе нежилого помещения в жилое</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8" w:type="pct"/>
            <w:tcMar>
              <w:top w:w="0" w:type="dxa"/>
              <w:left w:w="6" w:type="dxa"/>
              <w:bottom w:w="0" w:type="dxa"/>
              <w:right w:w="6" w:type="dxa"/>
            </w:tcMar>
            <w:hideMark/>
          </w:tcPr>
          <w:p w:rsidR="00414D8B" w:rsidRDefault="00414D8B">
            <w:pPr>
              <w:pStyle w:val="table10"/>
              <w:spacing w:before="120"/>
            </w:pPr>
            <w:r>
              <w:t>0,2 базовой величины</w:t>
            </w:r>
          </w:p>
        </w:tc>
        <w:tc>
          <w:tcPr>
            <w:tcW w:w="602" w:type="pct"/>
            <w:tcMar>
              <w:top w:w="0" w:type="dxa"/>
              <w:left w:w="6" w:type="dxa"/>
              <w:bottom w:w="0" w:type="dxa"/>
              <w:right w:w="6" w:type="dxa"/>
            </w:tcMar>
            <w:hideMark/>
          </w:tcPr>
          <w:p w:rsidR="00414D8B" w:rsidRDefault="00414D8B">
            <w:pPr>
              <w:pStyle w:val="table10"/>
              <w:spacing w:before="120"/>
            </w:pPr>
            <w:r>
              <w:t>15 дней со дня подачи заявления</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1.1.16. о сносе непригодного для проживания жилого помещения</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 xml:space="preserve">письменное согласие третьих лиц – в случае, если право собственности на сносимое жилое </w:t>
            </w:r>
            <w:r>
              <w:lastRenderedPageBreak/>
              <w:t>помещение обременено правами третьих лиц</w:t>
            </w:r>
          </w:p>
        </w:tc>
        <w:tc>
          <w:tcPr>
            <w:tcW w:w="718" w:type="pct"/>
            <w:tcMar>
              <w:top w:w="0" w:type="dxa"/>
              <w:left w:w="6" w:type="dxa"/>
              <w:bottom w:w="0" w:type="dxa"/>
              <w:right w:w="6" w:type="dxa"/>
            </w:tcMar>
            <w:hideMark/>
          </w:tcPr>
          <w:p w:rsidR="00414D8B" w:rsidRDefault="00414D8B">
            <w:pPr>
              <w:pStyle w:val="table10"/>
              <w:spacing w:before="120"/>
            </w:pPr>
            <w:r>
              <w:lastRenderedPageBreak/>
              <w:t>бесплатно</w:t>
            </w:r>
          </w:p>
        </w:tc>
        <w:tc>
          <w:tcPr>
            <w:tcW w:w="602" w:type="pct"/>
            <w:tcMar>
              <w:top w:w="0" w:type="dxa"/>
              <w:left w:w="6" w:type="dxa"/>
              <w:bottom w:w="0" w:type="dxa"/>
              <w:right w:w="6" w:type="dxa"/>
            </w:tcMar>
            <w:hideMark/>
          </w:tcPr>
          <w:p w:rsidR="00414D8B" w:rsidRDefault="00414D8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lastRenderedPageBreak/>
              <w:t>1.1.17. о согласовании использования не по назначению одноквартирного, блокированного жилого дома или его части</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8" w:type="pct"/>
            <w:tcMar>
              <w:top w:w="0" w:type="dxa"/>
              <w:left w:w="6" w:type="dxa"/>
              <w:bottom w:w="0" w:type="dxa"/>
              <w:right w:w="6" w:type="dxa"/>
            </w:tcMar>
            <w:hideMark/>
          </w:tcPr>
          <w:p w:rsidR="00414D8B" w:rsidRDefault="00414D8B">
            <w:pPr>
              <w:pStyle w:val="table10"/>
              <w:spacing w:before="120"/>
            </w:pPr>
            <w:r>
              <w:t>0,5 базовой величины</w:t>
            </w:r>
          </w:p>
        </w:tc>
        <w:tc>
          <w:tcPr>
            <w:tcW w:w="602" w:type="pct"/>
            <w:tcMar>
              <w:top w:w="0" w:type="dxa"/>
              <w:left w:w="6" w:type="dxa"/>
              <w:bottom w:w="0" w:type="dxa"/>
              <w:right w:w="6" w:type="dxa"/>
            </w:tcMar>
            <w:hideMark/>
          </w:tcPr>
          <w:p w:rsidR="00414D8B" w:rsidRDefault="00414D8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1.1.18. о предоставлении жилого помещения коммерческого использования государственного жилищного фонда</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паспорт или иной документ, удостоверяющий личность</w:t>
            </w:r>
          </w:p>
        </w:tc>
        <w:tc>
          <w:tcPr>
            <w:tcW w:w="718" w:type="pct"/>
            <w:tcMar>
              <w:top w:w="0" w:type="dxa"/>
              <w:left w:w="6" w:type="dxa"/>
              <w:bottom w:w="0" w:type="dxa"/>
              <w:right w:w="6" w:type="dxa"/>
            </w:tcMar>
            <w:hideMark/>
          </w:tcPr>
          <w:p w:rsidR="00414D8B" w:rsidRDefault="00414D8B">
            <w:pPr>
              <w:pStyle w:val="table10"/>
              <w:spacing w:before="120"/>
            </w:pPr>
            <w:r>
              <w:t>бесплатно</w:t>
            </w:r>
          </w:p>
        </w:tc>
        <w:tc>
          <w:tcPr>
            <w:tcW w:w="602" w:type="pct"/>
            <w:tcMar>
              <w:top w:w="0" w:type="dxa"/>
              <w:left w:w="6" w:type="dxa"/>
              <w:bottom w:w="0" w:type="dxa"/>
              <w:right w:w="6" w:type="dxa"/>
            </w:tcMar>
            <w:hideMark/>
          </w:tcPr>
          <w:p w:rsidR="00414D8B" w:rsidRDefault="00414D8B">
            <w:pPr>
              <w:pStyle w:val="table10"/>
              <w:spacing w:before="120"/>
            </w:pPr>
            <w:r>
              <w:t>1 месяц со дня подачи заявления</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1.1.18</w:t>
            </w:r>
            <w:r w:rsidRPr="00414D8B">
              <w:rPr>
                <w:b/>
                <w:vertAlign w:val="superscript"/>
              </w:rPr>
              <w:t>1</w:t>
            </w:r>
            <w:r w:rsidRPr="00414D8B">
              <w:rPr>
                <w:b/>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8" w:type="pct"/>
            <w:tcMar>
              <w:top w:w="0" w:type="dxa"/>
              <w:left w:w="6" w:type="dxa"/>
              <w:bottom w:w="0" w:type="dxa"/>
              <w:right w:w="6" w:type="dxa"/>
            </w:tcMar>
            <w:hideMark/>
          </w:tcPr>
          <w:p w:rsidR="00414D8B" w:rsidRDefault="00414D8B">
            <w:pPr>
              <w:pStyle w:val="table10"/>
              <w:spacing w:before="120"/>
            </w:pPr>
            <w:r>
              <w:t>бесплатно</w:t>
            </w:r>
          </w:p>
        </w:tc>
        <w:tc>
          <w:tcPr>
            <w:tcW w:w="602" w:type="pct"/>
            <w:tcMar>
              <w:top w:w="0" w:type="dxa"/>
              <w:left w:w="6" w:type="dxa"/>
              <w:bottom w:w="0" w:type="dxa"/>
              <w:right w:w="6" w:type="dxa"/>
            </w:tcMar>
            <w:hideMark/>
          </w:tcPr>
          <w:p w:rsidR="00414D8B" w:rsidRDefault="00414D8B">
            <w:pPr>
              <w:pStyle w:val="table10"/>
              <w:spacing w:before="120"/>
            </w:pPr>
            <w:r>
              <w:t>1 месяц со дня подачи заявления</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1.1.19. о предоставлении освободившейся жилой комнаты государственного жилищного фонда</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паспорт или иной документ, удостоверяющий личность</w:t>
            </w:r>
          </w:p>
        </w:tc>
        <w:tc>
          <w:tcPr>
            <w:tcW w:w="718" w:type="pct"/>
            <w:tcMar>
              <w:top w:w="0" w:type="dxa"/>
              <w:left w:w="6" w:type="dxa"/>
              <w:bottom w:w="0" w:type="dxa"/>
              <w:right w:w="6" w:type="dxa"/>
            </w:tcMar>
            <w:hideMark/>
          </w:tcPr>
          <w:p w:rsidR="00414D8B" w:rsidRDefault="00414D8B">
            <w:pPr>
              <w:pStyle w:val="table10"/>
              <w:spacing w:before="120"/>
            </w:pPr>
            <w:r>
              <w:t>бесплатно</w:t>
            </w:r>
          </w:p>
        </w:tc>
        <w:tc>
          <w:tcPr>
            <w:tcW w:w="602" w:type="pct"/>
            <w:tcMar>
              <w:top w:w="0" w:type="dxa"/>
              <w:left w:w="6" w:type="dxa"/>
              <w:bottom w:w="0" w:type="dxa"/>
              <w:right w:w="6" w:type="dxa"/>
            </w:tcMar>
            <w:hideMark/>
          </w:tcPr>
          <w:p w:rsidR="00414D8B" w:rsidRDefault="00414D8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1.1.20. о предоставлении жилого помещения государственного жилищного фонда меньшего размера взамен занимаемого</w:t>
            </w:r>
          </w:p>
        </w:tc>
        <w:tc>
          <w:tcPr>
            <w:tcW w:w="1359" w:type="pct"/>
            <w:tcMar>
              <w:top w:w="0" w:type="dxa"/>
              <w:left w:w="6" w:type="dxa"/>
              <w:bottom w:w="0" w:type="dxa"/>
              <w:right w:w="6" w:type="dxa"/>
            </w:tcMar>
            <w:hideMark/>
          </w:tcPr>
          <w:p w:rsidR="00414D8B" w:rsidRDefault="00414D8B">
            <w:pPr>
              <w:pStyle w:val="table10"/>
              <w:spacing w:before="120"/>
            </w:pPr>
            <w: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w:t>
            </w:r>
            <w:r>
              <w:lastRenderedPageBreak/>
              <w:t>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орождении несовершеннолетних детей – для лиц, имеющих несовершеннолетних детей</w:t>
            </w:r>
          </w:p>
        </w:tc>
        <w:tc>
          <w:tcPr>
            <w:tcW w:w="718" w:type="pct"/>
            <w:tcMar>
              <w:top w:w="0" w:type="dxa"/>
              <w:left w:w="6" w:type="dxa"/>
              <w:bottom w:w="0" w:type="dxa"/>
              <w:right w:w="6" w:type="dxa"/>
            </w:tcMar>
            <w:hideMark/>
          </w:tcPr>
          <w:p w:rsidR="00414D8B" w:rsidRDefault="00414D8B">
            <w:pPr>
              <w:pStyle w:val="table10"/>
              <w:spacing w:before="120"/>
            </w:pPr>
            <w:r>
              <w:lastRenderedPageBreak/>
              <w:t>бесплатно</w:t>
            </w:r>
          </w:p>
        </w:tc>
        <w:tc>
          <w:tcPr>
            <w:tcW w:w="602" w:type="pct"/>
            <w:tcMar>
              <w:top w:w="0" w:type="dxa"/>
              <w:left w:w="6" w:type="dxa"/>
              <w:bottom w:w="0" w:type="dxa"/>
              <w:right w:w="6" w:type="dxa"/>
            </w:tcMar>
            <w:hideMark/>
          </w:tcPr>
          <w:p w:rsidR="00414D8B" w:rsidRDefault="00414D8B">
            <w:pPr>
              <w:pStyle w:val="table10"/>
              <w:spacing w:before="120"/>
            </w:pPr>
            <w:r>
              <w:t>1 месяц со дня подачи заявления</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lastRenderedPageBreak/>
              <w:t>1.1.21. о согласовании (разрешении) переустройства и (или) перепланировки жилого помещения, нежилого помещения в жилом доме</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w:t>
            </w:r>
            <w:r>
              <w:lastRenderedPageBreak/>
              <w:t>нежилоепомещение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8" w:type="pct"/>
            <w:tcMar>
              <w:top w:w="0" w:type="dxa"/>
              <w:left w:w="6" w:type="dxa"/>
              <w:bottom w:w="0" w:type="dxa"/>
              <w:right w:w="6" w:type="dxa"/>
            </w:tcMar>
            <w:hideMark/>
          </w:tcPr>
          <w:p w:rsidR="00414D8B" w:rsidRDefault="00414D8B">
            <w:pPr>
              <w:pStyle w:val="table10"/>
              <w:spacing w:before="120"/>
            </w:pPr>
            <w:r>
              <w:lastRenderedPageBreak/>
              <w:t>0,5 базовой величины</w:t>
            </w:r>
          </w:p>
        </w:tc>
        <w:tc>
          <w:tcPr>
            <w:tcW w:w="602" w:type="pct"/>
            <w:tcMar>
              <w:top w:w="0" w:type="dxa"/>
              <w:left w:w="6" w:type="dxa"/>
              <w:bottom w:w="0" w:type="dxa"/>
              <w:right w:w="6" w:type="dxa"/>
            </w:tcMar>
            <w:hideMark/>
          </w:tcPr>
          <w:p w:rsidR="00414D8B" w:rsidRDefault="00414D8B">
            <w:pPr>
              <w:pStyle w:val="table10"/>
              <w:spacing w:before="120"/>
            </w:pPr>
            <w:r>
              <w:t>1 месяц со дня подачи заявления</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lastRenderedPageBreak/>
              <w:t>1.1.21</w:t>
            </w:r>
            <w:r w:rsidRPr="00414D8B">
              <w:rPr>
                <w:b/>
                <w:vertAlign w:val="superscript"/>
              </w:rPr>
              <w:t>1</w:t>
            </w:r>
            <w:r w:rsidRPr="00414D8B">
              <w:rPr>
                <w:b/>
              </w:rPr>
              <w:t>. о согласовании (разрешении) самовольных переустройства и (или) перепланировки жилого помещения, нежилого помещения в жилом доме</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 xml:space="preserve">ведомость технических характеристик, за исключением случаев, когда произведены </w:t>
            </w:r>
            <w:r>
              <w:lastRenderedPageBreak/>
              <w:t>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8" w:type="pct"/>
            <w:tcMar>
              <w:top w:w="0" w:type="dxa"/>
              <w:left w:w="6" w:type="dxa"/>
              <w:bottom w:w="0" w:type="dxa"/>
              <w:right w:w="6" w:type="dxa"/>
            </w:tcMar>
            <w:hideMark/>
          </w:tcPr>
          <w:p w:rsidR="00414D8B" w:rsidRDefault="00414D8B">
            <w:pPr>
              <w:pStyle w:val="table10"/>
              <w:spacing w:before="120"/>
            </w:pPr>
            <w:r>
              <w:lastRenderedPageBreak/>
              <w:t>0,5 базовой величины</w:t>
            </w:r>
          </w:p>
        </w:tc>
        <w:tc>
          <w:tcPr>
            <w:tcW w:w="602" w:type="pct"/>
            <w:tcMar>
              <w:top w:w="0" w:type="dxa"/>
              <w:left w:w="6" w:type="dxa"/>
              <w:bottom w:w="0" w:type="dxa"/>
              <w:right w:w="6" w:type="dxa"/>
            </w:tcMar>
            <w:hideMark/>
          </w:tcPr>
          <w:p w:rsidR="00414D8B" w:rsidRDefault="00414D8B">
            <w:pPr>
              <w:pStyle w:val="table10"/>
              <w:spacing w:before="120"/>
            </w:pPr>
            <w:r>
              <w:t>1 месяц со дня подачи заявления</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lastRenderedPageBreak/>
              <w:t>1.1.21</w:t>
            </w:r>
            <w:r w:rsidRPr="00414D8B">
              <w:rPr>
                <w:b/>
                <w:vertAlign w:val="superscript"/>
              </w:rPr>
              <w:t>2</w:t>
            </w:r>
            <w:r w:rsidRPr="00414D8B">
              <w:rPr>
                <w:b/>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18" w:type="pct"/>
            <w:tcMar>
              <w:top w:w="0" w:type="dxa"/>
              <w:left w:w="6" w:type="dxa"/>
              <w:bottom w:w="0" w:type="dxa"/>
              <w:right w:w="6" w:type="dxa"/>
            </w:tcMar>
            <w:hideMark/>
          </w:tcPr>
          <w:p w:rsidR="00414D8B" w:rsidRDefault="00414D8B">
            <w:pPr>
              <w:pStyle w:val="table10"/>
              <w:spacing w:before="120"/>
            </w:pPr>
            <w:r>
              <w:t>бесплатно</w:t>
            </w:r>
          </w:p>
        </w:tc>
        <w:tc>
          <w:tcPr>
            <w:tcW w:w="602" w:type="pct"/>
            <w:tcMar>
              <w:top w:w="0" w:type="dxa"/>
              <w:left w:w="6" w:type="dxa"/>
              <w:bottom w:w="0" w:type="dxa"/>
              <w:right w:w="6" w:type="dxa"/>
            </w:tcMar>
            <w:hideMark/>
          </w:tcPr>
          <w:p w:rsidR="00414D8B" w:rsidRDefault="00414D8B">
            <w:pPr>
              <w:pStyle w:val="table10"/>
              <w:spacing w:before="120"/>
            </w:pPr>
            <w:r>
              <w:t>1 месяц со дня подачи заявления</w:t>
            </w:r>
          </w:p>
        </w:tc>
        <w:tc>
          <w:tcPr>
            <w:tcW w:w="676" w:type="pct"/>
            <w:tcMar>
              <w:top w:w="0" w:type="dxa"/>
              <w:left w:w="6" w:type="dxa"/>
              <w:bottom w:w="0" w:type="dxa"/>
              <w:right w:w="6" w:type="dxa"/>
            </w:tcMar>
            <w:hideMark/>
          </w:tcPr>
          <w:p w:rsidR="00414D8B" w:rsidRDefault="00414D8B">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1.1.22. о передаче в собственность жилого помещения</w:t>
            </w:r>
          </w:p>
        </w:tc>
        <w:tc>
          <w:tcPr>
            <w:tcW w:w="1359" w:type="pct"/>
            <w:tcMar>
              <w:top w:w="0" w:type="dxa"/>
              <w:left w:w="6" w:type="dxa"/>
              <w:bottom w:w="0" w:type="dxa"/>
              <w:right w:w="6" w:type="dxa"/>
            </w:tcMar>
            <w:hideMark/>
          </w:tcPr>
          <w:p w:rsidR="00414D8B" w:rsidRDefault="00414D8B">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орождении несовершеннолетних детей – для лиц, имеющих несовершеннолетних детей</w:t>
            </w:r>
            <w:r>
              <w:br/>
            </w:r>
            <w:r>
              <w:br/>
              <w:t>документ, подтверждающий право на льготы</w:t>
            </w:r>
          </w:p>
        </w:tc>
        <w:tc>
          <w:tcPr>
            <w:tcW w:w="718" w:type="pct"/>
            <w:tcMar>
              <w:top w:w="0" w:type="dxa"/>
              <w:left w:w="6" w:type="dxa"/>
              <w:bottom w:w="0" w:type="dxa"/>
              <w:right w:w="6" w:type="dxa"/>
            </w:tcMar>
            <w:hideMark/>
          </w:tcPr>
          <w:p w:rsidR="00414D8B" w:rsidRDefault="00414D8B">
            <w:pPr>
              <w:pStyle w:val="table10"/>
              <w:spacing w:before="120"/>
            </w:pPr>
            <w:r>
              <w:t>бесплатно</w:t>
            </w:r>
          </w:p>
        </w:tc>
        <w:tc>
          <w:tcPr>
            <w:tcW w:w="602" w:type="pct"/>
            <w:tcMar>
              <w:top w:w="0" w:type="dxa"/>
              <w:left w:w="6" w:type="dxa"/>
              <w:bottom w:w="0" w:type="dxa"/>
              <w:right w:w="6" w:type="dxa"/>
            </w:tcMar>
            <w:hideMark/>
          </w:tcPr>
          <w:p w:rsidR="00414D8B" w:rsidRDefault="00414D8B">
            <w:pPr>
              <w:pStyle w:val="table10"/>
              <w:spacing w:before="120"/>
            </w:pPr>
            <w:r>
              <w:t>1 месяц со дня подачи заявления</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 xml:space="preserve">паспорта или иные документы, удостоверяющие личность всех совершеннолетних граждан, </w:t>
            </w:r>
            <w:r>
              <w:lastRenderedPageBreak/>
              <w:t>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8" w:type="pct"/>
            <w:tcMar>
              <w:top w:w="0" w:type="dxa"/>
              <w:left w:w="6" w:type="dxa"/>
              <w:bottom w:w="0" w:type="dxa"/>
              <w:right w:w="6" w:type="dxa"/>
            </w:tcMar>
            <w:hideMark/>
          </w:tcPr>
          <w:p w:rsidR="00414D8B" w:rsidRDefault="00414D8B">
            <w:pPr>
              <w:pStyle w:val="table10"/>
              <w:spacing w:before="120"/>
            </w:pPr>
            <w:r>
              <w:lastRenderedPageBreak/>
              <w:t>бесплатно</w:t>
            </w:r>
          </w:p>
        </w:tc>
        <w:tc>
          <w:tcPr>
            <w:tcW w:w="602" w:type="pct"/>
            <w:tcMar>
              <w:top w:w="0" w:type="dxa"/>
              <w:left w:w="6" w:type="dxa"/>
              <w:bottom w:w="0" w:type="dxa"/>
              <w:right w:w="6" w:type="dxa"/>
            </w:tcMar>
            <w:hideMark/>
          </w:tcPr>
          <w:p w:rsidR="00414D8B" w:rsidRDefault="00414D8B">
            <w:pPr>
              <w:pStyle w:val="table10"/>
              <w:spacing w:before="120"/>
            </w:pPr>
            <w:r>
              <w:t>1 месяц со дня подачи заявления</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lastRenderedPageBreak/>
              <w:t>1.1.23</w:t>
            </w:r>
            <w:r w:rsidRPr="00414D8B">
              <w:rPr>
                <w:b/>
                <w:vertAlign w:val="superscript"/>
              </w:rPr>
              <w:t>1</w:t>
            </w:r>
            <w:r w:rsidRPr="00414D8B">
              <w:rPr>
                <w:b/>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8" w:type="pct"/>
            <w:tcMar>
              <w:top w:w="0" w:type="dxa"/>
              <w:left w:w="6" w:type="dxa"/>
              <w:bottom w:w="0" w:type="dxa"/>
              <w:right w:w="6" w:type="dxa"/>
            </w:tcMar>
            <w:hideMark/>
          </w:tcPr>
          <w:p w:rsidR="00414D8B" w:rsidRDefault="00414D8B">
            <w:pPr>
              <w:pStyle w:val="table10"/>
              <w:spacing w:before="120"/>
            </w:pPr>
            <w:r>
              <w:t>бесплатно</w:t>
            </w:r>
          </w:p>
        </w:tc>
        <w:tc>
          <w:tcPr>
            <w:tcW w:w="602" w:type="pct"/>
            <w:tcMar>
              <w:top w:w="0" w:type="dxa"/>
              <w:left w:w="6" w:type="dxa"/>
              <w:bottom w:w="0" w:type="dxa"/>
              <w:right w:w="6" w:type="dxa"/>
            </w:tcMar>
            <w:hideMark/>
          </w:tcPr>
          <w:p w:rsidR="00414D8B" w:rsidRDefault="00414D8B">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76" w:type="pct"/>
            <w:tcMar>
              <w:top w:w="0" w:type="dxa"/>
              <w:left w:w="6" w:type="dxa"/>
              <w:bottom w:w="0" w:type="dxa"/>
              <w:right w:w="6" w:type="dxa"/>
            </w:tcMar>
            <w:hideMark/>
          </w:tcPr>
          <w:p w:rsidR="00414D8B" w:rsidRDefault="00414D8B">
            <w:pPr>
              <w:pStyle w:val="table10"/>
              <w:spacing w:before="120"/>
            </w:pPr>
            <w:r>
              <w:t xml:space="preserve">1 месяц </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1.1.24. о предоставлении одноразовой субсидии на строительство (реконструкцию) или приобретение жилого помещения</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вслучае строительства (реконструкции) </w:t>
            </w:r>
            <w:r>
              <w:lastRenderedPageBreak/>
              <w:t>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8" w:type="pct"/>
            <w:tcMar>
              <w:top w:w="0" w:type="dxa"/>
              <w:left w:w="6" w:type="dxa"/>
              <w:bottom w:w="0" w:type="dxa"/>
              <w:right w:w="6" w:type="dxa"/>
            </w:tcMar>
            <w:hideMark/>
          </w:tcPr>
          <w:p w:rsidR="00414D8B" w:rsidRDefault="00414D8B">
            <w:pPr>
              <w:pStyle w:val="table10"/>
              <w:spacing w:before="120"/>
            </w:pPr>
            <w:r>
              <w:lastRenderedPageBreak/>
              <w:t>бесплатно</w:t>
            </w:r>
          </w:p>
        </w:tc>
        <w:tc>
          <w:tcPr>
            <w:tcW w:w="602" w:type="pct"/>
            <w:tcMar>
              <w:top w:w="0" w:type="dxa"/>
              <w:left w:w="6" w:type="dxa"/>
              <w:bottom w:w="0" w:type="dxa"/>
              <w:right w:w="6" w:type="dxa"/>
            </w:tcMar>
            <w:hideMark/>
          </w:tcPr>
          <w:p w:rsidR="00414D8B" w:rsidRDefault="00414D8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w:t>
            </w:r>
            <w:r>
              <w:lastRenderedPageBreak/>
              <w:t>помещения</w:t>
            </w:r>
          </w:p>
        </w:tc>
        <w:tc>
          <w:tcPr>
            <w:tcW w:w="676" w:type="pct"/>
            <w:tcMar>
              <w:top w:w="0" w:type="dxa"/>
              <w:left w:w="6" w:type="dxa"/>
              <w:bottom w:w="0" w:type="dxa"/>
              <w:right w:w="6" w:type="dxa"/>
            </w:tcMar>
            <w:hideMark/>
          </w:tcPr>
          <w:p w:rsidR="00414D8B" w:rsidRDefault="00414D8B">
            <w:pPr>
              <w:pStyle w:val="table10"/>
              <w:spacing w:before="120"/>
            </w:pPr>
            <w:r>
              <w:lastRenderedPageBreak/>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414D8B" w:rsidRDefault="00414D8B">
            <w:pPr>
              <w:pStyle w:val="table10"/>
              <w:spacing w:before="120"/>
            </w:pPr>
            <w:r>
              <w:t xml:space="preserve">в случае </w:t>
            </w:r>
            <w:r>
              <w:lastRenderedPageBreak/>
              <w:t>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414D8B" w:rsidRDefault="00414D8B">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14D8B" w:rsidTr="001304F7">
        <w:trPr>
          <w:trHeight w:val="240"/>
        </w:trPr>
        <w:tc>
          <w:tcPr>
            <w:tcW w:w="1645" w:type="pct"/>
            <w:gridSpan w:val="2"/>
            <w:tcMar>
              <w:top w:w="0" w:type="dxa"/>
              <w:left w:w="6" w:type="dxa"/>
              <w:bottom w:w="0" w:type="dxa"/>
              <w:right w:w="6" w:type="dxa"/>
            </w:tcMar>
            <w:hideMark/>
          </w:tcPr>
          <w:p w:rsidR="00414D8B" w:rsidRDefault="00414D8B">
            <w:pPr>
              <w:pStyle w:val="table10"/>
              <w:spacing w:before="120"/>
            </w:pPr>
            <w:r>
              <w:lastRenderedPageBreak/>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w:t>
            </w:r>
            <w:r>
              <w:lastRenderedPageBreak/>
              <w:t>(реконструкцию) в установленном порядке</w:t>
            </w:r>
          </w:p>
        </w:tc>
        <w:tc>
          <w:tcPr>
            <w:tcW w:w="1359" w:type="pct"/>
            <w:tcMar>
              <w:top w:w="0" w:type="dxa"/>
              <w:left w:w="6" w:type="dxa"/>
              <w:bottom w:w="0" w:type="dxa"/>
              <w:right w:w="6" w:type="dxa"/>
            </w:tcMar>
            <w:hideMark/>
          </w:tcPr>
          <w:p w:rsidR="00414D8B" w:rsidRDefault="00414D8B">
            <w:pPr>
              <w:pStyle w:val="table10"/>
              <w:spacing w:before="120"/>
            </w:pPr>
            <w:r>
              <w:lastRenderedPageBreak/>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lastRenderedPageBreak/>
              <w:t xml:space="preserve">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8" w:type="pct"/>
            <w:tcMar>
              <w:top w:w="0" w:type="dxa"/>
              <w:left w:w="6" w:type="dxa"/>
              <w:bottom w:w="0" w:type="dxa"/>
              <w:right w:w="6" w:type="dxa"/>
            </w:tcMar>
            <w:hideMark/>
          </w:tcPr>
          <w:p w:rsidR="00414D8B" w:rsidRDefault="00414D8B">
            <w:pPr>
              <w:pStyle w:val="table10"/>
              <w:spacing w:before="120"/>
            </w:pPr>
            <w:r>
              <w:lastRenderedPageBreak/>
              <w:t>бесплатно</w:t>
            </w:r>
          </w:p>
        </w:tc>
        <w:tc>
          <w:tcPr>
            <w:tcW w:w="602" w:type="pct"/>
            <w:tcMar>
              <w:top w:w="0" w:type="dxa"/>
              <w:left w:w="6" w:type="dxa"/>
              <w:bottom w:w="0" w:type="dxa"/>
              <w:right w:w="6" w:type="dxa"/>
            </w:tcMar>
            <w:hideMark/>
          </w:tcPr>
          <w:p w:rsidR="00414D8B" w:rsidRDefault="00414D8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14D8B" w:rsidRDefault="00414D8B">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414D8B" w:rsidRDefault="00414D8B">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lastRenderedPageBreak/>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w:t>
            </w:r>
            <w:r>
              <w:lastRenderedPageBreak/>
              <w:t>субсидии на уплату части процентов за пользование кредитом и субсидиина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8" w:type="pct"/>
            <w:tcMar>
              <w:top w:w="0" w:type="dxa"/>
              <w:left w:w="6" w:type="dxa"/>
              <w:bottom w:w="0" w:type="dxa"/>
              <w:right w:w="6" w:type="dxa"/>
            </w:tcMar>
            <w:hideMark/>
          </w:tcPr>
          <w:p w:rsidR="00414D8B" w:rsidRDefault="00414D8B">
            <w:pPr>
              <w:pStyle w:val="table10"/>
              <w:spacing w:before="120"/>
            </w:pPr>
            <w:r>
              <w:lastRenderedPageBreak/>
              <w:t>бесплатно</w:t>
            </w:r>
          </w:p>
        </w:tc>
        <w:tc>
          <w:tcPr>
            <w:tcW w:w="602" w:type="pct"/>
            <w:tcMar>
              <w:top w:w="0" w:type="dxa"/>
              <w:left w:w="6" w:type="dxa"/>
              <w:bottom w:w="0" w:type="dxa"/>
              <w:right w:w="6" w:type="dxa"/>
            </w:tcMar>
            <w:hideMark/>
          </w:tcPr>
          <w:p w:rsidR="00414D8B" w:rsidRDefault="00414D8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76" w:type="pct"/>
            <w:tcMar>
              <w:top w:w="0" w:type="dxa"/>
              <w:left w:w="6" w:type="dxa"/>
              <w:bottom w:w="0" w:type="dxa"/>
              <w:right w:w="6" w:type="dxa"/>
            </w:tcMar>
            <w:hideMark/>
          </w:tcPr>
          <w:p w:rsidR="00414D8B" w:rsidRDefault="00414D8B">
            <w:pPr>
              <w:pStyle w:val="table10"/>
              <w:spacing w:before="120"/>
              <w:jc w:val="center"/>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при увеличении состава семьи:</w:t>
            </w:r>
          </w:p>
          <w:p w:rsidR="00414D8B" w:rsidRDefault="00414D8B">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414D8B" w:rsidRDefault="00414D8B">
            <w:pPr>
              <w:pStyle w:val="table10"/>
              <w:spacing w:before="120"/>
            </w:pPr>
            <w:r>
              <w:t>при перемене лица в кредитном обязательстве со стороны кредитополучателя:</w:t>
            </w:r>
          </w:p>
          <w:p w:rsidR="00414D8B" w:rsidRDefault="00414D8B">
            <w:pPr>
              <w:pStyle w:val="table10"/>
              <w:spacing w:before="120"/>
            </w:pPr>
            <w:r>
              <w:t>паспорт или иной документ, удостоверяющий личность</w:t>
            </w:r>
          </w:p>
          <w:p w:rsidR="00414D8B" w:rsidRDefault="00414D8B">
            <w:pPr>
              <w:pStyle w:val="table10"/>
              <w:spacing w:before="120"/>
            </w:pPr>
            <w:r>
              <w:t>копия кредитного договора</w:t>
            </w:r>
          </w:p>
        </w:tc>
        <w:tc>
          <w:tcPr>
            <w:tcW w:w="718" w:type="pct"/>
            <w:tcMar>
              <w:top w:w="0" w:type="dxa"/>
              <w:left w:w="6" w:type="dxa"/>
              <w:bottom w:w="0" w:type="dxa"/>
              <w:right w:w="6" w:type="dxa"/>
            </w:tcMar>
            <w:hideMark/>
          </w:tcPr>
          <w:p w:rsidR="00414D8B" w:rsidRDefault="00414D8B">
            <w:pPr>
              <w:pStyle w:val="table10"/>
              <w:spacing w:before="120"/>
            </w:pPr>
            <w:r>
              <w:t>бесплатно</w:t>
            </w:r>
          </w:p>
        </w:tc>
        <w:tc>
          <w:tcPr>
            <w:tcW w:w="602" w:type="pct"/>
            <w:tcMar>
              <w:top w:w="0" w:type="dxa"/>
              <w:left w:w="6" w:type="dxa"/>
              <w:bottom w:w="0" w:type="dxa"/>
              <w:right w:w="6" w:type="dxa"/>
            </w:tcMar>
            <w:hideMark/>
          </w:tcPr>
          <w:p w:rsidR="00414D8B" w:rsidRDefault="00414D8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14D8B" w:rsidRDefault="00414D8B">
            <w:pPr>
              <w:pStyle w:val="table10"/>
              <w:spacing w:before="120"/>
              <w:jc w:val="center"/>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 xml:space="preserve">сведения о полученных доходах каждого члена семьи за последние 12 месяцев, </w:t>
            </w:r>
            <w:r>
              <w:lastRenderedPageBreak/>
              <w:t>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718" w:type="pct"/>
            <w:tcMar>
              <w:top w:w="0" w:type="dxa"/>
              <w:left w:w="6" w:type="dxa"/>
              <w:bottom w:w="0" w:type="dxa"/>
              <w:right w:w="6" w:type="dxa"/>
            </w:tcMar>
            <w:hideMark/>
          </w:tcPr>
          <w:p w:rsidR="00414D8B" w:rsidRDefault="00414D8B">
            <w:pPr>
              <w:pStyle w:val="table10"/>
              <w:spacing w:before="120"/>
            </w:pPr>
            <w:r>
              <w:lastRenderedPageBreak/>
              <w:t>бесплатно</w:t>
            </w:r>
          </w:p>
        </w:tc>
        <w:tc>
          <w:tcPr>
            <w:tcW w:w="602" w:type="pct"/>
            <w:tcMar>
              <w:top w:w="0" w:type="dxa"/>
              <w:left w:w="6" w:type="dxa"/>
              <w:bottom w:w="0" w:type="dxa"/>
              <w:right w:w="6" w:type="dxa"/>
            </w:tcMar>
            <w:hideMark/>
          </w:tcPr>
          <w:p w:rsidR="00414D8B" w:rsidRDefault="00414D8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414D8B" w:rsidRDefault="00414D8B">
            <w:pPr>
              <w:pStyle w:val="table10"/>
              <w:spacing w:before="120"/>
              <w:jc w:val="center"/>
            </w:pPr>
            <w:r>
              <w:t>бессрочно</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lastRenderedPageBreak/>
              <w:t>1.3.1. Выдача справки о состоянии на учете нуждающихся в улучшении жилищных условий</w:t>
            </w:r>
          </w:p>
        </w:tc>
        <w:tc>
          <w:tcPr>
            <w:tcW w:w="1359" w:type="pct"/>
            <w:tcMar>
              <w:top w:w="0" w:type="dxa"/>
              <w:left w:w="6" w:type="dxa"/>
              <w:bottom w:w="0" w:type="dxa"/>
              <w:right w:w="6" w:type="dxa"/>
            </w:tcMar>
            <w:hideMark/>
          </w:tcPr>
          <w:p w:rsidR="00414D8B" w:rsidRDefault="00414D8B">
            <w:pPr>
              <w:pStyle w:val="table10"/>
              <w:spacing w:before="120"/>
            </w:pPr>
            <w:r>
              <w:t>паспорт или иной документ, удостоверяющий личность</w:t>
            </w:r>
          </w:p>
        </w:tc>
        <w:tc>
          <w:tcPr>
            <w:tcW w:w="718" w:type="pct"/>
            <w:tcMar>
              <w:top w:w="0" w:type="dxa"/>
              <w:left w:w="6" w:type="dxa"/>
              <w:bottom w:w="0" w:type="dxa"/>
              <w:right w:w="6" w:type="dxa"/>
            </w:tcMar>
            <w:hideMark/>
          </w:tcPr>
          <w:p w:rsidR="00414D8B" w:rsidRDefault="00414D8B">
            <w:pPr>
              <w:pStyle w:val="table10"/>
              <w:spacing w:before="120"/>
            </w:pPr>
            <w:r>
              <w:t>бесплатно</w:t>
            </w:r>
          </w:p>
        </w:tc>
        <w:tc>
          <w:tcPr>
            <w:tcW w:w="602" w:type="pct"/>
            <w:tcMar>
              <w:top w:w="0" w:type="dxa"/>
              <w:left w:w="6" w:type="dxa"/>
              <w:bottom w:w="0" w:type="dxa"/>
              <w:right w:w="6" w:type="dxa"/>
            </w:tcMar>
            <w:hideMark/>
          </w:tcPr>
          <w:p w:rsidR="00414D8B" w:rsidRDefault="00414D8B">
            <w:pPr>
              <w:pStyle w:val="table10"/>
              <w:spacing w:before="120"/>
            </w:pPr>
            <w:r>
              <w:t>в день обращения</w:t>
            </w:r>
          </w:p>
        </w:tc>
        <w:tc>
          <w:tcPr>
            <w:tcW w:w="676" w:type="pct"/>
            <w:tcMar>
              <w:top w:w="0" w:type="dxa"/>
              <w:left w:w="6" w:type="dxa"/>
              <w:bottom w:w="0" w:type="dxa"/>
              <w:right w:w="6" w:type="dxa"/>
            </w:tcMar>
            <w:hideMark/>
          </w:tcPr>
          <w:p w:rsidR="00414D8B" w:rsidRDefault="00414D8B">
            <w:pPr>
              <w:pStyle w:val="table10"/>
              <w:spacing w:before="120"/>
            </w:pPr>
            <w:r>
              <w:t>6 месяцев</w:t>
            </w:r>
          </w:p>
        </w:tc>
      </w:tr>
      <w:tr w:rsidR="00414D8B" w:rsidTr="001304F7">
        <w:trPr>
          <w:trHeight w:val="240"/>
        </w:trPr>
        <w:tc>
          <w:tcPr>
            <w:tcW w:w="1645" w:type="pct"/>
            <w:gridSpan w:val="2"/>
            <w:tcMar>
              <w:top w:w="0" w:type="dxa"/>
              <w:left w:w="6" w:type="dxa"/>
              <w:bottom w:w="0" w:type="dxa"/>
              <w:right w:w="6" w:type="dxa"/>
            </w:tcMar>
            <w:hideMark/>
          </w:tcPr>
          <w:p w:rsidR="00414D8B" w:rsidRPr="00414D8B" w:rsidRDefault="00414D8B">
            <w:pPr>
              <w:pStyle w:val="table10"/>
              <w:spacing w:before="120"/>
              <w:rPr>
                <w:b/>
              </w:rPr>
            </w:pPr>
            <w:r w:rsidRPr="00414D8B">
              <w:rPr>
                <w:b/>
              </w:rPr>
              <w:t>1.3.9. о предоставлении (непредоставлении) одноразовой субсидии на строительство (реконструкцию) или приобретение жилого помещения</w:t>
            </w:r>
          </w:p>
        </w:tc>
        <w:tc>
          <w:tcPr>
            <w:tcW w:w="1359" w:type="pct"/>
            <w:tcMar>
              <w:top w:w="0" w:type="dxa"/>
              <w:left w:w="6" w:type="dxa"/>
              <w:bottom w:w="0" w:type="dxa"/>
              <w:right w:w="6" w:type="dxa"/>
            </w:tcMar>
            <w:hideMark/>
          </w:tcPr>
          <w:p w:rsidR="00414D8B" w:rsidRDefault="00414D8B">
            <w:pPr>
              <w:pStyle w:val="table10"/>
              <w:spacing w:before="120"/>
            </w:pPr>
            <w:r>
              <w:t>паспорт или иной документ, удостоверяющий личность</w:t>
            </w:r>
          </w:p>
        </w:tc>
        <w:tc>
          <w:tcPr>
            <w:tcW w:w="718" w:type="pct"/>
            <w:tcMar>
              <w:top w:w="0" w:type="dxa"/>
              <w:left w:w="6" w:type="dxa"/>
              <w:bottom w:w="0" w:type="dxa"/>
              <w:right w:w="6" w:type="dxa"/>
            </w:tcMar>
            <w:hideMark/>
          </w:tcPr>
          <w:p w:rsidR="00414D8B" w:rsidRDefault="00414D8B">
            <w:pPr>
              <w:pStyle w:val="table10"/>
              <w:spacing w:before="120"/>
            </w:pPr>
            <w:r>
              <w:t>бесплатно</w:t>
            </w:r>
          </w:p>
        </w:tc>
        <w:tc>
          <w:tcPr>
            <w:tcW w:w="602" w:type="pct"/>
            <w:tcMar>
              <w:top w:w="0" w:type="dxa"/>
              <w:left w:w="6" w:type="dxa"/>
              <w:bottom w:w="0" w:type="dxa"/>
              <w:right w:w="6" w:type="dxa"/>
            </w:tcMar>
            <w:hideMark/>
          </w:tcPr>
          <w:p w:rsidR="00414D8B" w:rsidRDefault="00414D8B">
            <w:pPr>
              <w:pStyle w:val="table10"/>
              <w:spacing w:before="120"/>
            </w:pPr>
            <w:r>
              <w:t>в день обращения</w:t>
            </w:r>
          </w:p>
        </w:tc>
        <w:tc>
          <w:tcPr>
            <w:tcW w:w="676" w:type="pct"/>
            <w:tcMar>
              <w:top w:w="0" w:type="dxa"/>
              <w:left w:w="6" w:type="dxa"/>
              <w:bottom w:w="0" w:type="dxa"/>
              <w:right w:w="6" w:type="dxa"/>
            </w:tcMar>
            <w:hideMark/>
          </w:tcPr>
          <w:p w:rsidR="00414D8B" w:rsidRDefault="00414D8B">
            <w:pPr>
              <w:pStyle w:val="table10"/>
              <w:spacing w:before="120"/>
            </w:pPr>
            <w:r>
              <w:t>6 месяцев</w:t>
            </w:r>
          </w:p>
        </w:tc>
      </w:tr>
      <w:tr w:rsidR="00414D8B" w:rsidTr="001304F7">
        <w:trPr>
          <w:trHeight w:val="240"/>
        </w:trPr>
        <w:tc>
          <w:tcPr>
            <w:tcW w:w="1645" w:type="pct"/>
            <w:gridSpan w:val="2"/>
            <w:tcMar>
              <w:top w:w="0" w:type="dxa"/>
              <w:left w:w="6" w:type="dxa"/>
              <w:bottom w:w="0" w:type="dxa"/>
              <w:right w:w="6" w:type="dxa"/>
            </w:tcMar>
            <w:hideMark/>
          </w:tcPr>
          <w:p w:rsidR="00414D8B" w:rsidRDefault="00414D8B">
            <w:pPr>
              <w:pStyle w:val="table10"/>
              <w:spacing w:before="120"/>
            </w:pPr>
            <w:r>
              <w:rPr>
                <w:b/>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359" w:type="pct"/>
            <w:tcMar>
              <w:top w:w="0" w:type="dxa"/>
              <w:left w:w="6" w:type="dxa"/>
              <w:bottom w:w="0" w:type="dxa"/>
              <w:right w:w="6" w:type="dxa"/>
            </w:tcMar>
            <w:hideMark/>
          </w:tcPr>
          <w:p w:rsidR="00414D8B" w:rsidRDefault="00414D8B">
            <w:pPr>
              <w:pStyle w:val="table10"/>
              <w:spacing w:before="120"/>
            </w:pPr>
            <w:r>
              <w:t>заявление</w:t>
            </w:r>
            <w:r>
              <w:br/>
            </w:r>
            <w:r>
              <w:br/>
              <w:t>паспорт или иной документ, удостоверяющий личность</w:t>
            </w:r>
          </w:p>
        </w:tc>
        <w:tc>
          <w:tcPr>
            <w:tcW w:w="718" w:type="pct"/>
            <w:tcMar>
              <w:top w:w="0" w:type="dxa"/>
              <w:left w:w="6" w:type="dxa"/>
              <w:bottom w:w="0" w:type="dxa"/>
              <w:right w:w="6" w:type="dxa"/>
            </w:tcMar>
            <w:hideMark/>
          </w:tcPr>
          <w:p w:rsidR="00414D8B" w:rsidRDefault="00414D8B">
            <w:pPr>
              <w:pStyle w:val="table10"/>
              <w:spacing w:before="120"/>
            </w:pPr>
            <w:r>
              <w:t>бесплатно</w:t>
            </w:r>
          </w:p>
        </w:tc>
        <w:tc>
          <w:tcPr>
            <w:tcW w:w="602" w:type="pct"/>
            <w:tcMar>
              <w:top w:w="0" w:type="dxa"/>
              <w:left w:w="6" w:type="dxa"/>
              <w:bottom w:w="0" w:type="dxa"/>
              <w:right w:w="6" w:type="dxa"/>
            </w:tcMar>
            <w:hideMark/>
          </w:tcPr>
          <w:p w:rsidR="00414D8B" w:rsidRDefault="00414D8B">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76" w:type="pct"/>
            <w:tcMar>
              <w:top w:w="0" w:type="dxa"/>
              <w:left w:w="6" w:type="dxa"/>
              <w:bottom w:w="0" w:type="dxa"/>
              <w:right w:w="6" w:type="dxa"/>
            </w:tcMar>
            <w:hideMark/>
          </w:tcPr>
          <w:p w:rsidR="00414D8B" w:rsidRDefault="00414D8B">
            <w:pPr>
              <w:pStyle w:val="table10"/>
              <w:spacing w:before="120"/>
            </w:pPr>
            <w:r>
              <w:t>бессрочно</w:t>
            </w:r>
          </w:p>
        </w:tc>
      </w:tr>
      <w:tr w:rsidR="00D55AF3" w:rsidTr="001304F7">
        <w:trPr>
          <w:trHeight w:val="240"/>
        </w:trPr>
        <w:tc>
          <w:tcPr>
            <w:tcW w:w="1645" w:type="pct"/>
            <w:gridSpan w:val="2"/>
            <w:tcMar>
              <w:top w:w="0" w:type="dxa"/>
              <w:left w:w="6" w:type="dxa"/>
              <w:bottom w:w="0" w:type="dxa"/>
              <w:right w:w="6" w:type="dxa"/>
            </w:tcMar>
            <w:hideMark/>
          </w:tcPr>
          <w:p w:rsidR="00D55AF3" w:rsidRDefault="00D55AF3">
            <w:pPr>
              <w:pStyle w:val="table10"/>
              <w:spacing w:before="120"/>
            </w:pPr>
            <w:r>
              <w:rPr>
                <w:b/>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359" w:type="pct"/>
            <w:tcMar>
              <w:top w:w="0" w:type="dxa"/>
              <w:left w:w="6" w:type="dxa"/>
              <w:bottom w:w="0" w:type="dxa"/>
              <w:right w:w="6" w:type="dxa"/>
            </w:tcMar>
            <w:hideMark/>
          </w:tcPr>
          <w:p w:rsidR="00D55AF3" w:rsidRDefault="00D55AF3">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lastRenderedPageBreak/>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жилищногофонда Министерства обороны, других государственных органов, имеющих воинские формирования и военизированные организации (при ее наличии) </w:t>
            </w:r>
            <w:r>
              <w:br/>
            </w:r>
            <w:r>
              <w:br/>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w:t>
            </w:r>
            <w:r>
              <w:lastRenderedPageBreak/>
              <w:t>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8" w:type="pct"/>
            <w:tcMar>
              <w:top w:w="0" w:type="dxa"/>
              <w:left w:w="6" w:type="dxa"/>
              <w:bottom w:w="0" w:type="dxa"/>
              <w:right w:w="6" w:type="dxa"/>
            </w:tcMar>
            <w:hideMark/>
          </w:tcPr>
          <w:p w:rsidR="00D55AF3" w:rsidRDefault="00D55AF3">
            <w:pPr>
              <w:pStyle w:val="table10"/>
              <w:spacing w:before="120"/>
            </w:pPr>
            <w:r>
              <w:lastRenderedPageBreak/>
              <w:t>бесплатно</w:t>
            </w:r>
          </w:p>
        </w:tc>
        <w:tc>
          <w:tcPr>
            <w:tcW w:w="602" w:type="pct"/>
            <w:tcMar>
              <w:top w:w="0" w:type="dxa"/>
              <w:left w:w="6" w:type="dxa"/>
              <w:bottom w:w="0" w:type="dxa"/>
              <w:right w:w="6" w:type="dxa"/>
            </w:tcMar>
            <w:hideMark/>
          </w:tcPr>
          <w:p w:rsidR="00D55AF3" w:rsidRDefault="00D55AF3">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w:t>
            </w:r>
            <w:r>
              <w:lastRenderedPageBreak/>
              <w:t>необходимого для включения в списки на получение льготных кредитов</w:t>
            </w:r>
          </w:p>
        </w:tc>
        <w:tc>
          <w:tcPr>
            <w:tcW w:w="676" w:type="pct"/>
            <w:tcMar>
              <w:top w:w="0" w:type="dxa"/>
              <w:left w:w="6" w:type="dxa"/>
              <w:bottom w:w="0" w:type="dxa"/>
              <w:right w:w="6" w:type="dxa"/>
            </w:tcMar>
            <w:hideMark/>
          </w:tcPr>
          <w:p w:rsidR="00D55AF3" w:rsidRDefault="00D55AF3">
            <w:pPr>
              <w:pStyle w:val="table10"/>
              <w:spacing w:before="120"/>
            </w:pPr>
            <w:r>
              <w:lastRenderedPageBreak/>
              <w:t>3 года</w:t>
            </w:r>
          </w:p>
          <w:p w:rsidR="00D55AF3" w:rsidRDefault="00D55AF3">
            <w:pPr>
              <w:pStyle w:val="table10"/>
              <w:spacing w:before="120"/>
            </w:pPr>
            <w: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w:t>
            </w:r>
            <w:r>
              <w:lastRenderedPageBreak/>
              <w:t>(погашения) льготного кредита по государственному заказу</w:t>
            </w:r>
          </w:p>
        </w:tc>
      </w:tr>
      <w:tr w:rsidR="0012324E" w:rsidTr="001304F7">
        <w:trPr>
          <w:trHeight w:val="240"/>
        </w:trPr>
        <w:tc>
          <w:tcPr>
            <w:tcW w:w="1645" w:type="pct"/>
            <w:gridSpan w:val="2"/>
            <w:tcMar>
              <w:top w:w="0" w:type="dxa"/>
              <w:left w:w="6" w:type="dxa"/>
              <w:bottom w:w="0" w:type="dxa"/>
              <w:right w:w="6" w:type="dxa"/>
            </w:tcMar>
            <w:hideMark/>
          </w:tcPr>
          <w:p w:rsidR="0012324E" w:rsidRDefault="0012324E">
            <w:pPr>
              <w:pStyle w:val="table10"/>
              <w:spacing w:before="120"/>
            </w:pPr>
            <w:r>
              <w:rPr>
                <w:b/>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359" w:type="pct"/>
            <w:tcMar>
              <w:top w:w="0" w:type="dxa"/>
              <w:left w:w="6" w:type="dxa"/>
              <w:bottom w:w="0" w:type="dxa"/>
              <w:right w:w="6" w:type="dxa"/>
            </w:tcMar>
            <w:hideMark/>
          </w:tcPr>
          <w:p w:rsidR="0012324E" w:rsidRDefault="0012324E">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собственности (в случае, если жилое помещение находится в </w:t>
            </w:r>
            <w:r>
              <w:lastRenderedPageBreak/>
              <w:t>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8" w:type="pct"/>
            <w:tcMar>
              <w:top w:w="0" w:type="dxa"/>
              <w:left w:w="6" w:type="dxa"/>
              <w:bottom w:w="0" w:type="dxa"/>
              <w:right w:w="6" w:type="dxa"/>
            </w:tcMar>
            <w:hideMark/>
          </w:tcPr>
          <w:p w:rsidR="0012324E" w:rsidRDefault="0012324E">
            <w:pPr>
              <w:pStyle w:val="table10"/>
              <w:spacing w:before="120"/>
            </w:pPr>
            <w:r>
              <w:lastRenderedPageBreak/>
              <w:t>бесплатно</w:t>
            </w:r>
          </w:p>
        </w:tc>
        <w:tc>
          <w:tcPr>
            <w:tcW w:w="602" w:type="pct"/>
            <w:tcMar>
              <w:top w:w="0" w:type="dxa"/>
              <w:left w:w="6" w:type="dxa"/>
              <w:bottom w:w="0" w:type="dxa"/>
              <w:right w:w="6" w:type="dxa"/>
            </w:tcMar>
            <w:hideMark/>
          </w:tcPr>
          <w:p w:rsidR="0012324E" w:rsidRDefault="0012324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12324E" w:rsidRDefault="0012324E">
            <w:pPr>
              <w:pStyle w:val="table10"/>
              <w:spacing w:before="120"/>
            </w:pPr>
            <w:r>
              <w:t>3 месяца</w:t>
            </w:r>
          </w:p>
        </w:tc>
      </w:tr>
      <w:tr w:rsidR="0012324E" w:rsidTr="001304F7">
        <w:trPr>
          <w:trHeight w:val="240"/>
        </w:trPr>
        <w:tc>
          <w:tcPr>
            <w:tcW w:w="1645" w:type="pct"/>
            <w:gridSpan w:val="2"/>
            <w:tcMar>
              <w:top w:w="0" w:type="dxa"/>
              <w:left w:w="6" w:type="dxa"/>
              <w:bottom w:w="0" w:type="dxa"/>
              <w:right w:w="6" w:type="dxa"/>
            </w:tcMar>
            <w:hideMark/>
          </w:tcPr>
          <w:p w:rsidR="0012324E" w:rsidRPr="0012324E" w:rsidRDefault="0012324E">
            <w:pPr>
              <w:pStyle w:val="table10"/>
              <w:spacing w:before="120"/>
              <w:rPr>
                <w:b/>
              </w:rPr>
            </w:pPr>
            <w:r w:rsidRPr="0012324E">
              <w:rPr>
                <w:b/>
              </w:rPr>
              <w:lastRenderedPageBreak/>
              <w:t>1.15.1. Выдача согласования на установку на крышах и фасадах многоквартирных жилых домов индивидуальных антенн и иных конструкций</w:t>
            </w:r>
          </w:p>
        </w:tc>
        <w:tc>
          <w:tcPr>
            <w:tcW w:w="1359" w:type="pct"/>
            <w:tcMar>
              <w:top w:w="0" w:type="dxa"/>
              <w:left w:w="6" w:type="dxa"/>
              <w:bottom w:w="0" w:type="dxa"/>
              <w:right w:w="6" w:type="dxa"/>
            </w:tcMar>
            <w:hideMark/>
          </w:tcPr>
          <w:p w:rsidR="0012324E" w:rsidRDefault="0012324E">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8" w:type="pct"/>
            <w:tcMar>
              <w:top w:w="0" w:type="dxa"/>
              <w:left w:w="6" w:type="dxa"/>
              <w:bottom w:w="0" w:type="dxa"/>
              <w:right w:w="6" w:type="dxa"/>
            </w:tcMar>
            <w:hideMark/>
          </w:tcPr>
          <w:p w:rsidR="0012324E" w:rsidRDefault="0012324E">
            <w:pPr>
              <w:pStyle w:val="table10"/>
              <w:spacing w:before="120"/>
            </w:pPr>
            <w:r>
              <w:t>бесплатно</w:t>
            </w:r>
          </w:p>
        </w:tc>
        <w:tc>
          <w:tcPr>
            <w:tcW w:w="602" w:type="pct"/>
            <w:tcMar>
              <w:top w:w="0" w:type="dxa"/>
              <w:left w:w="6" w:type="dxa"/>
              <w:bottom w:w="0" w:type="dxa"/>
              <w:right w:w="6" w:type="dxa"/>
            </w:tcMar>
            <w:hideMark/>
          </w:tcPr>
          <w:p w:rsidR="0012324E" w:rsidRDefault="0012324E">
            <w:pPr>
              <w:pStyle w:val="table10"/>
              <w:spacing w:before="120"/>
            </w:pPr>
            <w:r>
              <w:t>15 дней со дня подачи заявления</w:t>
            </w:r>
          </w:p>
        </w:tc>
        <w:tc>
          <w:tcPr>
            <w:tcW w:w="676" w:type="pct"/>
            <w:tcMar>
              <w:top w:w="0" w:type="dxa"/>
              <w:left w:w="6" w:type="dxa"/>
              <w:bottom w:w="0" w:type="dxa"/>
              <w:right w:w="6" w:type="dxa"/>
            </w:tcMar>
            <w:hideMark/>
          </w:tcPr>
          <w:p w:rsidR="0012324E" w:rsidRDefault="0012324E">
            <w:pPr>
              <w:pStyle w:val="table10"/>
              <w:spacing w:before="120"/>
            </w:pPr>
            <w:r>
              <w:t>бессрочно</w:t>
            </w:r>
          </w:p>
        </w:tc>
      </w:tr>
      <w:tr w:rsidR="0012324E" w:rsidTr="001304F7">
        <w:trPr>
          <w:trHeight w:val="240"/>
        </w:trPr>
        <w:tc>
          <w:tcPr>
            <w:tcW w:w="1645" w:type="pct"/>
            <w:gridSpan w:val="2"/>
            <w:tcMar>
              <w:top w:w="0" w:type="dxa"/>
              <w:left w:w="6" w:type="dxa"/>
              <w:bottom w:w="0" w:type="dxa"/>
              <w:right w:w="6" w:type="dxa"/>
            </w:tcMar>
            <w:hideMark/>
          </w:tcPr>
          <w:p w:rsidR="0012324E" w:rsidRPr="0012324E" w:rsidRDefault="0012324E">
            <w:pPr>
              <w:pStyle w:val="table10"/>
              <w:spacing w:before="120"/>
              <w:rPr>
                <w:b/>
              </w:rPr>
            </w:pPr>
            <w:r w:rsidRPr="0012324E">
              <w:rPr>
                <w:b/>
              </w:rPr>
              <w:t>1.15.2. Выдача согласования  самовольной установки на крышах и фасадах многоквартирных жилых домов индивидуальных антенн и иных конструкций</w:t>
            </w:r>
          </w:p>
        </w:tc>
        <w:tc>
          <w:tcPr>
            <w:tcW w:w="1359" w:type="pct"/>
            <w:tcMar>
              <w:top w:w="0" w:type="dxa"/>
              <w:left w:w="6" w:type="dxa"/>
              <w:bottom w:w="0" w:type="dxa"/>
              <w:right w:w="6" w:type="dxa"/>
            </w:tcMar>
            <w:hideMark/>
          </w:tcPr>
          <w:p w:rsidR="0012324E" w:rsidRDefault="0012324E">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8" w:type="pct"/>
            <w:tcMar>
              <w:top w:w="0" w:type="dxa"/>
              <w:left w:w="6" w:type="dxa"/>
              <w:bottom w:w="0" w:type="dxa"/>
              <w:right w:w="6" w:type="dxa"/>
            </w:tcMar>
            <w:hideMark/>
          </w:tcPr>
          <w:p w:rsidR="0012324E" w:rsidRDefault="0012324E">
            <w:pPr>
              <w:pStyle w:val="table10"/>
              <w:spacing w:before="120"/>
            </w:pPr>
            <w:r>
              <w:t>бесплатно</w:t>
            </w:r>
          </w:p>
        </w:tc>
        <w:tc>
          <w:tcPr>
            <w:tcW w:w="602" w:type="pct"/>
            <w:tcMar>
              <w:top w:w="0" w:type="dxa"/>
              <w:left w:w="6" w:type="dxa"/>
              <w:bottom w:w="0" w:type="dxa"/>
              <w:right w:w="6" w:type="dxa"/>
            </w:tcMar>
            <w:hideMark/>
          </w:tcPr>
          <w:p w:rsidR="0012324E" w:rsidRDefault="0012324E">
            <w:pPr>
              <w:pStyle w:val="table10"/>
              <w:spacing w:before="120"/>
            </w:pPr>
            <w:r>
              <w:t>1 месяц со дня подачи заявления</w:t>
            </w:r>
          </w:p>
        </w:tc>
        <w:tc>
          <w:tcPr>
            <w:tcW w:w="676" w:type="pct"/>
            <w:tcMar>
              <w:top w:w="0" w:type="dxa"/>
              <w:left w:w="6" w:type="dxa"/>
              <w:bottom w:w="0" w:type="dxa"/>
              <w:right w:w="6" w:type="dxa"/>
            </w:tcMar>
            <w:hideMark/>
          </w:tcPr>
          <w:p w:rsidR="0012324E" w:rsidRDefault="0012324E">
            <w:pPr>
              <w:pStyle w:val="table10"/>
              <w:spacing w:before="120"/>
            </w:pPr>
            <w:r>
              <w:t>бессрочно</w:t>
            </w:r>
          </w:p>
        </w:tc>
      </w:tr>
      <w:tr w:rsidR="0012324E" w:rsidTr="001304F7">
        <w:trPr>
          <w:trHeight w:val="240"/>
        </w:trPr>
        <w:tc>
          <w:tcPr>
            <w:tcW w:w="1645" w:type="pct"/>
            <w:gridSpan w:val="2"/>
            <w:tcMar>
              <w:top w:w="0" w:type="dxa"/>
              <w:left w:w="6" w:type="dxa"/>
              <w:bottom w:w="0" w:type="dxa"/>
              <w:right w:w="6" w:type="dxa"/>
            </w:tcMar>
            <w:hideMark/>
          </w:tcPr>
          <w:p w:rsidR="0012324E" w:rsidRPr="0012324E" w:rsidRDefault="0012324E">
            <w:pPr>
              <w:pStyle w:val="table10"/>
              <w:spacing w:before="120"/>
              <w:rPr>
                <w:b/>
              </w:rPr>
            </w:pPr>
            <w:r w:rsidRPr="0012324E">
              <w:rPr>
                <w:b/>
              </w:rPr>
              <w:t>1.15.3. Выдача согласования  проектной документации на переустройство и (или) перепланировку жилых помещений, нежилых помещений в жилых домах</w:t>
            </w:r>
          </w:p>
        </w:tc>
        <w:tc>
          <w:tcPr>
            <w:tcW w:w="1359" w:type="pct"/>
            <w:tcMar>
              <w:top w:w="0" w:type="dxa"/>
              <w:left w:w="6" w:type="dxa"/>
              <w:bottom w:w="0" w:type="dxa"/>
              <w:right w:w="6" w:type="dxa"/>
            </w:tcMar>
            <w:hideMark/>
          </w:tcPr>
          <w:p w:rsidR="0012324E" w:rsidRDefault="0012324E">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8" w:type="pct"/>
            <w:tcMar>
              <w:top w:w="0" w:type="dxa"/>
              <w:left w:w="6" w:type="dxa"/>
              <w:bottom w:w="0" w:type="dxa"/>
              <w:right w:w="6" w:type="dxa"/>
            </w:tcMar>
            <w:hideMark/>
          </w:tcPr>
          <w:p w:rsidR="0012324E" w:rsidRDefault="0012324E">
            <w:pPr>
              <w:pStyle w:val="table10"/>
              <w:spacing w:before="120"/>
            </w:pPr>
            <w:r>
              <w:t>бесплатно</w:t>
            </w:r>
          </w:p>
        </w:tc>
        <w:tc>
          <w:tcPr>
            <w:tcW w:w="602" w:type="pct"/>
            <w:tcMar>
              <w:top w:w="0" w:type="dxa"/>
              <w:left w:w="6" w:type="dxa"/>
              <w:bottom w:w="0" w:type="dxa"/>
              <w:right w:w="6" w:type="dxa"/>
            </w:tcMar>
            <w:hideMark/>
          </w:tcPr>
          <w:p w:rsidR="0012324E" w:rsidRDefault="0012324E">
            <w:pPr>
              <w:pStyle w:val="table10"/>
              <w:spacing w:before="120"/>
            </w:pPr>
            <w:r>
              <w:t>15 дней со дня подачи заявления</w:t>
            </w:r>
          </w:p>
        </w:tc>
        <w:tc>
          <w:tcPr>
            <w:tcW w:w="676" w:type="pct"/>
            <w:tcMar>
              <w:top w:w="0" w:type="dxa"/>
              <w:left w:w="6" w:type="dxa"/>
              <w:bottom w:w="0" w:type="dxa"/>
              <w:right w:w="6" w:type="dxa"/>
            </w:tcMar>
            <w:hideMark/>
          </w:tcPr>
          <w:p w:rsidR="0012324E" w:rsidRDefault="0012324E">
            <w:pPr>
              <w:pStyle w:val="table10"/>
              <w:spacing w:before="120"/>
            </w:pPr>
            <w:r>
              <w:t>бессрочно</w:t>
            </w:r>
          </w:p>
        </w:tc>
      </w:tr>
      <w:tr w:rsidR="00695716" w:rsidTr="001304F7">
        <w:trPr>
          <w:trHeight w:val="240"/>
        </w:trPr>
        <w:tc>
          <w:tcPr>
            <w:tcW w:w="5000" w:type="pct"/>
            <w:gridSpan w:val="6"/>
            <w:tcMar>
              <w:top w:w="0" w:type="dxa"/>
              <w:left w:w="6" w:type="dxa"/>
              <w:bottom w:w="0" w:type="dxa"/>
              <w:right w:w="6" w:type="dxa"/>
            </w:tcMar>
            <w:hideMark/>
          </w:tcPr>
          <w:p w:rsidR="00695716" w:rsidRDefault="00695716">
            <w:pPr>
              <w:pStyle w:val="chapter"/>
              <w:spacing w:before="120"/>
            </w:pPr>
            <w:r>
              <w:t>ТРУД И СОЦИАЛЬНАЯ ЗАЩИТА</w:t>
            </w:r>
          </w:p>
        </w:tc>
      </w:tr>
      <w:tr w:rsidR="00FD3FDB" w:rsidTr="001304F7">
        <w:trPr>
          <w:trHeight w:val="240"/>
        </w:trPr>
        <w:tc>
          <w:tcPr>
            <w:tcW w:w="1645" w:type="pct"/>
            <w:gridSpan w:val="2"/>
            <w:tcMar>
              <w:top w:w="0" w:type="dxa"/>
              <w:left w:w="6" w:type="dxa"/>
              <w:bottom w:w="0" w:type="dxa"/>
              <w:right w:w="6" w:type="dxa"/>
            </w:tcMar>
            <w:hideMark/>
          </w:tcPr>
          <w:p w:rsidR="00FD3FDB" w:rsidRDefault="00FD3FDB">
            <w:pPr>
              <w:pStyle w:val="table10"/>
              <w:spacing w:before="120"/>
            </w:pPr>
            <w:r>
              <w:rPr>
                <w:b/>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359" w:type="pct"/>
            <w:tcMar>
              <w:top w:w="0" w:type="dxa"/>
              <w:left w:w="6" w:type="dxa"/>
              <w:bottom w:w="0" w:type="dxa"/>
              <w:right w:w="6" w:type="dxa"/>
            </w:tcMar>
            <w:hideMark/>
          </w:tcPr>
          <w:p w:rsidR="00FD3FDB" w:rsidRDefault="00FD3FDB">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718" w:type="pct"/>
            <w:tcMar>
              <w:top w:w="0" w:type="dxa"/>
              <w:left w:w="6" w:type="dxa"/>
              <w:bottom w:w="0" w:type="dxa"/>
              <w:right w:w="6" w:type="dxa"/>
            </w:tcMar>
            <w:hideMark/>
          </w:tcPr>
          <w:p w:rsidR="00FD3FDB" w:rsidRDefault="00FD3FDB">
            <w:pPr>
              <w:pStyle w:val="table10"/>
              <w:spacing w:before="120"/>
            </w:pPr>
            <w:r>
              <w:t>бесплатно</w:t>
            </w:r>
          </w:p>
        </w:tc>
        <w:tc>
          <w:tcPr>
            <w:tcW w:w="602" w:type="pct"/>
            <w:tcMar>
              <w:top w:w="0" w:type="dxa"/>
              <w:left w:w="6" w:type="dxa"/>
              <w:bottom w:w="0" w:type="dxa"/>
              <w:right w:w="6" w:type="dxa"/>
            </w:tcMar>
            <w:hideMark/>
          </w:tcPr>
          <w:p w:rsidR="00FD3FDB" w:rsidRDefault="00FD3FD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FD3FDB" w:rsidRDefault="00FD3FDB">
            <w:pPr>
              <w:pStyle w:val="table10"/>
              <w:spacing w:before="120"/>
            </w:pPr>
            <w:r>
              <w:t>единовременно</w:t>
            </w:r>
          </w:p>
        </w:tc>
      </w:tr>
      <w:tr w:rsidR="00FD3FDB" w:rsidTr="001304F7">
        <w:trPr>
          <w:trHeight w:val="240"/>
        </w:trPr>
        <w:tc>
          <w:tcPr>
            <w:tcW w:w="1645" w:type="pct"/>
            <w:gridSpan w:val="2"/>
            <w:tcMar>
              <w:top w:w="0" w:type="dxa"/>
              <w:left w:w="6" w:type="dxa"/>
              <w:bottom w:w="0" w:type="dxa"/>
              <w:right w:w="6" w:type="dxa"/>
            </w:tcMar>
            <w:hideMark/>
          </w:tcPr>
          <w:p w:rsidR="00FD3FDB" w:rsidRDefault="00FD3FDB">
            <w:pPr>
              <w:pStyle w:val="table10"/>
              <w:spacing w:before="120"/>
            </w:pPr>
            <w:r>
              <w:rPr>
                <w:b/>
              </w:rPr>
              <w:t>2.15. Назначение пособия по уходу за ребенком-инвалидом в возрасте до 18 лет</w:t>
            </w:r>
          </w:p>
        </w:tc>
        <w:tc>
          <w:tcPr>
            <w:tcW w:w="1359" w:type="pct"/>
            <w:tcMar>
              <w:top w:w="0" w:type="dxa"/>
              <w:left w:w="6" w:type="dxa"/>
              <w:bottom w:w="0" w:type="dxa"/>
              <w:right w:w="6" w:type="dxa"/>
            </w:tcMar>
            <w:hideMark/>
          </w:tcPr>
          <w:p w:rsidR="00FD3FDB" w:rsidRDefault="00FD3FDB">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w:t>
            </w:r>
            <w:r>
              <w:lastRenderedPageBreak/>
              <w:t xml:space="preserve">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w:t>
            </w:r>
            <w:r>
              <w:lastRenderedPageBreak/>
              <w:t>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w:t>
            </w:r>
            <w:r>
              <w:lastRenderedPageBreak/>
              <w:t>семье, детском доме семейного типа, под стражей</w:t>
            </w:r>
          </w:p>
        </w:tc>
        <w:tc>
          <w:tcPr>
            <w:tcW w:w="718" w:type="pct"/>
            <w:tcMar>
              <w:top w:w="0" w:type="dxa"/>
              <w:left w:w="6" w:type="dxa"/>
              <w:bottom w:w="0" w:type="dxa"/>
              <w:right w:w="6" w:type="dxa"/>
            </w:tcMar>
            <w:hideMark/>
          </w:tcPr>
          <w:p w:rsidR="00FD3FDB" w:rsidRDefault="00FD3FDB">
            <w:pPr>
              <w:pStyle w:val="table10"/>
              <w:spacing w:before="120"/>
            </w:pPr>
            <w:r>
              <w:lastRenderedPageBreak/>
              <w:t xml:space="preserve">бесплатно </w:t>
            </w:r>
          </w:p>
        </w:tc>
        <w:tc>
          <w:tcPr>
            <w:tcW w:w="602" w:type="pct"/>
            <w:tcMar>
              <w:top w:w="0" w:type="dxa"/>
              <w:left w:w="6" w:type="dxa"/>
              <w:bottom w:w="0" w:type="dxa"/>
              <w:right w:w="6" w:type="dxa"/>
            </w:tcMar>
            <w:hideMark/>
          </w:tcPr>
          <w:p w:rsidR="00FD3FDB" w:rsidRDefault="00FD3FD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FD3FDB" w:rsidRDefault="00FD3FDB">
            <w:pPr>
              <w:pStyle w:val="table10"/>
              <w:spacing w:before="120"/>
            </w:pPr>
            <w:r>
              <w:t>на срок установления ребенку инвалидности</w:t>
            </w:r>
          </w:p>
        </w:tc>
      </w:tr>
      <w:tr w:rsidR="00FD3FDB" w:rsidTr="001304F7">
        <w:trPr>
          <w:trHeight w:val="240"/>
        </w:trPr>
        <w:tc>
          <w:tcPr>
            <w:tcW w:w="1645" w:type="pct"/>
            <w:gridSpan w:val="2"/>
            <w:tcMar>
              <w:top w:w="0" w:type="dxa"/>
              <w:left w:w="6" w:type="dxa"/>
              <w:bottom w:w="0" w:type="dxa"/>
              <w:right w:w="6" w:type="dxa"/>
            </w:tcMar>
            <w:hideMark/>
          </w:tcPr>
          <w:p w:rsidR="00FD3FDB" w:rsidRDefault="00FD3FDB">
            <w:pPr>
              <w:pStyle w:val="table10"/>
              <w:spacing w:before="120"/>
            </w:pPr>
            <w:r>
              <w:rPr>
                <w:b/>
              </w:rPr>
              <w:lastRenderedPageBreak/>
              <w:t>2.18. Выдача справки о размере пособия на детей и периоде его выплаты</w:t>
            </w:r>
          </w:p>
        </w:tc>
        <w:tc>
          <w:tcPr>
            <w:tcW w:w="1359" w:type="pct"/>
            <w:tcMar>
              <w:top w:w="0" w:type="dxa"/>
              <w:left w:w="6" w:type="dxa"/>
              <w:bottom w:w="0" w:type="dxa"/>
              <w:right w:w="6" w:type="dxa"/>
            </w:tcMar>
            <w:hideMark/>
          </w:tcPr>
          <w:p w:rsidR="00FD3FDB" w:rsidRDefault="00FD3FDB">
            <w:pPr>
              <w:pStyle w:val="table10"/>
              <w:spacing w:before="120"/>
            </w:pPr>
            <w:r>
              <w:t>паспорт или иной документ, удостоверяющий личность</w:t>
            </w:r>
          </w:p>
        </w:tc>
        <w:tc>
          <w:tcPr>
            <w:tcW w:w="718" w:type="pct"/>
            <w:tcMar>
              <w:top w:w="0" w:type="dxa"/>
              <w:left w:w="6" w:type="dxa"/>
              <w:bottom w:w="0" w:type="dxa"/>
              <w:right w:w="6" w:type="dxa"/>
            </w:tcMar>
            <w:hideMark/>
          </w:tcPr>
          <w:p w:rsidR="00FD3FDB" w:rsidRDefault="00FD3FDB">
            <w:pPr>
              <w:pStyle w:val="table10"/>
              <w:spacing w:before="120"/>
            </w:pPr>
            <w:r>
              <w:t>бесплатно</w:t>
            </w:r>
          </w:p>
        </w:tc>
        <w:tc>
          <w:tcPr>
            <w:tcW w:w="602" w:type="pct"/>
            <w:tcMar>
              <w:top w:w="0" w:type="dxa"/>
              <w:left w:w="6" w:type="dxa"/>
              <w:bottom w:w="0" w:type="dxa"/>
              <w:right w:w="6" w:type="dxa"/>
            </w:tcMar>
            <w:hideMark/>
          </w:tcPr>
          <w:p w:rsidR="00FD3FDB" w:rsidRDefault="00FD3FDB">
            <w:pPr>
              <w:pStyle w:val="table10"/>
              <w:spacing w:before="120"/>
            </w:pPr>
            <w:r>
              <w:t>5 дней со дня обращения</w:t>
            </w:r>
          </w:p>
        </w:tc>
        <w:tc>
          <w:tcPr>
            <w:tcW w:w="676" w:type="pct"/>
            <w:tcMar>
              <w:top w:w="0" w:type="dxa"/>
              <w:left w:w="6" w:type="dxa"/>
              <w:bottom w:w="0" w:type="dxa"/>
              <w:right w:w="6" w:type="dxa"/>
            </w:tcMar>
            <w:hideMark/>
          </w:tcPr>
          <w:p w:rsidR="00FD3FDB" w:rsidRDefault="00FD3FDB">
            <w:pPr>
              <w:pStyle w:val="table10"/>
              <w:spacing w:before="120"/>
            </w:pPr>
            <w:r>
              <w:t>бессрочно</w:t>
            </w:r>
          </w:p>
        </w:tc>
      </w:tr>
      <w:tr w:rsidR="00FD3FDB" w:rsidTr="001304F7">
        <w:trPr>
          <w:trHeight w:val="240"/>
        </w:trPr>
        <w:tc>
          <w:tcPr>
            <w:tcW w:w="1645" w:type="pct"/>
            <w:gridSpan w:val="2"/>
            <w:tcMar>
              <w:top w:w="0" w:type="dxa"/>
              <w:left w:w="6" w:type="dxa"/>
              <w:bottom w:w="0" w:type="dxa"/>
              <w:right w:w="6" w:type="dxa"/>
            </w:tcMar>
            <w:hideMark/>
          </w:tcPr>
          <w:p w:rsidR="00FD3FDB" w:rsidRDefault="00FD3FDB">
            <w:pPr>
              <w:pStyle w:val="table10"/>
              <w:spacing w:before="120"/>
            </w:pPr>
            <w:r>
              <w:rPr>
                <w:b/>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359" w:type="pct"/>
            <w:tcMar>
              <w:top w:w="0" w:type="dxa"/>
              <w:left w:w="6" w:type="dxa"/>
              <w:bottom w:w="0" w:type="dxa"/>
              <w:right w:w="6" w:type="dxa"/>
            </w:tcMar>
            <w:hideMark/>
          </w:tcPr>
          <w:p w:rsidR="00FD3FDB" w:rsidRDefault="00FD3FDB">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718" w:type="pct"/>
            <w:tcMar>
              <w:top w:w="0" w:type="dxa"/>
              <w:left w:w="6" w:type="dxa"/>
              <w:bottom w:w="0" w:type="dxa"/>
              <w:right w:w="6" w:type="dxa"/>
            </w:tcMar>
            <w:hideMark/>
          </w:tcPr>
          <w:p w:rsidR="00FD3FDB" w:rsidRDefault="00FD3FDB">
            <w:pPr>
              <w:pStyle w:val="table10"/>
              <w:spacing w:before="120"/>
            </w:pPr>
            <w:r>
              <w:t>бесплатно</w:t>
            </w:r>
          </w:p>
        </w:tc>
        <w:tc>
          <w:tcPr>
            <w:tcW w:w="602" w:type="pct"/>
            <w:tcMar>
              <w:top w:w="0" w:type="dxa"/>
              <w:left w:w="6" w:type="dxa"/>
              <w:bottom w:w="0" w:type="dxa"/>
              <w:right w:w="6" w:type="dxa"/>
            </w:tcMar>
            <w:hideMark/>
          </w:tcPr>
          <w:p w:rsidR="00FD3FDB" w:rsidRDefault="00FD3FDB">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FD3FDB" w:rsidRDefault="00FD3FDB">
            <w:pPr>
              <w:pStyle w:val="table10"/>
              <w:spacing w:before="120"/>
            </w:pPr>
            <w:r>
              <w:t>единовременно</w:t>
            </w:r>
          </w:p>
        </w:tc>
      </w:tr>
      <w:tr w:rsidR="00FD3FDB" w:rsidTr="001304F7">
        <w:trPr>
          <w:trHeight w:val="240"/>
        </w:trPr>
        <w:tc>
          <w:tcPr>
            <w:tcW w:w="1645" w:type="pct"/>
            <w:gridSpan w:val="2"/>
            <w:tcMar>
              <w:top w:w="0" w:type="dxa"/>
              <w:left w:w="6" w:type="dxa"/>
              <w:bottom w:w="0" w:type="dxa"/>
              <w:right w:w="6" w:type="dxa"/>
            </w:tcMar>
            <w:hideMark/>
          </w:tcPr>
          <w:p w:rsidR="00FD3FDB" w:rsidRPr="00FD3FDB" w:rsidRDefault="00FD3FDB">
            <w:pPr>
              <w:pStyle w:val="table10"/>
              <w:spacing w:before="120"/>
              <w:rPr>
                <w:b/>
              </w:rPr>
            </w:pPr>
            <w:r w:rsidRPr="00FD3FDB">
              <w:rPr>
                <w:b/>
              </w:rPr>
              <w:t>2.33.1.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359" w:type="pct"/>
            <w:tcMar>
              <w:top w:w="0" w:type="dxa"/>
              <w:left w:w="6" w:type="dxa"/>
              <w:bottom w:w="0" w:type="dxa"/>
              <w:right w:w="6" w:type="dxa"/>
            </w:tcMar>
            <w:hideMark/>
          </w:tcPr>
          <w:p w:rsidR="00FD3FDB" w:rsidRDefault="00FD3FDB">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длялиц, расторгнувших брак</w:t>
            </w:r>
            <w:r>
              <w:br/>
            </w:r>
            <w:r>
              <w:br/>
              <w:t xml:space="preserve">выписка из решения суда об усыновлении </w:t>
            </w:r>
            <w:r>
              <w:lastRenderedPageBreak/>
              <w:t>(удочерении)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согласноЗакону Республики Беларусь от 29 </w:t>
            </w:r>
            <w:r>
              <w:lastRenderedPageBreak/>
              <w:t>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w:t>
            </w:r>
            <w:r>
              <w:lastRenderedPageBreak/>
              <w:t>предшествующих месяцу обращения)</w:t>
            </w:r>
          </w:p>
        </w:tc>
        <w:tc>
          <w:tcPr>
            <w:tcW w:w="718" w:type="pct"/>
            <w:tcMar>
              <w:top w:w="0" w:type="dxa"/>
              <w:left w:w="6" w:type="dxa"/>
              <w:bottom w:w="0" w:type="dxa"/>
              <w:right w:w="6" w:type="dxa"/>
            </w:tcMar>
            <w:hideMark/>
          </w:tcPr>
          <w:p w:rsidR="00FD3FDB" w:rsidRDefault="00FD3FDB">
            <w:pPr>
              <w:pStyle w:val="table10"/>
              <w:spacing w:before="120"/>
            </w:pPr>
            <w:r>
              <w:lastRenderedPageBreak/>
              <w:t xml:space="preserve">бесплатно </w:t>
            </w:r>
          </w:p>
        </w:tc>
        <w:tc>
          <w:tcPr>
            <w:tcW w:w="602" w:type="pct"/>
            <w:tcMar>
              <w:top w:w="0" w:type="dxa"/>
              <w:left w:w="6" w:type="dxa"/>
              <w:bottom w:w="0" w:type="dxa"/>
              <w:right w:w="6" w:type="dxa"/>
            </w:tcMar>
            <w:hideMark/>
          </w:tcPr>
          <w:p w:rsidR="00FD3FDB" w:rsidRDefault="00FD3FDB">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6" w:type="pct"/>
            <w:tcMar>
              <w:top w:w="0" w:type="dxa"/>
              <w:left w:w="6" w:type="dxa"/>
              <w:bottom w:w="0" w:type="dxa"/>
              <w:right w:w="6" w:type="dxa"/>
            </w:tcMar>
            <w:hideMark/>
          </w:tcPr>
          <w:p w:rsidR="00FD3FDB" w:rsidRDefault="00FD3FDB">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FD3FDB" w:rsidTr="001304F7">
        <w:trPr>
          <w:trHeight w:val="240"/>
        </w:trPr>
        <w:tc>
          <w:tcPr>
            <w:tcW w:w="1645" w:type="pct"/>
            <w:gridSpan w:val="2"/>
            <w:tcMar>
              <w:top w:w="0" w:type="dxa"/>
              <w:left w:w="6" w:type="dxa"/>
              <w:bottom w:w="0" w:type="dxa"/>
              <w:right w:w="6" w:type="dxa"/>
            </w:tcMar>
            <w:hideMark/>
          </w:tcPr>
          <w:p w:rsidR="00FD3FDB" w:rsidRDefault="00FD3FDB">
            <w:pPr>
              <w:pStyle w:val="table10"/>
              <w:spacing w:before="120"/>
            </w:pPr>
            <w:r>
              <w:lastRenderedPageBreak/>
              <w:t xml:space="preserve">2.33.2. </w:t>
            </w:r>
            <w:r w:rsidRPr="00FD3FDB">
              <w:rPr>
                <w:b/>
              </w:rPr>
              <w:t xml:space="preserve">Принятие решения о предоставлении (об отказе в предоставлении) </w:t>
            </w:r>
            <w:r>
              <w:t>социального пособия для возмещения затрат на приобретение подгузников</w:t>
            </w:r>
          </w:p>
        </w:tc>
        <w:tc>
          <w:tcPr>
            <w:tcW w:w="1359" w:type="pct"/>
            <w:tcMar>
              <w:top w:w="0" w:type="dxa"/>
              <w:left w:w="6" w:type="dxa"/>
              <w:bottom w:w="0" w:type="dxa"/>
              <w:right w:w="6" w:type="dxa"/>
            </w:tcMar>
            <w:hideMark/>
          </w:tcPr>
          <w:p w:rsidR="00FD3FDB" w:rsidRDefault="00FD3FDB">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8" w:type="pct"/>
            <w:tcMar>
              <w:top w:w="0" w:type="dxa"/>
              <w:left w:w="6" w:type="dxa"/>
              <w:bottom w:w="0" w:type="dxa"/>
              <w:right w:w="6" w:type="dxa"/>
            </w:tcMar>
            <w:hideMark/>
          </w:tcPr>
          <w:p w:rsidR="00FD3FDB" w:rsidRDefault="00FD3FDB">
            <w:pPr>
              <w:pStyle w:val="table10"/>
              <w:spacing w:before="120"/>
            </w:pPr>
            <w:r>
              <w:t>бесплатно</w:t>
            </w:r>
          </w:p>
        </w:tc>
        <w:tc>
          <w:tcPr>
            <w:tcW w:w="602" w:type="pct"/>
            <w:tcMar>
              <w:top w:w="0" w:type="dxa"/>
              <w:left w:w="6" w:type="dxa"/>
              <w:bottom w:w="0" w:type="dxa"/>
              <w:right w:w="6" w:type="dxa"/>
            </w:tcMar>
            <w:hideMark/>
          </w:tcPr>
          <w:p w:rsidR="00FD3FDB" w:rsidRDefault="00FD3FDB">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6" w:type="pct"/>
            <w:tcMar>
              <w:top w:w="0" w:type="dxa"/>
              <w:left w:w="6" w:type="dxa"/>
              <w:bottom w:w="0" w:type="dxa"/>
              <w:right w:w="6" w:type="dxa"/>
            </w:tcMar>
            <w:hideMark/>
          </w:tcPr>
          <w:p w:rsidR="00FD3FDB" w:rsidRDefault="00FD3FDB">
            <w:pPr>
              <w:pStyle w:val="table10"/>
              <w:spacing w:before="120"/>
            </w:pPr>
            <w:r>
              <w:t>единовременно</w:t>
            </w:r>
          </w:p>
        </w:tc>
      </w:tr>
      <w:tr w:rsidR="00FD3FDB" w:rsidTr="001304F7">
        <w:trPr>
          <w:trHeight w:val="240"/>
        </w:trPr>
        <w:tc>
          <w:tcPr>
            <w:tcW w:w="1645" w:type="pct"/>
            <w:gridSpan w:val="2"/>
            <w:tcMar>
              <w:top w:w="0" w:type="dxa"/>
              <w:left w:w="6" w:type="dxa"/>
              <w:bottom w:w="0" w:type="dxa"/>
              <w:right w:w="6" w:type="dxa"/>
            </w:tcMar>
            <w:hideMark/>
          </w:tcPr>
          <w:p w:rsidR="00FD3FDB" w:rsidRPr="00FD3FDB" w:rsidRDefault="00FD3FDB">
            <w:pPr>
              <w:pStyle w:val="table10"/>
              <w:spacing w:before="120"/>
              <w:rPr>
                <w:b/>
              </w:rPr>
            </w:pPr>
            <w:r w:rsidRPr="00FD3FDB">
              <w:rPr>
                <w:b/>
              </w:rPr>
              <w:t>2.33.4. Принятие решения о предоставлении (об отказе в предоставлении)  обеспечения продуктами питания детей первых двух лет жизни</w:t>
            </w:r>
          </w:p>
        </w:tc>
        <w:tc>
          <w:tcPr>
            <w:tcW w:w="1359" w:type="pct"/>
            <w:tcMar>
              <w:top w:w="0" w:type="dxa"/>
              <w:left w:w="6" w:type="dxa"/>
              <w:bottom w:w="0" w:type="dxa"/>
              <w:right w:w="6" w:type="dxa"/>
            </w:tcMar>
            <w:hideMark/>
          </w:tcPr>
          <w:p w:rsidR="00FD3FDB" w:rsidRDefault="00FD3FDB">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lastRenderedPageBreak/>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записиакта о рождении (в случае, если отцовство признано в добровольном порядке)</w:t>
            </w:r>
            <w:r>
              <w:br/>
            </w:r>
            <w:r>
              <w:br/>
              <w:t xml:space="preserve">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w:t>
            </w:r>
            <w:r>
              <w:lastRenderedPageBreak/>
              <w:t>состоит в зарегистрированном 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w:t>
            </w:r>
            <w:r>
              <w:lastRenderedPageBreak/>
              <w:t>лицами, достигшими 80-летнего возраста, пособий, выплачиваемых согласно ЗаконуРеспублики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8" w:type="pct"/>
            <w:tcMar>
              <w:top w:w="0" w:type="dxa"/>
              <w:left w:w="6" w:type="dxa"/>
              <w:bottom w:w="0" w:type="dxa"/>
              <w:right w:w="6" w:type="dxa"/>
            </w:tcMar>
            <w:hideMark/>
          </w:tcPr>
          <w:p w:rsidR="00FD3FDB" w:rsidRDefault="00FD3FDB">
            <w:pPr>
              <w:pStyle w:val="table10"/>
              <w:spacing w:before="120"/>
            </w:pPr>
            <w:r>
              <w:lastRenderedPageBreak/>
              <w:t>бесплатно</w:t>
            </w:r>
          </w:p>
        </w:tc>
        <w:tc>
          <w:tcPr>
            <w:tcW w:w="602" w:type="pct"/>
            <w:tcMar>
              <w:top w:w="0" w:type="dxa"/>
              <w:left w:w="6" w:type="dxa"/>
              <w:bottom w:w="0" w:type="dxa"/>
              <w:right w:w="6" w:type="dxa"/>
            </w:tcMar>
            <w:hideMark/>
          </w:tcPr>
          <w:p w:rsidR="00FD3FDB" w:rsidRDefault="00FD3FDB">
            <w:pPr>
              <w:pStyle w:val="table10"/>
              <w:spacing w:before="120"/>
            </w:pPr>
            <w:r>
              <w:t xml:space="preserve">5 рабочих дней со дня подачи заявления, а в случае запроса документов и (или) сведений от других </w:t>
            </w:r>
            <w:r>
              <w:lastRenderedPageBreak/>
              <w:t xml:space="preserve">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6" w:type="pct"/>
            <w:tcMar>
              <w:top w:w="0" w:type="dxa"/>
              <w:left w:w="6" w:type="dxa"/>
              <w:bottom w:w="0" w:type="dxa"/>
              <w:right w:w="6" w:type="dxa"/>
            </w:tcMar>
            <w:hideMark/>
          </w:tcPr>
          <w:p w:rsidR="00FD3FDB" w:rsidRDefault="00FD3FDB">
            <w:pPr>
              <w:pStyle w:val="table10"/>
              <w:spacing w:before="120"/>
            </w:pPr>
            <w:r>
              <w:lastRenderedPageBreak/>
              <w:t xml:space="preserve">на каждые 6 месяцев до достижения ребенком возраста двух лет </w:t>
            </w:r>
          </w:p>
        </w:tc>
      </w:tr>
      <w:tr w:rsidR="003827EA" w:rsidTr="001304F7">
        <w:trPr>
          <w:trHeight w:val="240"/>
        </w:trPr>
        <w:tc>
          <w:tcPr>
            <w:tcW w:w="1645" w:type="pct"/>
            <w:gridSpan w:val="2"/>
            <w:tcMar>
              <w:top w:w="0" w:type="dxa"/>
              <w:left w:w="6" w:type="dxa"/>
              <w:bottom w:w="0" w:type="dxa"/>
              <w:right w:w="6" w:type="dxa"/>
            </w:tcMar>
            <w:hideMark/>
          </w:tcPr>
          <w:p w:rsidR="003827EA" w:rsidRDefault="003827EA">
            <w:pPr>
              <w:pStyle w:val="table10"/>
              <w:spacing w:before="120"/>
            </w:pPr>
            <w:r>
              <w:rPr>
                <w:b/>
              </w:rPr>
              <w:lastRenderedPageBreak/>
              <w:t>2.38. Принятие решения о назначении пособия по уходу за инвалидом I группы либо лицом, достигшим 80-летнего возраста</w:t>
            </w:r>
          </w:p>
        </w:tc>
        <w:tc>
          <w:tcPr>
            <w:tcW w:w="1359" w:type="pct"/>
            <w:tcMar>
              <w:top w:w="0" w:type="dxa"/>
              <w:left w:w="6" w:type="dxa"/>
              <w:bottom w:w="0" w:type="dxa"/>
              <w:right w:w="6" w:type="dxa"/>
            </w:tcMar>
            <w:hideMark/>
          </w:tcPr>
          <w:p w:rsidR="003827EA" w:rsidRDefault="003827EA">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8" w:type="pct"/>
            <w:tcMar>
              <w:top w:w="0" w:type="dxa"/>
              <w:left w:w="6" w:type="dxa"/>
              <w:bottom w:w="0" w:type="dxa"/>
              <w:right w:w="6" w:type="dxa"/>
            </w:tcMar>
            <w:hideMark/>
          </w:tcPr>
          <w:p w:rsidR="003827EA" w:rsidRDefault="003827EA">
            <w:pPr>
              <w:pStyle w:val="table10"/>
              <w:spacing w:before="120"/>
            </w:pPr>
            <w:r>
              <w:t>бесплатно</w:t>
            </w:r>
          </w:p>
        </w:tc>
        <w:tc>
          <w:tcPr>
            <w:tcW w:w="602" w:type="pct"/>
            <w:tcMar>
              <w:top w:w="0" w:type="dxa"/>
              <w:left w:w="6" w:type="dxa"/>
              <w:bottom w:w="0" w:type="dxa"/>
              <w:right w:w="6" w:type="dxa"/>
            </w:tcMar>
            <w:hideMark/>
          </w:tcPr>
          <w:p w:rsidR="003827EA" w:rsidRDefault="003827E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3827EA" w:rsidRDefault="003827EA">
            <w:pPr>
              <w:pStyle w:val="table10"/>
              <w:spacing w:before="120"/>
            </w:pPr>
            <w:r>
              <w:t>на период ухода за инвалидом I группы либо лицом, достигшим 80-летнего возраста</w:t>
            </w:r>
          </w:p>
        </w:tc>
      </w:tr>
      <w:tr w:rsidR="003827EA" w:rsidTr="001304F7">
        <w:trPr>
          <w:trHeight w:val="240"/>
        </w:trPr>
        <w:tc>
          <w:tcPr>
            <w:tcW w:w="1645" w:type="pct"/>
            <w:gridSpan w:val="2"/>
            <w:tcMar>
              <w:top w:w="0" w:type="dxa"/>
              <w:left w:w="6" w:type="dxa"/>
              <w:bottom w:w="0" w:type="dxa"/>
              <w:right w:w="6" w:type="dxa"/>
            </w:tcMar>
            <w:hideMark/>
          </w:tcPr>
          <w:p w:rsidR="003827EA" w:rsidRDefault="003827EA">
            <w:pPr>
              <w:pStyle w:val="table10"/>
              <w:spacing w:before="120"/>
            </w:pPr>
            <w:r>
              <w:rPr>
                <w:b/>
              </w:rPr>
              <w:t>2.39. Выдача справки о размере (неполучении) пособия по уходу за инвалидом I группы либо лицом, достигшим 80-летнего возраста</w:t>
            </w:r>
          </w:p>
        </w:tc>
        <w:tc>
          <w:tcPr>
            <w:tcW w:w="1359" w:type="pct"/>
            <w:tcMar>
              <w:top w:w="0" w:type="dxa"/>
              <w:left w:w="6" w:type="dxa"/>
              <w:bottom w:w="0" w:type="dxa"/>
              <w:right w:w="6" w:type="dxa"/>
            </w:tcMar>
            <w:hideMark/>
          </w:tcPr>
          <w:p w:rsidR="003827EA" w:rsidRDefault="003827EA">
            <w:pPr>
              <w:pStyle w:val="table10"/>
              <w:spacing w:before="120"/>
            </w:pPr>
            <w:r>
              <w:t>паспорт или иной документ, удостоверяющий личность</w:t>
            </w:r>
          </w:p>
        </w:tc>
        <w:tc>
          <w:tcPr>
            <w:tcW w:w="718" w:type="pct"/>
            <w:tcMar>
              <w:top w:w="0" w:type="dxa"/>
              <w:left w:w="6" w:type="dxa"/>
              <w:bottom w:w="0" w:type="dxa"/>
              <w:right w:w="6" w:type="dxa"/>
            </w:tcMar>
            <w:hideMark/>
          </w:tcPr>
          <w:p w:rsidR="003827EA" w:rsidRDefault="003827EA">
            <w:pPr>
              <w:pStyle w:val="table10"/>
              <w:spacing w:before="120"/>
            </w:pPr>
            <w:r>
              <w:t>бесплатно</w:t>
            </w:r>
          </w:p>
        </w:tc>
        <w:tc>
          <w:tcPr>
            <w:tcW w:w="602" w:type="pct"/>
            <w:tcMar>
              <w:top w:w="0" w:type="dxa"/>
              <w:left w:w="6" w:type="dxa"/>
              <w:bottom w:w="0" w:type="dxa"/>
              <w:right w:w="6" w:type="dxa"/>
            </w:tcMar>
            <w:hideMark/>
          </w:tcPr>
          <w:p w:rsidR="003827EA" w:rsidRDefault="003827EA">
            <w:pPr>
              <w:pStyle w:val="table10"/>
              <w:spacing w:before="120"/>
            </w:pPr>
            <w:r>
              <w:t>в день обращения</w:t>
            </w:r>
          </w:p>
        </w:tc>
        <w:tc>
          <w:tcPr>
            <w:tcW w:w="676" w:type="pct"/>
            <w:tcMar>
              <w:top w:w="0" w:type="dxa"/>
              <w:left w:w="6" w:type="dxa"/>
              <w:bottom w:w="0" w:type="dxa"/>
              <w:right w:w="6" w:type="dxa"/>
            </w:tcMar>
            <w:hideMark/>
          </w:tcPr>
          <w:p w:rsidR="003827EA" w:rsidRDefault="003827EA">
            <w:pPr>
              <w:pStyle w:val="table10"/>
              <w:spacing w:before="120"/>
            </w:pPr>
            <w:r>
              <w:t>бессрочно</w:t>
            </w:r>
          </w:p>
        </w:tc>
      </w:tr>
      <w:tr w:rsidR="003827EA" w:rsidTr="001304F7">
        <w:trPr>
          <w:trHeight w:val="240"/>
        </w:trPr>
        <w:tc>
          <w:tcPr>
            <w:tcW w:w="1645" w:type="pct"/>
            <w:gridSpan w:val="2"/>
            <w:tcMar>
              <w:top w:w="0" w:type="dxa"/>
              <w:left w:w="6" w:type="dxa"/>
              <w:bottom w:w="0" w:type="dxa"/>
              <w:right w:w="6" w:type="dxa"/>
            </w:tcMar>
            <w:hideMark/>
          </w:tcPr>
          <w:p w:rsidR="003827EA" w:rsidRDefault="003827EA">
            <w:pPr>
              <w:pStyle w:val="table10"/>
              <w:spacing w:before="120"/>
            </w:pPr>
            <w:r>
              <w:rPr>
                <w:b/>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359" w:type="pct"/>
            <w:tcMar>
              <w:top w:w="0" w:type="dxa"/>
              <w:left w:w="6" w:type="dxa"/>
              <w:bottom w:w="0" w:type="dxa"/>
              <w:right w:w="6" w:type="dxa"/>
            </w:tcMar>
            <w:hideMark/>
          </w:tcPr>
          <w:p w:rsidR="003827EA" w:rsidRDefault="003827EA">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718" w:type="pct"/>
            <w:tcMar>
              <w:top w:w="0" w:type="dxa"/>
              <w:left w:w="6" w:type="dxa"/>
              <w:bottom w:w="0" w:type="dxa"/>
              <w:right w:w="6" w:type="dxa"/>
            </w:tcMar>
            <w:hideMark/>
          </w:tcPr>
          <w:p w:rsidR="003827EA" w:rsidRDefault="003827EA">
            <w:pPr>
              <w:pStyle w:val="table10"/>
              <w:spacing w:before="120"/>
            </w:pPr>
            <w:r>
              <w:t>бесплатно</w:t>
            </w:r>
          </w:p>
        </w:tc>
        <w:tc>
          <w:tcPr>
            <w:tcW w:w="602" w:type="pct"/>
            <w:tcMar>
              <w:top w:w="0" w:type="dxa"/>
              <w:left w:w="6" w:type="dxa"/>
              <w:bottom w:w="0" w:type="dxa"/>
              <w:right w:w="6" w:type="dxa"/>
            </w:tcMar>
            <w:hideMark/>
          </w:tcPr>
          <w:p w:rsidR="003827EA" w:rsidRDefault="003827EA">
            <w:pPr>
              <w:pStyle w:val="table10"/>
              <w:spacing w:before="120"/>
            </w:pPr>
            <w:r>
              <w:t>15 дней со дня подачи заявления</w:t>
            </w:r>
          </w:p>
        </w:tc>
        <w:tc>
          <w:tcPr>
            <w:tcW w:w="676" w:type="pct"/>
            <w:tcMar>
              <w:top w:w="0" w:type="dxa"/>
              <w:left w:w="6" w:type="dxa"/>
              <w:bottom w:w="0" w:type="dxa"/>
              <w:right w:w="6" w:type="dxa"/>
            </w:tcMar>
            <w:hideMark/>
          </w:tcPr>
          <w:p w:rsidR="003827EA" w:rsidRDefault="003827EA">
            <w:pPr>
              <w:pStyle w:val="table10"/>
              <w:spacing w:before="120"/>
            </w:pPr>
            <w:r>
              <w:t>3 месяца</w:t>
            </w:r>
          </w:p>
        </w:tc>
      </w:tr>
      <w:tr w:rsidR="003827EA" w:rsidTr="001304F7">
        <w:trPr>
          <w:trHeight w:val="240"/>
        </w:trPr>
        <w:tc>
          <w:tcPr>
            <w:tcW w:w="1645" w:type="pct"/>
            <w:gridSpan w:val="2"/>
            <w:tcMar>
              <w:top w:w="0" w:type="dxa"/>
              <w:left w:w="6" w:type="dxa"/>
              <w:bottom w:w="0" w:type="dxa"/>
              <w:right w:w="6" w:type="dxa"/>
            </w:tcMar>
            <w:hideMark/>
          </w:tcPr>
          <w:p w:rsidR="003827EA" w:rsidRDefault="003827EA">
            <w:pPr>
              <w:pStyle w:val="table10"/>
              <w:spacing w:before="120"/>
            </w:pPr>
            <w:r>
              <w:rPr>
                <w:b/>
              </w:rPr>
              <w:t xml:space="preserve">2.42. Выдача справки о размере повременных платежей в возмещение вреда, причиненного жизни или здоровью физического лица, не связанного с </w:t>
            </w:r>
            <w:r>
              <w:rPr>
                <w:b/>
              </w:rPr>
              <w:lastRenderedPageBreak/>
              <w:t>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359" w:type="pct"/>
            <w:tcMar>
              <w:top w:w="0" w:type="dxa"/>
              <w:left w:w="6" w:type="dxa"/>
              <w:bottom w:w="0" w:type="dxa"/>
              <w:right w:w="6" w:type="dxa"/>
            </w:tcMar>
            <w:hideMark/>
          </w:tcPr>
          <w:p w:rsidR="003827EA" w:rsidRDefault="003827EA">
            <w:pPr>
              <w:pStyle w:val="table10"/>
              <w:spacing w:before="120"/>
            </w:pPr>
            <w:r>
              <w:lastRenderedPageBreak/>
              <w:t>паспорт или иной документ, удостоверяющий личность</w:t>
            </w:r>
          </w:p>
        </w:tc>
        <w:tc>
          <w:tcPr>
            <w:tcW w:w="718" w:type="pct"/>
            <w:tcMar>
              <w:top w:w="0" w:type="dxa"/>
              <w:left w:w="6" w:type="dxa"/>
              <w:bottom w:w="0" w:type="dxa"/>
              <w:right w:w="6" w:type="dxa"/>
            </w:tcMar>
            <w:hideMark/>
          </w:tcPr>
          <w:p w:rsidR="003827EA" w:rsidRDefault="003827EA">
            <w:pPr>
              <w:pStyle w:val="table10"/>
              <w:spacing w:before="120"/>
            </w:pPr>
            <w:r>
              <w:t>бесплатно</w:t>
            </w:r>
          </w:p>
        </w:tc>
        <w:tc>
          <w:tcPr>
            <w:tcW w:w="602" w:type="pct"/>
            <w:tcMar>
              <w:top w:w="0" w:type="dxa"/>
              <w:left w:w="6" w:type="dxa"/>
              <w:bottom w:w="0" w:type="dxa"/>
              <w:right w:w="6" w:type="dxa"/>
            </w:tcMar>
            <w:hideMark/>
          </w:tcPr>
          <w:p w:rsidR="003827EA" w:rsidRDefault="003827EA">
            <w:pPr>
              <w:pStyle w:val="table10"/>
              <w:spacing w:before="120"/>
            </w:pPr>
            <w:r>
              <w:t xml:space="preserve">в день обращения </w:t>
            </w:r>
          </w:p>
        </w:tc>
        <w:tc>
          <w:tcPr>
            <w:tcW w:w="676" w:type="pct"/>
            <w:tcMar>
              <w:top w:w="0" w:type="dxa"/>
              <w:left w:w="6" w:type="dxa"/>
              <w:bottom w:w="0" w:type="dxa"/>
              <w:right w:w="6" w:type="dxa"/>
            </w:tcMar>
            <w:hideMark/>
          </w:tcPr>
          <w:p w:rsidR="003827EA" w:rsidRDefault="003827EA">
            <w:pPr>
              <w:pStyle w:val="table10"/>
              <w:spacing w:before="120"/>
            </w:pPr>
            <w:r>
              <w:t>бессрочно</w:t>
            </w:r>
          </w:p>
        </w:tc>
      </w:tr>
      <w:tr w:rsidR="003827EA" w:rsidTr="001304F7">
        <w:trPr>
          <w:trHeight w:val="240"/>
        </w:trPr>
        <w:tc>
          <w:tcPr>
            <w:tcW w:w="1645" w:type="pct"/>
            <w:gridSpan w:val="2"/>
            <w:tcMar>
              <w:top w:w="0" w:type="dxa"/>
              <w:left w:w="6" w:type="dxa"/>
              <w:bottom w:w="0" w:type="dxa"/>
              <w:right w:w="6" w:type="dxa"/>
            </w:tcMar>
            <w:hideMark/>
          </w:tcPr>
          <w:p w:rsidR="003827EA" w:rsidRDefault="003827EA">
            <w:pPr>
              <w:pStyle w:val="table10"/>
              <w:spacing w:before="120"/>
            </w:pPr>
            <w:r>
              <w:rPr>
                <w:b/>
              </w:rPr>
              <w:lastRenderedPageBreak/>
              <w:t>2.46. Принятие решения о назначении (отказе в назначении) семейного капитала</w:t>
            </w:r>
          </w:p>
        </w:tc>
        <w:tc>
          <w:tcPr>
            <w:tcW w:w="1359" w:type="pct"/>
            <w:tcMar>
              <w:top w:w="0" w:type="dxa"/>
              <w:left w:w="6" w:type="dxa"/>
              <w:bottom w:w="0" w:type="dxa"/>
              <w:right w:w="6" w:type="dxa"/>
            </w:tcMar>
            <w:hideMark/>
          </w:tcPr>
          <w:p w:rsidR="003827EA" w:rsidRDefault="003827EA">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18" w:type="pct"/>
            <w:tcMar>
              <w:top w:w="0" w:type="dxa"/>
              <w:left w:w="6" w:type="dxa"/>
              <w:bottom w:w="0" w:type="dxa"/>
              <w:right w:w="6" w:type="dxa"/>
            </w:tcMar>
            <w:hideMark/>
          </w:tcPr>
          <w:p w:rsidR="003827EA" w:rsidRDefault="003827EA">
            <w:pPr>
              <w:pStyle w:val="table10"/>
              <w:spacing w:before="120"/>
            </w:pPr>
            <w:r>
              <w:t>бесплатно</w:t>
            </w:r>
          </w:p>
        </w:tc>
        <w:tc>
          <w:tcPr>
            <w:tcW w:w="602" w:type="pct"/>
            <w:tcMar>
              <w:top w:w="0" w:type="dxa"/>
              <w:left w:w="6" w:type="dxa"/>
              <w:bottom w:w="0" w:type="dxa"/>
              <w:right w:w="6" w:type="dxa"/>
            </w:tcMar>
            <w:hideMark/>
          </w:tcPr>
          <w:p w:rsidR="003827EA" w:rsidRDefault="003827EA">
            <w:pPr>
              <w:pStyle w:val="table10"/>
              <w:spacing w:before="120"/>
            </w:pPr>
            <w:r>
              <w:t>1 месяц со дня подачи заявления</w:t>
            </w:r>
          </w:p>
        </w:tc>
        <w:tc>
          <w:tcPr>
            <w:tcW w:w="676" w:type="pct"/>
            <w:tcMar>
              <w:top w:w="0" w:type="dxa"/>
              <w:left w:w="6" w:type="dxa"/>
              <w:bottom w:w="0" w:type="dxa"/>
              <w:right w:w="6" w:type="dxa"/>
            </w:tcMar>
            <w:hideMark/>
          </w:tcPr>
          <w:p w:rsidR="003827EA" w:rsidRDefault="003827EA">
            <w:pPr>
              <w:pStyle w:val="table10"/>
              <w:spacing w:before="120"/>
            </w:pPr>
            <w:r>
              <w:t>единовременно</w:t>
            </w:r>
          </w:p>
        </w:tc>
      </w:tr>
      <w:tr w:rsidR="003827EA" w:rsidTr="001304F7">
        <w:trPr>
          <w:trHeight w:val="240"/>
        </w:trPr>
        <w:tc>
          <w:tcPr>
            <w:tcW w:w="1645" w:type="pct"/>
            <w:gridSpan w:val="2"/>
            <w:tcMar>
              <w:top w:w="0" w:type="dxa"/>
              <w:left w:w="6" w:type="dxa"/>
              <w:bottom w:w="0" w:type="dxa"/>
              <w:right w:w="6" w:type="dxa"/>
            </w:tcMar>
            <w:hideMark/>
          </w:tcPr>
          <w:p w:rsidR="003827EA" w:rsidRPr="003827EA" w:rsidRDefault="003827EA">
            <w:pPr>
              <w:pStyle w:val="table10"/>
              <w:spacing w:before="120"/>
              <w:rPr>
                <w:b/>
              </w:rPr>
            </w:pPr>
            <w:r w:rsidRPr="003827EA">
              <w:rPr>
                <w:b/>
              </w:rPr>
              <w:t xml:space="preserve">2.47.1. Принятие решения о досрочном распоряжении (отказе в досрочном распоряжении) средствами </w:t>
            </w:r>
            <w:r w:rsidRPr="003827EA">
              <w:rPr>
                <w:b/>
              </w:rPr>
              <w:lastRenderedPageBreak/>
              <w:t>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359" w:type="pct"/>
            <w:tcMar>
              <w:top w:w="0" w:type="dxa"/>
              <w:left w:w="6" w:type="dxa"/>
              <w:bottom w:w="0" w:type="dxa"/>
              <w:right w:w="6" w:type="dxa"/>
            </w:tcMar>
            <w:hideMark/>
          </w:tcPr>
          <w:p w:rsidR="003827EA" w:rsidRDefault="003827EA">
            <w:pPr>
              <w:pStyle w:val="table10"/>
              <w:spacing w:before="120"/>
            </w:pPr>
            <w:r>
              <w:lastRenderedPageBreak/>
              <w:t>заявление</w:t>
            </w:r>
            <w:r>
              <w:br/>
            </w:r>
            <w:r>
              <w:br/>
            </w:r>
            <w:r>
              <w:lastRenderedPageBreak/>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этуорганизацию – в случае строительства (реконструкции) жилого помещения в составе организации застройщиков</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lastRenderedPageBreak/>
              <w:br/>
              <w:t>копия кредитного договора о предоставлении кредита на строительство (реконструкцию) или приобретение жилогопомещения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используется семейный капитал</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br/>
            </w:r>
            <w: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орасторжении брака либо свидетельство о расторжении брака или иной документ, </w:t>
            </w:r>
            <w:r>
              <w:lastRenderedPageBreak/>
              <w:t>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8" w:type="pct"/>
            <w:tcMar>
              <w:top w:w="0" w:type="dxa"/>
              <w:left w:w="6" w:type="dxa"/>
              <w:bottom w:w="0" w:type="dxa"/>
              <w:right w:w="6" w:type="dxa"/>
            </w:tcMar>
            <w:hideMark/>
          </w:tcPr>
          <w:p w:rsidR="003827EA" w:rsidRDefault="003827EA">
            <w:pPr>
              <w:pStyle w:val="table10"/>
              <w:spacing w:before="120"/>
            </w:pPr>
            <w:r>
              <w:lastRenderedPageBreak/>
              <w:t>бесплатно</w:t>
            </w:r>
          </w:p>
        </w:tc>
        <w:tc>
          <w:tcPr>
            <w:tcW w:w="602" w:type="pct"/>
            <w:tcMar>
              <w:top w:w="0" w:type="dxa"/>
              <w:left w:w="6" w:type="dxa"/>
              <w:bottom w:w="0" w:type="dxa"/>
              <w:right w:w="6" w:type="dxa"/>
            </w:tcMar>
            <w:hideMark/>
          </w:tcPr>
          <w:p w:rsidR="003827EA" w:rsidRDefault="003827EA">
            <w:pPr>
              <w:pStyle w:val="table10"/>
              <w:spacing w:before="120"/>
            </w:pPr>
            <w:r>
              <w:t>1 месяц со дня подачи заявления</w:t>
            </w:r>
          </w:p>
        </w:tc>
        <w:tc>
          <w:tcPr>
            <w:tcW w:w="676" w:type="pct"/>
            <w:tcMar>
              <w:top w:w="0" w:type="dxa"/>
              <w:left w:w="6" w:type="dxa"/>
              <w:bottom w:w="0" w:type="dxa"/>
              <w:right w:w="6" w:type="dxa"/>
            </w:tcMar>
            <w:hideMark/>
          </w:tcPr>
          <w:p w:rsidR="003827EA" w:rsidRDefault="003827EA">
            <w:pPr>
              <w:pStyle w:val="table10"/>
              <w:spacing w:before="120"/>
            </w:pPr>
            <w:r>
              <w:t>единовременно</w:t>
            </w:r>
          </w:p>
        </w:tc>
      </w:tr>
      <w:tr w:rsidR="003827EA" w:rsidTr="001304F7">
        <w:trPr>
          <w:trHeight w:val="240"/>
        </w:trPr>
        <w:tc>
          <w:tcPr>
            <w:tcW w:w="1645" w:type="pct"/>
            <w:gridSpan w:val="2"/>
            <w:tcMar>
              <w:top w:w="0" w:type="dxa"/>
              <w:left w:w="6" w:type="dxa"/>
              <w:bottom w:w="0" w:type="dxa"/>
              <w:right w:w="6" w:type="dxa"/>
            </w:tcMar>
            <w:hideMark/>
          </w:tcPr>
          <w:p w:rsidR="003827EA" w:rsidRPr="003827EA" w:rsidRDefault="003827EA">
            <w:pPr>
              <w:pStyle w:val="table10"/>
              <w:spacing w:before="120"/>
              <w:rPr>
                <w:b/>
              </w:rPr>
            </w:pPr>
            <w:r w:rsidRPr="003827EA">
              <w:rPr>
                <w:b/>
              </w:rPr>
              <w:lastRenderedPageBreak/>
              <w:t>2.47.2.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359" w:type="pct"/>
            <w:tcMar>
              <w:top w:w="0" w:type="dxa"/>
              <w:left w:w="6" w:type="dxa"/>
              <w:bottom w:w="0" w:type="dxa"/>
              <w:right w:w="6" w:type="dxa"/>
            </w:tcMar>
            <w:hideMark/>
          </w:tcPr>
          <w:p w:rsidR="003827EA" w:rsidRDefault="003827EA">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копия договора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документы, удостоверяющиеличность,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w:t>
            </w:r>
            <w:r>
              <w:lastRenderedPageBreak/>
              <w:t>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8" w:type="pct"/>
            <w:tcMar>
              <w:top w:w="0" w:type="dxa"/>
              <w:left w:w="6" w:type="dxa"/>
              <w:bottom w:w="0" w:type="dxa"/>
              <w:right w:w="6" w:type="dxa"/>
            </w:tcMar>
            <w:hideMark/>
          </w:tcPr>
          <w:p w:rsidR="003827EA" w:rsidRDefault="003827EA">
            <w:pPr>
              <w:pStyle w:val="table10"/>
              <w:spacing w:before="120"/>
            </w:pPr>
            <w:r>
              <w:lastRenderedPageBreak/>
              <w:t>бесплатно</w:t>
            </w:r>
          </w:p>
        </w:tc>
        <w:tc>
          <w:tcPr>
            <w:tcW w:w="602" w:type="pct"/>
            <w:tcMar>
              <w:top w:w="0" w:type="dxa"/>
              <w:left w:w="6" w:type="dxa"/>
              <w:bottom w:w="0" w:type="dxa"/>
              <w:right w:w="6" w:type="dxa"/>
            </w:tcMar>
            <w:hideMark/>
          </w:tcPr>
          <w:p w:rsidR="003827EA" w:rsidRDefault="003827EA">
            <w:pPr>
              <w:pStyle w:val="table10"/>
              <w:spacing w:before="120"/>
            </w:pPr>
            <w:r>
              <w:t>1 месяц со дня подачи заявления</w:t>
            </w:r>
          </w:p>
        </w:tc>
        <w:tc>
          <w:tcPr>
            <w:tcW w:w="676" w:type="pct"/>
            <w:tcMar>
              <w:top w:w="0" w:type="dxa"/>
              <w:left w:w="6" w:type="dxa"/>
              <w:bottom w:w="0" w:type="dxa"/>
              <w:right w:w="6" w:type="dxa"/>
            </w:tcMar>
            <w:hideMark/>
          </w:tcPr>
          <w:p w:rsidR="003827EA" w:rsidRDefault="003827EA">
            <w:pPr>
              <w:pStyle w:val="table10"/>
              <w:spacing w:before="120"/>
            </w:pPr>
            <w:r>
              <w:t>единовременно</w:t>
            </w:r>
          </w:p>
        </w:tc>
      </w:tr>
      <w:tr w:rsidR="003827EA" w:rsidTr="001304F7">
        <w:trPr>
          <w:trHeight w:val="240"/>
        </w:trPr>
        <w:tc>
          <w:tcPr>
            <w:tcW w:w="1645" w:type="pct"/>
            <w:gridSpan w:val="2"/>
            <w:tcMar>
              <w:top w:w="0" w:type="dxa"/>
              <w:left w:w="6" w:type="dxa"/>
              <w:bottom w:w="0" w:type="dxa"/>
              <w:right w:w="6" w:type="dxa"/>
            </w:tcMar>
            <w:hideMark/>
          </w:tcPr>
          <w:p w:rsidR="003827EA" w:rsidRPr="003827EA" w:rsidRDefault="003827EA">
            <w:pPr>
              <w:pStyle w:val="table10"/>
              <w:spacing w:before="120"/>
              <w:rPr>
                <w:b/>
              </w:rPr>
            </w:pPr>
            <w:r w:rsidRPr="003827EA">
              <w:rPr>
                <w:b/>
              </w:rPr>
              <w:lastRenderedPageBreak/>
              <w:t>2.47.3.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359" w:type="pct"/>
            <w:tcMar>
              <w:top w:w="0" w:type="dxa"/>
              <w:left w:w="6" w:type="dxa"/>
              <w:bottom w:w="0" w:type="dxa"/>
              <w:right w:w="6" w:type="dxa"/>
            </w:tcMar>
            <w:hideMark/>
          </w:tcPr>
          <w:p w:rsidR="003827EA" w:rsidRDefault="003827EA">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 xml:space="preserve">документ, удостоверяющий личность, и (или) свидетельство о рождении члена семьи, нуждающегося вполучении платных медицинских услуг по заключению врачебно-консультационной комиссии государственной </w:t>
            </w:r>
            <w:r>
              <w:lastRenderedPageBreak/>
              <w:t>организации здравоохранения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8" w:type="pct"/>
            <w:tcMar>
              <w:top w:w="0" w:type="dxa"/>
              <w:left w:w="6" w:type="dxa"/>
              <w:bottom w:w="0" w:type="dxa"/>
              <w:right w:w="6" w:type="dxa"/>
            </w:tcMar>
            <w:hideMark/>
          </w:tcPr>
          <w:p w:rsidR="003827EA" w:rsidRDefault="003827EA">
            <w:pPr>
              <w:pStyle w:val="table10"/>
              <w:spacing w:before="120"/>
            </w:pPr>
            <w:r>
              <w:lastRenderedPageBreak/>
              <w:t>бесплатно</w:t>
            </w:r>
          </w:p>
        </w:tc>
        <w:tc>
          <w:tcPr>
            <w:tcW w:w="602" w:type="pct"/>
            <w:tcMar>
              <w:top w:w="0" w:type="dxa"/>
              <w:left w:w="6" w:type="dxa"/>
              <w:bottom w:w="0" w:type="dxa"/>
              <w:right w:w="6" w:type="dxa"/>
            </w:tcMar>
            <w:hideMark/>
          </w:tcPr>
          <w:p w:rsidR="003827EA" w:rsidRDefault="003827EA">
            <w:pPr>
              <w:pStyle w:val="table10"/>
              <w:spacing w:before="120"/>
            </w:pPr>
            <w:r>
              <w:t>1 месяц со дня подачи заявления</w:t>
            </w:r>
          </w:p>
        </w:tc>
        <w:tc>
          <w:tcPr>
            <w:tcW w:w="676" w:type="pct"/>
            <w:tcMar>
              <w:top w:w="0" w:type="dxa"/>
              <w:left w:w="6" w:type="dxa"/>
              <w:bottom w:w="0" w:type="dxa"/>
              <w:right w:w="6" w:type="dxa"/>
            </w:tcMar>
            <w:hideMark/>
          </w:tcPr>
          <w:p w:rsidR="003827EA" w:rsidRDefault="003827EA">
            <w:pPr>
              <w:pStyle w:val="table10"/>
              <w:spacing w:before="120"/>
            </w:pPr>
            <w:r>
              <w:t>единовременно</w:t>
            </w:r>
          </w:p>
        </w:tc>
      </w:tr>
      <w:tr w:rsidR="003827EA" w:rsidTr="001304F7">
        <w:tc>
          <w:tcPr>
            <w:tcW w:w="1645" w:type="pct"/>
            <w:gridSpan w:val="2"/>
            <w:tcMar>
              <w:top w:w="0" w:type="dxa"/>
              <w:left w:w="6" w:type="dxa"/>
              <w:bottom w:w="0" w:type="dxa"/>
              <w:right w:w="6" w:type="dxa"/>
            </w:tcMar>
            <w:hideMark/>
          </w:tcPr>
          <w:p w:rsidR="003827EA" w:rsidRDefault="003827EA">
            <w:pPr>
              <w:pStyle w:val="table10"/>
              <w:spacing w:before="120"/>
            </w:pPr>
            <w:r>
              <w:rPr>
                <w:b/>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359" w:type="pct"/>
            <w:tcMar>
              <w:top w:w="0" w:type="dxa"/>
              <w:left w:w="6" w:type="dxa"/>
              <w:bottom w:w="0" w:type="dxa"/>
              <w:right w:w="6" w:type="dxa"/>
            </w:tcMar>
            <w:hideMark/>
          </w:tcPr>
          <w:p w:rsidR="003827EA" w:rsidRDefault="003827EA">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w:t>
            </w:r>
            <w:r>
              <w:lastRenderedPageBreak/>
              <w:t>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718" w:type="pct"/>
            <w:tcMar>
              <w:top w:w="0" w:type="dxa"/>
              <w:left w:w="6" w:type="dxa"/>
              <w:bottom w:w="0" w:type="dxa"/>
              <w:right w:w="6" w:type="dxa"/>
            </w:tcMar>
            <w:hideMark/>
          </w:tcPr>
          <w:p w:rsidR="003827EA" w:rsidRDefault="003827EA">
            <w:pPr>
              <w:pStyle w:val="table10"/>
              <w:spacing w:before="120"/>
            </w:pPr>
            <w:r>
              <w:lastRenderedPageBreak/>
              <w:t>бесплатно</w:t>
            </w:r>
          </w:p>
        </w:tc>
        <w:tc>
          <w:tcPr>
            <w:tcW w:w="602" w:type="pct"/>
            <w:tcMar>
              <w:top w:w="0" w:type="dxa"/>
              <w:left w:w="6" w:type="dxa"/>
              <w:bottom w:w="0" w:type="dxa"/>
              <w:right w:w="6" w:type="dxa"/>
            </w:tcMar>
            <w:hideMark/>
          </w:tcPr>
          <w:p w:rsidR="003827EA" w:rsidRDefault="003827EA">
            <w:pPr>
              <w:pStyle w:val="table10"/>
              <w:spacing w:before="120"/>
            </w:pPr>
            <w:r>
              <w:t>1 месяц со дня подачи заявления</w:t>
            </w:r>
          </w:p>
        </w:tc>
        <w:tc>
          <w:tcPr>
            <w:tcW w:w="676" w:type="pct"/>
            <w:tcMar>
              <w:top w:w="0" w:type="dxa"/>
              <w:left w:w="6" w:type="dxa"/>
              <w:bottom w:w="0" w:type="dxa"/>
              <w:right w:w="6" w:type="dxa"/>
            </w:tcMar>
            <w:hideMark/>
          </w:tcPr>
          <w:p w:rsidR="003827EA" w:rsidRDefault="003827EA">
            <w:pPr>
              <w:pStyle w:val="table10"/>
              <w:spacing w:before="120"/>
            </w:pPr>
            <w:r>
              <w:t>единовременно</w:t>
            </w:r>
          </w:p>
        </w:tc>
      </w:tr>
      <w:tr w:rsidR="003827EA" w:rsidTr="001304F7">
        <w:trPr>
          <w:trHeight w:val="526"/>
        </w:trPr>
        <w:tc>
          <w:tcPr>
            <w:tcW w:w="1645" w:type="pct"/>
            <w:gridSpan w:val="2"/>
            <w:tcMar>
              <w:top w:w="0" w:type="dxa"/>
              <w:left w:w="6" w:type="dxa"/>
              <w:bottom w:w="0" w:type="dxa"/>
              <w:right w:w="6" w:type="dxa"/>
            </w:tcMar>
            <w:hideMark/>
          </w:tcPr>
          <w:p w:rsidR="003827EA" w:rsidRDefault="003827EA">
            <w:pPr>
              <w:pStyle w:val="table10"/>
              <w:spacing w:before="120"/>
            </w:pPr>
            <w:r>
              <w:rPr>
                <w:b/>
              </w:rPr>
              <w:lastRenderedPageBreak/>
              <w:t>2.49. Выдача дубликата решения о назначении (отказе в назначении) семейного капитала</w:t>
            </w:r>
          </w:p>
        </w:tc>
        <w:tc>
          <w:tcPr>
            <w:tcW w:w="1359" w:type="pct"/>
            <w:tcMar>
              <w:top w:w="0" w:type="dxa"/>
              <w:left w:w="6" w:type="dxa"/>
              <w:bottom w:w="0" w:type="dxa"/>
              <w:right w:w="6" w:type="dxa"/>
            </w:tcMar>
            <w:hideMark/>
          </w:tcPr>
          <w:p w:rsidR="003827EA" w:rsidRDefault="003827EA">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8" w:type="pct"/>
            <w:tcMar>
              <w:top w:w="0" w:type="dxa"/>
              <w:left w:w="6" w:type="dxa"/>
              <w:bottom w:w="0" w:type="dxa"/>
              <w:right w:w="6" w:type="dxa"/>
            </w:tcMar>
            <w:hideMark/>
          </w:tcPr>
          <w:p w:rsidR="003827EA" w:rsidRDefault="003827EA">
            <w:pPr>
              <w:pStyle w:val="table10"/>
              <w:spacing w:before="120"/>
            </w:pPr>
            <w:r>
              <w:t>бесплатно</w:t>
            </w:r>
          </w:p>
        </w:tc>
        <w:tc>
          <w:tcPr>
            <w:tcW w:w="602" w:type="pct"/>
            <w:tcMar>
              <w:top w:w="0" w:type="dxa"/>
              <w:left w:w="6" w:type="dxa"/>
              <w:bottom w:w="0" w:type="dxa"/>
              <w:right w:w="6" w:type="dxa"/>
            </w:tcMar>
            <w:hideMark/>
          </w:tcPr>
          <w:p w:rsidR="003827EA" w:rsidRDefault="003827EA">
            <w:pPr>
              <w:pStyle w:val="table10"/>
              <w:spacing w:before="120"/>
            </w:pPr>
            <w:r>
              <w:t>5 дней со дня подачи заявления</w:t>
            </w:r>
          </w:p>
        </w:tc>
        <w:tc>
          <w:tcPr>
            <w:tcW w:w="676" w:type="pct"/>
            <w:tcMar>
              <w:top w:w="0" w:type="dxa"/>
              <w:left w:w="6" w:type="dxa"/>
              <w:bottom w:w="0" w:type="dxa"/>
              <w:right w:w="6" w:type="dxa"/>
            </w:tcMar>
            <w:hideMark/>
          </w:tcPr>
          <w:p w:rsidR="003827EA" w:rsidRDefault="003827EA">
            <w:pPr>
              <w:pStyle w:val="table10"/>
              <w:spacing w:before="120"/>
            </w:pPr>
            <w:r>
              <w:t>единовременно</w:t>
            </w:r>
          </w:p>
        </w:tc>
      </w:tr>
      <w:tr w:rsidR="003827EA" w:rsidTr="001304F7">
        <w:trPr>
          <w:trHeight w:val="526"/>
        </w:trPr>
        <w:tc>
          <w:tcPr>
            <w:tcW w:w="1645" w:type="pct"/>
            <w:gridSpan w:val="2"/>
            <w:tcMar>
              <w:top w:w="0" w:type="dxa"/>
              <w:left w:w="6" w:type="dxa"/>
              <w:bottom w:w="0" w:type="dxa"/>
              <w:right w:w="6" w:type="dxa"/>
            </w:tcMar>
            <w:hideMark/>
          </w:tcPr>
          <w:p w:rsidR="003827EA" w:rsidRDefault="003827EA">
            <w:pPr>
              <w:pStyle w:val="table10"/>
              <w:spacing w:before="120"/>
            </w:pPr>
            <w:r>
              <w:rPr>
                <w:b/>
              </w:rPr>
              <w:t>2.50. Принятие решения о внесении изменений в решение о назначении семейного капитала и выдача выписки из такого решения</w:t>
            </w:r>
          </w:p>
        </w:tc>
        <w:tc>
          <w:tcPr>
            <w:tcW w:w="1359" w:type="pct"/>
            <w:tcMar>
              <w:top w:w="0" w:type="dxa"/>
              <w:left w:w="6" w:type="dxa"/>
              <w:bottom w:w="0" w:type="dxa"/>
              <w:right w:w="6" w:type="dxa"/>
            </w:tcMar>
            <w:hideMark/>
          </w:tcPr>
          <w:p w:rsidR="003827EA" w:rsidRDefault="003827EA">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8" w:type="pct"/>
            <w:tcMar>
              <w:top w:w="0" w:type="dxa"/>
              <w:left w:w="6" w:type="dxa"/>
              <w:bottom w:w="0" w:type="dxa"/>
              <w:right w:w="6" w:type="dxa"/>
            </w:tcMar>
            <w:hideMark/>
          </w:tcPr>
          <w:p w:rsidR="003827EA" w:rsidRDefault="003827EA">
            <w:pPr>
              <w:pStyle w:val="table10"/>
              <w:spacing w:before="120"/>
            </w:pPr>
            <w:r>
              <w:t>бесплатно</w:t>
            </w:r>
          </w:p>
        </w:tc>
        <w:tc>
          <w:tcPr>
            <w:tcW w:w="602" w:type="pct"/>
            <w:tcMar>
              <w:top w:w="0" w:type="dxa"/>
              <w:left w:w="6" w:type="dxa"/>
              <w:bottom w:w="0" w:type="dxa"/>
              <w:right w:w="6" w:type="dxa"/>
            </w:tcMar>
            <w:hideMark/>
          </w:tcPr>
          <w:p w:rsidR="003827EA" w:rsidRDefault="003827EA">
            <w:pPr>
              <w:pStyle w:val="table10"/>
              <w:spacing w:before="120"/>
            </w:pPr>
            <w:r>
              <w:t>10 дней со дня подачи заявления</w:t>
            </w:r>
          </w:p>
        </w:tc>
        <w:tc>
          <w:tcPr>
            <w:tcW w:w="676" w:type="pct"/>
            <w:tcMar>
              <w:top w:w="0" w:type="dxa"/>
              <w:left w:w="6" w:type="dxa"/>
              <w:bottom w:w="0" w:type="dxa"/>
              <w:right w:w="6" w:type="dxa"/>
            </w:tcMar>
            <w:hideMark/>
          </w:tcPr>
          <w:p w:rsidR="003827EA" w:rsidRDefault="003827EA">
            <w:pPr>
              <w:pStyle w:val="table10"/>
              <w:spacing w:before="120"/>
            </w:pPr>
            <w:r>
              <w:t>единовременно</w:t>
            </w:r>
          </w:p>
        </w:tc>
      </w:tr>
      <w:tr w:rsidR="00695716" w:rsidTr="001304F7">
        <w:trPr>
          <w:trHeight w:val="240"/>
        </w:trPr>
        <w:tc>
          <w:tcPr>
            <w:tcW w:w="5000" w:type="pct"/>
            <w:gridSpan w:val="6"/>
            <w:tcMar>
              <w:top w:w="0" w:type="dxa"/>
              <w:left w:w="6" w:type="dxa"/>
              <w:bottom w:w="0" w:type="dxa"/>
              <w:right w:w="6" w:type="dxa"/>
            </w:tcMar>
            <w:hideMark/>
          </w:tcPr>
          <w:p w:rsidR="00695716" w:rsidRDefault="00695716">
            <w:pPr>
              <w:pStyle w:val="chapter"/>
              <w:spacing w:before="120"/>
            </w:pPr>
            <w:r>
              <w:t>ДОКУМЕНТЫ, ПОДТВЕРЖДАЮЩИЕ ПРАВО НА СОЦИАЛЬНЫЕ ЛЬГОТЫ</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3.2. Выдача удостоверения инвалида Отечественной войны</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5 рабочих дней со дня подачи заявления</w:t>
            </w:r>
          </w:p>
        </w:tc>
        <w:tc>
          <w:tcPr>
            <w:tcW w:w="676" w:type="pct"/>
            <w:tcMar>
              <w:top w:w="0" w:type="dxa"/>
              <w:left w:w="6" w:type="dxa"/>
              <w:bottom w:w="0" w:type="dxa"/>
              <w:right w:w="6" w:type="dxa"/>
            </w:tcMar>
            <w:hideMark/>
          </w:tcPr>
          <w:p w:rsidR="00B23C61" w:rsidRDefault="00B23C61">
            <w:pPr>
              <w:pStyle w:val="table10"/>
              <w:spacing w:before="120"/>
            </w:pPr>
            <w:r>
              <w:t>на срок установления инвалидности</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lastRenderedPageBreak/>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5 рабочих дней со дня подачи заявления</w:t>
            </w:r>
          </w:p>
        </w:tc>
        <w:tc>
          <w:tcPr>
            <w:tcW w:w="676" w:type="pct"/>
            <w:tcMar>
              <w:top w:w="0" w:type="dxa"/>
              <w:left w:w="6" w:type="dxa"/>
              <w:bottom w:w="0" w:type="dxa"/>
              <w:right w:w="6" w:type="dxa"/>
            </w:tcMar>
            <w:hideMark/>
          </w:tcPr>
          <w:p w:rsidR="00B23C61" w:rsidRDefault="00B23C61">
            <w:pPr>
              <w:pStyle w:val="table10"/>
              <w:spacing w:before="120"/>
            </w:pPr>
            <w:r>
              <w:t>на срок установления инвалидности</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5 рабочих дней со дня подачи заявления</w:t>
            </w:r>
          </w:p>
        </w:tc>
        <w:tc>
          <w:tcPr>
            <w:tcW w:w="676" w:type="pct"/>
            <w:tcMar>
              <w:top w:w="0" w:type="dxa"/>
              <w:left w:w="6" w:type="dxa"/>
              <w:bottom w:w="0" w:type="dxa"/>
              <w:right w:w="6" w:type="dxa"/>
            </w:tcMar>
            <w:hideMark/>
          </w:tcPr>
          <w:p w:rsidR="00B23C61" w:rsidRDefault="00B23C61">
            <w:pPr>
              <w:pStyle w:val="table10"/>
              <w:spacing w:before="120"/>
            </w:pPr>
            <w:r>
              <w:t>бессрочно</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5 рабочих дней со дня подачи заявления</w:t>
            </w:r>
          </w:p>
        </w:tc>
        <w:tc>
          <w:tcPr>
            <w:tcW w:w="676" w:type="pct"/>
            <w:tcMar>
              <w:top w:w="0" w:type="dxa"/>
              <w:left w:w="6" w:type="dxa"/>
              <w:bottom w:w="0" w:type="dxa"/>
              <w:right w:w="6" w:type="dxa"/>
            </w:tcMar>
            <w:hideMark/>
          </w:tcPr>
          <w:p w:rsidR="00B23C61" w:rsidRDefault="00B23C61">
            <w:pPr>
              <w:pStyle w:val="table10"/>
              <w:spacing w:before="120"/>
            </w:pPr>
            <w:r>
              <w:t>бессрочно</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359" w:type="pct"/>
            <w:tcMar>
              <w:top w:w="0" w:type="dxa"/>
              <w:left w:w="6" w:type="dxa"/>
              <w:bottom w:w="0" w:type="dxa"/>
              <w:right w:w="6" w:type="dxa"/>
            </w:tcMar>
            <w:hideMark/>
          </w:tcPr>
          <w:p w:rsidR="00B23C61" w:rsidRDefault="00B23C61">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r>
            <w:r>
              <w:lastRenderedPageBreak/>
              <w:t>одна фотография заявителя размером 30 х 40 мм</w:t>
            </w:r>
          </w:p>
        </w:tc>
        <w:tc>
          <w:tcPr>
            <w:tcW w:w="718" w:type="pct"/>
            <w:tcMar>
              <w:top w:w="0" w:type="dxa"/>
              <w:left w:w="6" w:type="dxa"/>
              <w:bottom w:w="0" w:type="dxa"/>
              <w:right w:w="6" w:type="dxa"/>
            </w:tcMar>
            <w:hideMark/>
          </w:tcPr>
          <w:p w:rsidR="00B23C61" w:rsidRDefault="00B23C61">
            <w:pPr>
              <w:pStyle w:val="table10"/>
              <w:spacing w:before="120"/>
            </w:pPr>
            <w:r>
              <w:lastRenderedPageBreak/>
              <w:t>бесплатно</w:t>
            </w:r>
          </w:p>
        </w:tc>
        <w:tc>
          <w:tcPr>
            <w:tcW w:w="602" w:type="pct"/>
            <w:tcMar>
              <w:top w:w="0" w:type="dxa"/>
              <w:left w:w="6" w:type="dxa"/>
              <w:bottom w:w="0" w:type="dxa"/>
              <w:right w:w="6" w:type="dxa"/>
            </w:tcMar>
            <w:hideMark/>
          </w:tcPr>
          <w:p w:rsidR="00B23C61" w:rsidRDefault="00B23C61">
            <w:pPr>
              <w:pStyle w:val="table10"/>
              <w:spacing w:before="120"/>
            </w:pPr>
            <w:r>
              <w:t>5 рабочих дней со дня подачи заявления</w:t>
            </w:r>
          </w:p>
        </w:tc>
        <w:tc>
          <w:tcPr>
            <w:tcW w:w="676" w:type="pct"/>
            <w:tcMar>
              <w:top w:w="0" w:type="dxa"/>
              <w:left w:w="6" w:type="dxa"/>
              <w:bottom w:w="0" w:type="dxa"/>
              <w:right w:w="6" w:type="dxa"/>
            </w:tcMar>
            <w:hideMark/>
          </w:tcPr>
          <w:p w:rsidR="00B23C61" w:rsidRDefault="00B23C61">
            <w:pPr>
              <w:pStyle w:val="table10"/>
              <w:spacing w:before="120"/>
            </w:pPr>
            <w:r>
              <w:t>бессрочно – для родителей</w:t>
            </w:r>
            <w:r>
              <w:br/>
            </w:r>
            <w:r>
              <w:br/>
              <w:t>до вступления в новый брак – для супруги (супруга)</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359" w:type="pct"/>
            <w:tcMar>
              <w:top w:w="0" w:type="dxa"/>
              <w:left w:w="6" w:type="dxa"/>
              <w:bottom w:w="0" w:type="dxa"/>
              <w:right w:w="6" w:type="dxa"/>
            </w:tcMar>
            <w:hideMark/>
          </w:tcPr>
          <w:p w:rsidR="00B23C61" w:rsidRDefault="00B23C61">
            <w:pPr>
              <w:pStyle w:val="table10"/>
              <w:spacing w:before="120"/>
            </w:pPr>
            <w:r>
              <w:t>паспорт или иной документ, удостоверяющий личность</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 xml:space="preserve">5 рабочих дней со дня обращения </w:t>
            </w:r>
          </w:p>
        </w:tc>
        <w:tc>
          <w:tcPr>
            <w:tcW w:w="676" w:type="pct"/>
            <w:tcMar>
              <w:top w:w="0" w:type="dxa"/>
              <w:left w:w="6" w:type="dxa"/>
              <w:bottom w:w="0" w:type="dxa"/>
              <w:right w:w="6" w:type="dxa"/>
            </w:tcMar>
            <w:hideMark/>
          </w:tcPr>
          <w:p w:rsidR="00B23C61" w:rsidRDefault="00B23C61">
            <w:pPr>
              <w:pStyle w:val="table10"/>
              <w:spacing w:before="120"/>
            </w:pPr>
            <w:r>
              <w:t>на срок выплаты пенсии по случаю потери кормильца</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76" w:type="pct"/>
            <w:tcMar>
              <w:top w:w="0" w:type="dxa"/>
              <w:left w:w="6" w:type="dxa"/>
              <w:bottom w:w="0" w:type="dxa"/>
              <w:right w:w="6" w:type="dxa"/>
            </w:tcMar>
            <w:hideMark/>
          </w:tcPr>
          <w:p w:rsidR="00B23C61" w:rsidRDefault="00B23C61">
            <w:pPr>
              <w:pStyle w:val="table10"/>
              <w:spacing w:before="120"/>
            </w:pPr>
            <w:r>
              <w:t>бессрочно</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3.9. Выдача удостоверения пострадавшего от катастрофы на Чернобыльской АЭС, других радиационных аварий</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5 дней после вынесения комиссией соответствующего решения</w:t>
            </w:r>
          </w:p>
        </w:tc>
        <w:tc>
          <w:tcPr>
            <w:tcW w:w="676" w:type="pct"/>
            <w:tcMar>
              <w:top w:w="0" w:type="dxa"/>
              <w:left w:w="6" w:type="dxa"/>
              <w:bottom w:w="0" w:type="dxa"/>
              <w:right w:w="6" w:type="dxa"/>
            </w:tcMar>
            <w:hideMark/>
          </w:tcPr>
          <w:p w:rsidR="00B23C61" w:rsidRDefault="00B23C61">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w:t>
            </w:r>
            <w:r>
              <w:lastRenderedPageBreak/>
              <w:t>загрязнения</w:t>
            </w:r>
            <w:r>
              <w:br/>
            </w:r>
            <w:r>
              <w:br/>
              <w:t xml:space="preserve">бессрочно – для иных лиц </w:t>
            </w:r>
          </w:p>
        </w:tc>
      </w:tr>
      <w:tr w:rsidR="00B23C61" w:rsidTr="001304F7">
        <w:trPr>
          <w:trHeight w:val="240"/>
        </w:trPr>
        <w:tc>
          <w:tcPr>
            <w:tcW w:w="1645" w:type="pct"/>
            <w:gridSpan w:val="2"/>
            <w:tcMar>
              <w:top w:w="0" w:type="dxa"/>
              <w:left w:w="6" w:type="dxa"/>
              <w:bottom w:w="0" w:type="dxa"/>
              <w:right w:w="6" w:type="dxa"/>
            </w:tcMar>
            <w:hideMark/>
          </w:tcPr>
          <w:p w:rsidR="00B23C61" w:rsidRPr="00B23C61" w:rsidRDefault="00B23C61">
            <w:pPr>
              <w:pStyle w:val="table10"/>
              <w:spacing w:before="120"/>
              <w:rPr>
                <w:b/>
              </w:rPr>
            </w:pPr>
            <w:r w:rsidRPr="00B23C61">
              <w:rPr>
                <w:b/>
              </w:rPr>
              <w:lastRenderedPageBreak/>
              <w:t>3.13</w:t>
            </w:r>
            <w:r w:rsidRPr="00B23C61">
              <w:rPr>
                <w:b/>
                <w:vertAlign w:val="superscript"/>
              </w:rPr>
              <w:t>1</w:t>
            </w:r>
            <w:r w:rsidRPr="00B23C61">
              <w:rPr>
                <w:b/>
              </w:rPr>
              <w:t>.2. Выдача удостоверения национального образца инвалида боевых действий на территории других государств</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1 месяц со дня обращения</w:t>
            </w:r>
          </w:p>
        </w:tc>
        <w:tc>
          <w:tcPr>
            <w:tcW w:w="676" w:type="pct"/>
            <w:tcMar>
              <w:top w:w="0" w:type="dxa"/>
              <w:left w:w="6" w:type="dxa"/>
              <w:bottom w:w="0" w:type="dxa"/>
              <w:right w:w="6" w:type="dxa"/>
            </w:tcMar>
            <w:hideMark/>
          </w:tcPr>
          <w:p w:rsidR="00B23C61" w:rsidRDefault="00B23C61">
            <w:pPr>
              <w:pStyle w:val="table10"/>
              <w:spacing w:before="120"/>
            </w:pPr>
            <w:r>
              <w:t>бессрочно</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3.15. Выдача удостоверения многодетной семьи</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приналичии таких свидетельств)</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B23C61" w:rsidRDefault="00B23C61">
            <w:pPr>
              <w:pStyle w:val="table10"/>
              <w:spacing w:before="120"/>
            </w:pPr>
            <w:r>
              <w:t>на срок до даты наступления обстоятельства, влекущего утрату семьей статуса многодетной</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359" w:type="pct"/>
            <w:tcMar>
              <w:top w:w="0" w:type="dxa"/>
              <w:left w:w="6" w:type="dxa"/>
              <w:bottom w:w="0" w:type="dxa"/>
              <w:right w:w="6" w:type="dxa"/>
            </w:tcMar>
            <w:hideMark/>
          </w:tcPr>
          <w:p w:rsidR="00B23C61" w:rsidRDefault="00B23C6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 xml:space="preserve">10 дней со дня обращения </w:t>
            </w:r>
          </w:p>
        </w:tc>
        <w:tc>
          <w:tcPr>
            <w:tcW w:w="676" w:type="pct"/>
            <w:tcMar>
              <w:top w:w="0" w:type="dxa"/>
              <w:left w:w="6" w:type="dxa"/>
              <w:bottom w:w="0" w:type="dxa"/>
              <w:right w:w="6" w:type="dxa"/>
            </w:tcMar>
            <w:hideMark/>
          </w:tcPr>
          <w:p w:rsidR="00B23C61" w:rsidRDefault="00B23C61">
            <w:pPr>
              <w:pStyle w:val="table10"/>
              <w:spacing w:before="120"/>
            </w:pPr>
            <w:r>
              <w:t>бессрочно</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359" w:type="pct"/>
            <w:tcMar>
              <w:top w:w="0" w:type="dxa"/>
              <w:left w:w="6" w:type="dxa"/>
              <w:bottom w:w="0" w:type="dxa"/>
              <w:right w:w="6" w:type="dxa"/>
            </w:tcMar>
            <w:hideMark/>
          </w:tcPr>
          <w:p w:rsidR="00B23C61" w:rsidRDefault="00B23C6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 xml:space="preserve">10 дней со дня обращения </w:t>
            </w:r>
          </w:p>
        </w:tc>
        <w:tc>
          <w:tcPr>
            <w:tcW w:w="676" w:type="pct"/>
            <w:tcMar>
              <w:top w:w="0" w:type="dxa"/>
              <w:left w:w="6" w:type="dxa"/>
              <w:bottom w:w="0" w:type="dxa"/>
              <w:right w:w="6" w:type="dxa"/>
            </w:tcMar>
            <w:hideMark/>
          </w:tcPr>
          <w:p w:rsidR="00B23C61" w:rsidRDefault="00B23C61">
            <w:pPr>
              <w:pStyle w:val="table10"/>
              <w:spacing w:before="120"/>
            </w:pPr>
            <w:r>
              <w:t>бессрочно</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 xml:space="preserve">3.20. Выдача вкладыша к удостоверению о праве на льготы для родителей, перечисленных в пункте 12 </w:t>
            </w:r>
            <w:r>
              <w:rPr>
                <w:b/>
              </w:rPr>
              <w:lastRenderedPageBreak/>
              <w:t>статьи 3 Закона Республики Беларусь «О государственных социальных льготах, правах и гарантиях для отдельных категорий граждан»</w:t>
            </w:r>
          </w:p>
        </w:tc>
        <w:tc>
          <w:tcPr>
            <w:tcW w:w="1359" w:type="pct"/>
            <w:tcMar>
              <w:top w:w="0" w:type="dxa"/>
              <w:left w:w="6" w:type="dxa"/>
              <w:bottom w:w="0" w:type="dxa"/>
              <w:right w:w="6" w:type="dxa"/>
            </w:tcMar>
            <w:hideMark/>
          </w:tcPr>
          <w:p w:rsidR="00B23C61" w:rsidRDefault="00B23C61">
            <w:pPr>
              <w:pStyle w:val="table10"/>
              <w:spacing w:before="120"/>
            </w:pPr>
            <w:r>
              <w:lastRenderedPageBreak/>
              <w:t>паспорт или иной документ, удостоверяющий личность</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 xml:space="preserve">10 дней со дня обращения </w:t>
            </w:r>
          </w:p>
        </w:tc>
        <w:tc>
          <w:tcPr>
            <w:tcW w:w="676" w:type="pct"/>
            <w:tcMar>
              <w:top w:w="0" w:type="dxa"/>
              <w:left w:w="6" w:type="dxa"/>
              <w:bottom w:w="0" w:type="dxa"/>
              <w:right w:w="6" w:type="dxa"/>
            </w:tcMar>
            <w:hideMark/>
          </w:tcPr>
          <w:p w:rsidR="00B23C61" w:rsidRDefault="00B23C61">
            <w:pPr>
              <w:pStyle w:val="table10"/>
              <w:spacing w:before="120"/>
            </w:pPr>
            <w:r>
              <w:t>бессрочно</w:t>
            </w:r>
          </w:p>
        </w:tc>
      </w:tr>
      <w:tr w:rsidR="009E6BF5" w:rsidTr="001304F7">
        <w:trPr>
          <w:trHeight w:val="240"/>
        </w:trPr>
        <w:tc>
          <w:tcPr>
            <w:tcW w:w="1645" w:type="pct"/>
            <w:gridSpan w:val="2"/>
            <w:tcMar>
              <w:top w:w="0" w:type="dxa"/>
              <w:left w:w="6" w:type="dxa"/>
              <w:bottom w:w="0" w:type="dxa"/>
              <w:right w:w="6" w:type="dxa"/>
            </w:tcMar>
            <w:hideMark/>
          </w:tcPr>
          <w:p w:rsidR="009E6BF5" w:rsidRPr="001304F7" w:rsidRDefault="009E6BF5" w:rsidP="00FA5394">
            <w:pPr>
              <w:pStyle w:val="table10"/>
              <w:spacing w:before="120"/>
              <w:rPr>
                <w:b/>
              </w:rPr>
            </w:pPr>
            <w:r w:rsidRPr="001304F7">
              <w:rPr>
                <w:b/>
              </w:rPr>
              <w:lastRenderedPageBreak/>
              <w:t>3.21. Выдача дубликатов удостоверений, указанных в пунктах 3.1–3.6, 3.8, 3.9, 3.12–3.15, 3.17, 3.18 настоящего перечня</w:t>
            </w:r>
          </w:p>
        </w:tc>
        <w:tc>
          <w:tcPr>
            <w:tcW w:w="1359" w:type="pct"/>
            <w:tcMar>
              <w:top w:w="0" w:type="dxa"/>
              <w:left w:w="6" w:type="dxa"/>
              <w:bottom w:w="0" w:type="dxa"/>
              <w:right w:w="6" w:type="dxa"/>
            </w:tcMar>
            <w:hideMark/>
          </w:tcPr>
          <w:p w:rsidR="009E6BF5" w:rsidRDefault="009E6BF5" w:rsidP="00FA5394">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718" w:type="pct"/>
            <w:tcMar>
              <w:top w:w="0" w:type="dxa"/>
              <w:left w:w="6" w:type="dxa"/>
              <w:bottom w:w="0" w:type="dxa"/>
              <w:right w:w="6" w:type="dxa"/>
            </w:tcMar>
            <w:hideMark/>
          </w:tcPr>
          <w:p w:rsidR="009E6BF5" w:rsidRDefault="009E6BF5" w:rsidP="00FA5394">
            <w:pPr>
              <w:pStyle w:val="table10"/>
              <w:spacing w:before="120"/>
            </w:pPr>
            <w:r>
              <w:t>бесплатно</w:t>
            </w:r>
          </w:p>
        </w:tc>
        <w:tc>
          <w:tcPr>
            <w:tcW w:w="602" w:type="pct"/>
            <w:tcMar>
              <w:top w:w="0" w:type="dxa"/>
              <w:left w:w="6" w:type="dxa"/>
              <w:bottom w:w="0" w:type="dxa"/>
              <w:right w:w="6" w:type="dxa"/>
            </w:tcMar>
            <w:hideMark/>
          </w:tcPr>
          <w:p w:rsidR="009E6BF5" w:rsidRDefault="009E6BF5" w:rsidP="00FA5394">
            <w:pPr>
              <w:pStyle w:val="table10"/>
              <w:spacing w:before="120"/>
            </w:pPr>
            <w:r>
              <w:t>10 дней со дня подачи заявления</w:t>
            </w:r>
          </w:p>
        </w:tc>
        <w:tc>
          <w:tcPr>
            <w:tcW w:w="676" w:type="pct"/>
            <w:tcMar>
              <w:top w:w="0" w:type="dxa"/>
              <w:left w:w="6" w:type="dxa"/>
              <w:bottom w:w="0" w:type="dxa"/>
              <w:right w:w="6" w:type="dxa"/>
            </w:tcMar>
            <w:hideMark/>
          </w:tcPr>
          <w:p w:rsidR="009E6BF5" w:rsidRDefault="009E6BF5" w:rsidP="00FA5394">
            <w:pPr>
              <w:pStyle w:val="table10"/>
              <w:spacing w:before="120"/>
            </w:pPr>
            <w:r>
              <w:t>на срок действия удостоверения</w:t>
            </w:r>
          </w:p>
        </w:tc>
      </w:tr>
      <w:tr w:rsidR="009E6BF5" w:rsidTr="001304F7">
        <w:trPr>
          <w:trHeight w:val="240"/>
        </w:trPr>
        <w:tc>
          <w:tcPr>
            <w:tcW w:w="1645" w:type="pct"/>
            <w:gridSpan w:val="2"/>
            <w:tcMar>
              <w:top w:w="0" w:type="dxa"/>
              <w:left w:w="6" w:type="dxa"/>
              <w:bottom w:w="0" w:type="dxa"/>
              <w:right w:w="6" w:type="dxa"/>
            </w:tcMar>
            <w:hideMark/>
          </w:tcPr>
          <w:p w:rsidR="009E6BF5" w:rsidRDefault="009E6BF5">
            <w:pPr>
              <w:pStyle w:val="table10"/>
              <w:spacing w:before="120"/>
              <w:rPr>
                <w:b/>
              </w:rPr>
            </w:pPr>
          </w:p>
        </w:tc>
        <w:tc>
          <w:tcPr>
            <w:tcW w:w="1359" w:type="pct"/>
            <w:tcMar>
              <w:top w:w="0" w:type="dxa"/>
              <w:left w:w="6" w:type="dxa"/>
              <w:bottom w:w="0" w:type="dxa"/>
              <w:right w:w="6" w:type="dxa"/>
            </w:tcMar>
            <w:hideMark/>
          </w:tcPr>
          <w:p w:rsidR="009E6BF5" w:rsidRDefault="009E6BF5">
            <w:pPr>
              <w:pStyle w:val="table10"/>
              <w:spacing w:before="120"/>
            </w:pPr>
          </w:p>
        </w:tc>
        <w:tc>
          <w:tcPr>
            <w:tcW w:w="718" w:type="pct"/>
            <w:tcMar>
              <w:top w:w="0" w:type="dxa"/>
              <w:left w:w="6" w:type="dxa"/>
              <w:bottom w:w="0" w:type="dxa"/>
              <w:right w:w="6" w:type="dxa"/>
            </w:tcMar>
            <w:hideMark/>
          </w:tcPr>
          <w:p w:rsidR="009E6BF5" w:rsidRDefault="009E6BF5">
            <w:pPr>
              <w:pStyle w:val="table10"/>
              <w:spacing w:before="120"/>
            </w:pPr>
          </w:p>
        </w:tc>
        <w:tc>
          <w:tcPr>
            <w:tcW w:w="602" w:type="pct"/>
            <w:tcMar>
              <w:top w:w="0" w:type="dxa"/>
              <w:left w:w="6" w:type="dxa"/>
              <w:bottom w:w="0" w:type="dxa"/>
              <w:right w:w="6" w:type="dxa"/>
            </w:tcMar>
            <w:hideMark/>
          </w:tcPr>
          <w:p w:rsidR="009E6BF5" w:rsidRDefault="009E6BF5">
            <w:pPr>
              <w:pStyle w:val="table10"/>
              <w:spacing w:before="120"/>
            </w:pPr>
          </w:p>
        </w:tc>
        <w:tc>
          <w:tcPr>
            <w:tcW w:w="676" w:type="pct"/>
            <w:tcMar>
              <w:top w:w="0" w:type="dxa"/>
              <w:left w:w="6" w:type="dxa"/>
              <w:bottom w:w="0" w:type="dxa"/>
              <w:right w:w="6" w:type="dxa"/>
            </w:tcMar>
            <w:hideMark/>
          </w:tcPr>
          <w:p w:rsidR="009E6BF5" w:rsidRDefault="009E6BF5">
            <w:pPr>
              <w:pStyle w:val="table10"/>
              <w:spacing w:before="120"/>
            </w:pPr>
          </w:p>
        </w:tc>
      </w:tr>
      <w:tr w:rsidR="00695716" w:rsidTr="001304F7">
        <w:trPr>
          <w:trHeight w:val="240"/>
        </w:trPr>
        <w:tc>
          <w:tcPr>
            <w:tcW w:w="5000" w:type="pct"/>
            <w:gridSpan w:val="6"/>
            <w:tcMar>
              <w:top w:w="0" w:type="dxa"/>
              <w:left w:w="6" w:type="dxa"/>
              <w:bottom w:w="0" w:type="dxa"/>
              <w:right w:w="6" w:type="dxa"/>
            </w:tcMar>
            <w:hideMark/>
          </w:tcPr>
          <w:p w:rsidR="00695716" w:rsidRDefault="00695716">
            <w:pPr>
              <w:pStyle w:val="chapter"/>
              <w:spacing w:before="120"/>
            </w:pPr>
            <w:r>
              <w:t>УСЫНОВЛЕНИЕ (УДОЧЕРЕНИЕ). ОПЕКА, ПОПЕЧИТЕЛЬСТВО, ПАТРОНАЖ. ЭМАНСИПАЦИЯ</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4.3. Принятие решения об установлении опеки (попечительства) над совершеннолетним и назначении опекуна (попечителя)</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B23C61" w:rsidRDefault="00B23C61">
            <w:pPr>
              <w:pStyle w:val="table10"/>
              <w:spacing w:before="120"/>
            </w:pPr>
            <w:r>
              <w:t>бессрочно</w:t>
            </w:r>
          </w:p>
        </w:tc>
      </w:tr>
      <w:tr w:rsidR="00B23C61" w:rsidTr="001304F7">
        <w:trPr>
          <w:trHeight w:val="240"/>
        </w:trPr>
        <w:tc>
          <w:tcPr>
            <w:tcW w:w="1645" w:type="pct"/>
            <w:gridSpan w:val="2"/>
            <w:tcMar>
              <w:top w:w="0" w:type="dxa"/>
              <w:left w:w="6" w:type="dxa"/>
              <w:bottom w:w="0" w:type="dxa"/>
              <w:right w:w="6" w:type="dxa"/>
            </w:tcMar>
            <w:hideMark/>
          </w:tcPr>
          <w:p w:rsidR="00B23C61" w:rsidRPr="00B23C61" w:rsidRDefault="00B23C61">
            <w:pPr>
              <w:pStyle w:val="article"/>
              <w:spacing w:before="120" w:after="100"/>
              <w:ind w:left="0" w:firstLine="0"/>
              <w:rPr>
                <w:sz w:val="20"/>
                <w:szCs w:val="20"/>
              </w:rPr>
            </w:pPr>
            <w:r w:rsidRPr="00B23C61">
              <w:rPr>
                <w:sz w:val="20"/>
                <w:szCs w:val="20"/>
              </w:rPr>
              <w:t>4.4. Принятие решения об установлении опеки (попечительства) над несовершеннолетним и назначении опекуна (попечителя)</w:t>
            </w:r>
          </w:p>
          <w:p w:rsidR="00B23C61" w:rsidRPr="00B23C61" w:rsidRDefault="00B23C61">
            <w:pPr>
              <w:pStyle w:val="table10"/>
              <w:spacing w:before="120"/>
              <w:rPr>
                <w:b/>
              </w:rPr>
            </w:pP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 xml:space="preserve">медицинские справки о состоянии здоровья </w:t>
            </w:r>
            <w:r>
              <w:lastRenderedPageBreak/>
              <w:t>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lastRenderedPageBreak/>
              <w:br/>
              <w:t>письменное согласие совершеннолетних членов семьи кандидата в опекуны (попечители), проживающих совместно с ним</w:t>
            </w:r>
          </w:p>
        </w:tc>
        <w:tc>
          <w:tcPr>
            <w:tcW w:w="718" w:type="pct"/>
            <w:tcMar>
              <w:top w:w="0" w:type="dxa"/>
              <w:left w:w="6" w:type="dxa"/>
              <w:bottom w:w="0" w:type="dxa"/>
              <w:right w:w="6" w:type="dxa"/>
            </w:tcMar>
            <w:hideMark/>
          </w:tcPr>
          <w:p w:rsidR="00B23C61" w:rsidRDefault="00B23C61">
            <w:pPr>
              <w:pStyle w:val="table10"/>
              <w:spacing w:before="120"/>
            </w:pPr>
            <w:r>
              <w:lastRenderedPageBreak/>
              <w:t>бесплатно</w:t>
            </w:r>
          </w:p>
        </w:tc>
        <w:tc>
          <w:tcPr>
            <w:tcW w:w="602" w:type="pct"/>
            <w:tcMar>
              <w:top w:w="0" w:type="dxa"/>
              <w:left w:w="6" w:type="dxa"/>
              <w:bottom w:w="0" w:type="dxa"/>
              <w:right w:w="6" w:type="dxa"/>
            </w:tcMar>
            <w:hideMark/>
          </w:tcPr>
          <w:p w:rsidR="00B23C61" w:rsidRDefault="00B23C61">
            <w:pPr>
              <w:pStyle w:val="table10"/>
              <w:spacing w:before="120"/>
            </w:pPr>
            <w:r>
              <w:t>1 месяц со дня подачи заявления</w:t>
            </w:r>
          </w:p>
        </w:tc>
        <w:tc>
          <w:tcPr>
            <w:tcW w:w="676" w:type="pct"/>
            <w:tcMar>
              <w:top w:w="0" w:type="dxa"/>
              <w:left w:w="6" w:type="dxa"/>
              <w:bottom w:w="0" w:type="dxa"/>
              <w:right w:w="6" w:type="dxa"/>
            </w:tcMar>
            <w:hideMark/>
          </w:tcPr>
          <w:p w:rsidR="00B23C61" w:rsidRDefault="00B23C61">
            <w:pPr>
              <w:pStyle w:val="table10"/>
              <w:spacing w:before="120"/>
            </w:pPr>
            <w:r>
              <w:t>до достижения ребенком (детьми) 18-летнего возраста</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359" w:type="pct"/>
            <w:tcMar>
              <w:top w:w="0" w:type="dxa"/>
              <w:left w:w="6" w:type="dxa"/>
              <w:bottom w:w="0" w:type="dxa"/>
              <w:right w:w="6" w:type="dxa"/>
            </w:tcMar>
            <w:hideMark/>
          </w:tcPr>
          <w:p w:rsidR="00B23C61" w:rsidRDefault="00B23C61">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B23C61" w:rsidRDefault="00B23C61">
            <w:pPr>
              <w:pStyle w:val="table10"/>
              <w:spacing w:before="120"/>
            </w:pPr>
            <w:r>
              <w:t>6 месяцев</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4.6. Принятие решения о передаче ребенка (детей) на воспитание в приемную семью</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1 месяц со дня подачи заявления</w:t>
            </w:r>
          </w:p>
        </w:tc>
        <w:tc>
          <w:tcPr>
            <w:tcW w:w="676" w:type="pct"/>
            <w:tcMar>
              <w:top w:w="0" w:type="dxa"/>
              <w:left w:w="6" w:type="dxa"/>
              <w:bottom w:w="0" w:type="dxa"/>
              <w:right w:w="6" w:type="dxa"/>
            </w:tcMar>
            <w:hideMark/>
          </w:tcPr>
          <w:p w:rsidR="00B23C61" w:rsidRDefault="00B23C61">
            <w:pPr>
              <w:pStyle w:val="table10"/>
              <w:spacing w:before="120"/>
            </w:pPr>
            <w:r>
              <w:t>до достижения ребенком (детьми) 18-летнего возраста</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4.7. Принятие решения о создании детского дома семейного типа</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 кандидата в родители-воспитатели</w:t>
            </w:r>
            <w:r>
              <w:br/>
            </w:r>
            <w:r>
              <w:lastRenderedPageBreak/>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718" w:type="pct"/>
            <w:tcMar>
              <w:top w:w="0" w:type="dxa"/>
              <w:left w:w="6" w:type="dxa"/>
              <w:bottom w:w="0" w:type="dxa"/>
              <w:right w:w="6" w:type="dxa"/>
            </w:tcMar>
            <w:hideMark/>
          </w:tcPr>
          <w:p w:rsidR="00B23C61" w:rsidRDefault="00B23C61">
            <w:pPr>
              <w:pStyle w:val="table10"/>
              <w:spacing w:before="120"/>
            </w:pPr>
            <w:r>
              <w:lastRenderedPageBreak/>
              <w:t>бесплатно</w:t>
            </w:r>
          </w:p>
        </w:tc>
        <w:tc>
          <w:tcPr>
            <w:tcW w:w="602" w:type="pct"/>
            <w:tcMar>
              <w:top w:w="0" w:type="dxa"/>
              <w:left w:w="6" w:type="dxa"/>
              <w:bottom w:w="0" w:type="dxa"/>
              <w:right w:w="6" w:type="dxa"/>
            </w:tcMar>
            <w:hideMark/>
          </w:tcPr>
          <w:p w:rsidR="00B23C61" w:rsidRDefault="00B23C61">
            <w:pPr>
              <w:pStyle w:val="table10"/>
              <w:spacing w:before="120"/>
            </w:pPr>
            <w:r>
              <w:t>1 месяц со дня подачи заявления</w:t>
            </w:r>
          </w:p>
        </w:tc>
        <w:tc>
          <w:tcPr>
            <w:tcW w:w="676" w:type="pct"/>
            <w:tcMar>
              <w:top w:w="0" w:type="dxa"/>
              <w:left w:w="6" w:type="dxa"/>
              <w:bottom w:w="0" w:type="dxa"/>
              <w:right w:w="6" w:type="dxa"/>
            </w:tcMar>
            <w:hideMark/>
          </w:tcPr>
          <w:p w:rsidR="00B23C61" w:rsidRDefault="00B23C61">
            <w:pPr>
              <w:pStyle w:val="table10"/>
              <w:spacing w:before="120"/>
            </w:pPr>
            <w:r>
              <w:t>бессрочно</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lastRenderedPageBreak/>
              <w:t>4.8. Принятие решения об установлении патронажа (назначении помощника)</w:t>
            </w:r>
          </w:p>
        </w:tc>
        <w:tc>
          <w:tcPr>
            <w:tcW w:w="1359" w:type="pct"/>
            <w:tcMar>
              <w:top w:w="0" w:type="dxa"/>
              <w:left w:w="6" w:type="dxa"/>
              <w:bottom w:w="0" w:type="dxa"/>
              <w:right w:w="6" w:type="dxa"/>
            </w:tcMar>
            <w:hideMark/>
          </w:tcPr>
          <w:p w:rsidR="00B23C61" w:rsidRDefault="00B23C61">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76" w:type="pct"/>
            <w:tcMar>
              <w:top w:w="0" w:type="dxa"/>
              <w:left w:w="6" w:type="dxa"/>
              <w:bottom w:w="0" w:type="dxa"/>
              <w:right w:w="6" w:type="dxa"/>
            </w:tcMar>
            <w:hideMark/>
          </w:tcPr>
          <w:p w:rsidR="00B23C61" w:rsidRDefault="00B23C61">
            <w:pPr>
              <w:pStyle w:val="table10"/>
              <w:spacing w:before="120"/>
            </w:pPr>
            <w:r>
              <w:t>бессрочно</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4.9. Принятие решения об изменении фамилии несовершеннолетнего и собственного имени несовершеннолетнего старше 6 лет</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B23C61" w:rsidRDefault="00B23C61">
            <w:pPr>
              <w:pStyle w:val="table10"/>
              <w:spacing w:before="120"/>
            </w:pPr>
            <w:r>
              <w:t>6 месяцев</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t xml:space="preserve">4.10. Принятие решения об объявлении несовершеннолетнего полностью дееспособным </w:t>
            </w:r>
            <w:r>
              <w:rPr>
                <w:b/>
              </w:rPr>
              <w:lastRenderedPageBreak/>
              <w:t>(эмансипация)</w:t>
            </w:r>
          </w:p>
        </w:tc>
        <w:tc>
          <w:tcPr>
            <w:tcW w:w="1359" w:type="pct"/>
            <w:tcMar>
              <w:top w:w="0" w:type="dxa"/>
              <w:left w:w="6" w:type="dxa"/>
              <w:bottom w:w="0" w:type="dxa"/>
              <w:right w:w="6" w:type="dxa"/>
            </w:tcMar>
            <w:hideMark/>
          </w:tcPr>
          <w:p w:rsidR="00B23C61" w:rsidRDefault="00B23C61">
            <w:pPr>
              <w:pStyle w:val="table10"/>
              <w:spacing w:before="120"/>
            </w:pPr>
            <w:r>
              <w:lastRenderedPageBreak/>
              <w:t>заявление несовершеннолетнего</w:t>
            </w:r>
            <w:r>
              <w:br/>
            </w:r>
            <w:r>
              <w:br/>
            </w:r>
            <w:r>
              <w:lastRenderedPageBreak/>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718" w:type="pct"/>
            <w:tcMar>
              <w:top w:w="0" w:type="dxa"/>
              <w:left w:w="6" w:type="dxa"/>
              <w:bottom w:w="0" w:type="dxa"/>
              <w:right w:w="6" w:type="dxa"/>
            </w:tcMar>
            <w:hideMark/>
          </w:tcPr>
          <w:p w:rsidR="00B23C61" w:rsidRDefault="00B23C61">
            <w:pPr>
              <w:pStyle w:val="table10"/>
              <w:spacing w:before="120"/>
            </w:pPr>
            <w:r>
              <w:lastRenderedPageBreak/>
              <w:t>бесплатно</w:t>
            </w:r>
          </w:p>
        </w:tc>
        <w:tc>
          <w:tcPr>
            <w:tcW w:w="602" w:type="pct"/>
            <w:tcMar>
              <w:top w:w="0" w:type="dxa"/>
              <w:left w:w="6" w:type="dxa"/>
              <w:bottom w:w="0" w:type="dxa"/>
              <w:right w:w="6" w:type="dxa"/>
            </w:tcMar>
            <w:hideMark/>
          </w:tcPr>
          <w:p w:rsidR="00B23C61" w:rsidRDefault="00B23C61">
            <w:pPr>
              <w:pStyle w:val="table10"/>
              <w:spacing w:before="120"/>
            </w:pPr>
            <w:r>
              <w:t xml:space="preserve">15 дней со дня подачи заявления, а в </w:t>
            </w:r>
            <w:r>
              <w:lastRenderedPageBreak/>
              <w:t>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B23C61" w:rsidRDefault="00B23C61">
            <w:pPr>
              <w:pStyle w:val="table10"/>
              <w:spacing w:before="120"/>
            </w:pPr>
            <w:r>
              <w:lastRenderedPageBreak/>
              <w:t>бессрочно</w:t>
            </w:r>
          </w:p>
        </w:tc>
      </w:tr>
      <w:tr w:rsidR="00B23C61" w:rsidTr="001304F7">
        <w:trPr>
          <w:trHeight w:val="240"/>
        </w:trPr>
        <w:tc>
          <w:tcPr>
            <w:tcW w:w="1645" w:type="pct"/>
            <w:gridSpan w:val="2"/>
            <w:tcMar>
              <w:top w:w="0" w:type="dxa"/>
              <w:left w:w="6" w:type="dxa"/>
              <w:bottom w:w="0" w:type="dxa"/>
              <w:right w:w="6" w:type="dxa"/>
            </w:tcMar>
            <w:hideMark/>
          </w:tcPr>
          <w:p w:rsidR="00B23C61" w:rsidRDefault="00B23C61">
            <w:pPr>
              <w:pStyle w:val="table10"/>
              <w:spacing w:before="120"/>
            </w:pPr>
            <w:r>
              <w:rPr>
                <w:b/>
              </w:rPr>
              <w:lastRenderedPageBreak/>
              <w:t>4.11. Принятие решения об освобождении опекунов, попечителей от выполнения ими своих обязанностей</w:t>
            </w:r>
          </w:p>
        </w:tc>
        <w:tc>
          <w:tcPr>
            <w:tcW w:w="1359" w:type="pct"/>
            <w:tcMar>
              <w:top w:w="0" w:type="dxa"/>
              <w:left w:w="6" w:type="dxa"/>
              <w:bottom w:w="0" w:type="dxa"/>
              <w:right w:w="6" w:type="dxa"/>
            </w:tcMar>
            <w:hideMark/>
          </w:tcPr>
          <w:p w:rsidR="00B23C61" w:rsidRDefault="00B23C61">
            <w:pPr>
              <w:pStyle w:val="table10"/>
              <w:spacing w:before="120"/>
            </w:pPr>
            <w:r>
              <w:t>заявление</w:t>
            </w:r>
            <w:r>
              <w:br/>
            </w:r>
            <w:r>
              <w:br/>
              <w:t>паспорт или иной документ, удостоверяющий личность</w:t>
            </w:r>
          </w:p>
        </w:tc>
        <w:tc>
          <w:tcPr>
            <w:tcW w:w="718" w:type="pct"/>
            <w:tcMar>
              <w:top w:w="0" w:type="dxa"/>
              <w:left w:w="6" w:type="dxa"/>
              <w:bottom w:w="0" w:type="dxa"/>
              <w:right w:w="6" w:type="dxa"/>
            </w:tcMar>
            <w:hideMark/>
          </w:tcPr>
          <w:p w:rsidR="00B23C61" w:rsidRDefault="00B23C61">
            <w:pPr>
              <w:pStyle w:val="table10"/>
              <w:spacing w:before="120"/>
            </w:pPr>
            <w:r>
              <w:t>бесплатно</w:t>
            </w:r>
          </w:p>
        </w:tc>
        <w:tc>
          <w:tcPr>
            <w:tcW w:w="602" w:type="pct"/>
            <w:tcMar>
              <w:top w:w="0" w:type="dxa"/>
              <w:left w:w="6" w:type="dxa"/>
              <w:bottom w:w="0" w:type="dxa"/>
              <w:right w:w="6" w:type="dxa"/>
            </w:tcMar>
            <w:hideMark/>
          </w:tcPr>
          <w:p w:rsidR="00B23C61" w:rsidRDefault="00B23C61">
            <w:pPr>
              <w:pStyle w:val="table10"/>
              <w:spacing w:before="120"/>
            </w:pPr>
            <w:r>
              <w:t>15 дней со дня подачи заявления</w:t>
            </w:r>
          </w:p>
        </w:tc>
        <w:tc>
          <w:tcPr>
            <w:tcW w:w="676" w:type="pct"/>
            <w:tcMar>
              <w:top w:w="0" w:type="dxa"/>
              <w:left w:w="6" w:type="dxa"/>
              <w:bottom w:w="0" w:type="dxa"/>
              <w:right w:w="6" w:type="dxa"/>
            </w:tcMar>
            <w:hideMark/>
          </w:tcPr>
          <w:p w:rsidR="00B23C61" w:rsidRDefault="00B23C61">
            <w:pPr>
              <w:pStyle w:val="table10"/>
              <w:spacing w:before="120"/>
            </w:pPr>
            <w:r>
              <w:t xml:space="preserve">бессрочно </w:t>
            </w:r>
          </w:p>
        </w:tc>
      </w:tr>
      <w:tr w:rsidR="00695716" w:rsidTr="001304F7">
        <w:trPr>
          <w:trHeight w:val="240"/>
        </w:trPr>
        <w:tc>
          <w:tcPr>
            <w:tcW w:w="5000" w:type="pct"/>
            <w:gridSpan w:val="6"/>
            <w:tcMar>
              <w:top w:w="0" w:type="dxa"/>
              <w:left w:w="6" w:type="dxa"/>
              <w:bottom w:w="0" w:type="dxa"/>
              <w:right w:w="6" w:type="dxa"/>
            </w:tcMar>
            <w:hideMark/>
          </w:tcPr>
          <w:p w:rsidR="00695716" w:rsidRDefault="00695716">
            <w:pPr>
              <w:pStyle w:val="chapter"/>
              <w:spacing w:before="120"/>
            </w:pPr>
            <w:r>
              <w:t>ОБРАЗОВАНИЕ</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t>6.1.1. Выдача дубликатов документа об образовании, приложения к нему, документа об обучении</w:t>
            </w:r>
          </w:p>
        </w:tc>
        <w:tc>
          <w:tcPr>
            <w:tcW w:w="1359" w:type="pct"/>
            <w:tcMar>
              <w:top w:w="0" w:type="dxa"/>
              <w:left w:w="6" w:type="dxa"/>
              <w:bottom w:w="0" w:type="dxa"/>
              <w:right w:w="6" w:type="dxa"/>
            </w:tcMar>
            <w:hideMark/>
          </w:tcPr>
          <w:p w:rsidR="001304F7" w:rsidRDefault="001304F7">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718" w:type="pct"/>
            <w:tcMar>
              <w:top w:w="0" w:type="dxa"/>
              <w:left w:w="6" w:type="dxa"/>
              <w:bottom w:w="0" w:type="dxa"/>
              <w:right w:w="6" w:type="dxa"/>
            </w:tcMar>
            <w:hideMark/>
          </w:tcPr>
          <w:p w:rsidR="001304F7" w:rsidRDefault="001304F7">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602" w:type="pct"/>
            <w:tcMar>
              <w:top w:w="0" w:type="dxa"/>
              <w:left w:w="6" w:type="dxa"/>
              <w:bottom w:w="0" w:type="dxa"/>
              <w:right w:w="6" w:type="dxa"/>
            </w:tcMar>
            <w:hideMark/>
          </w:tcPr>
          <w:p w:rsidR="001304F7" w:rsidRDefault="001304F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1304F7" w:rsidRDefault="001304F7">
            <w:pPr>
              <w:pStyle w:val="table10"/>
              <w:spacing w:before="120"/>
            </w:pPr>
            <w:r>
              <w:t>бессрочно</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t>6.1.2. Выдача дубликатов свидетельства о направлении на работу</w:t>
            </w:r>
          </w:p>
        </w:tc>
        <w:tc>
          <w:tcPr>
            <w:tcW w:w="1359" w:type="pct"/>
            <w:tcMar>
              <w:top w:w="0" w:type="dxa"/>
              <w:left w:w="6" w:type="dxa"/>
              <w:bottom w:w="0" w:type="dxa"/>
              <w:right w:w="6" w:type="dxa"/>
            </w:tcMar>
            <w:hideMark/>
          </w:tcPr>
          <w:p w:rsidR="001304F7" w:rsidRDefault="001304F7">
            <w:pPr>
              <w:pStyle w:val="table10"/>
              <w:spacing w:before="120"/>
            </w:pPr>
            <w:r>
              <w:t>заявление с указанием причин утраты свидетельства о направлении на работу или приведения его в негодность</w:t>
            </w:r>
            <w:r>
              <w:br/>
            </w:r>
            <w:r>
              <w:br/>
            </w:r>
            <w:r>
              <w:lastRenderedPageBreak/>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718" w:type="pct"/>
            <w:tcMar>
              <w:top w:w="0" w:type="dxa"/>
              <w:left w:w="6" w:type="dxa"/>
              <w:bottom w:w="0" w:type="dxa"/>
              <w:right w:w="6" w:type="dxa"/>
            </w:tcMar>
            <w:hideMark/>
          </w:tcPr>
          <w:p w:rsidR="001304F7" w:rsidRDefault="001304F7">
            <w:pPr>
              <w:pStyle w:val="table10"/>
              <w:spacing w:before="120"/>
            </w:pPr>
            <w:r>
              <w:lastRenderedPageBreak/>
              <w:t>бесплатно</w:t>
            </w:r>
          </w:p>
        </w:tc>
        <w:tc>
          <w:tcPr>
            <w:tcW w:w="602" w:type="pct"/>
            <w:tcMar>
              <w:top w:w="0" w:type="dxa"/>
              <w:left w:w="6" w:type="dxa"/>
              <w:bottom w:w="0" w:type="dxa"/>
              <w:right w:w="6" w:type="dxa"/>
            </w:tcMar>
            <w:hideMark/>
          </w:tcPr>
          <w:p w:rsidR="001304F7" w:rsidRDefault="001304F7">
            <w:pPr>
              <w:pStyle w:val="table10"/>
              <w:spacing w:before="120"/>
            </w:pPr>
            <w:r>
              <w:t xml:space="preserve">5 дней со дня подачи заявления, при необходимости запроса документов и </w:t>
            </w:r>
            <w:r>
              <w:lastRenderedPageBreak/>
              <w:t>(или)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1304F7" w:rsidRDefault="001304F7">
            <w:pPr>
              <w:pStyle w:val="table10"/>
              <w:spacing w:before="120"/>
            </w:pPr>
            <w:r>
              <w:lastRenderedPageBreak/>
              <w:t xml:space="preserve">до окончания установленного срока обязательной работы по распределению или при </w:t>
            </w:r>
            <w:r>
              <w:lastRenderedPageBreak/>
              <w:t>направлении на работу</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lastRenderedPageBreak/>
              <w:t xml:space="preserve">6.1.3. Выдача дубликатов справки о самостоятельном трудоустройстве </w:t>
            </w:r>
          </w:p>
        </w:tc>
        <w:tc>
          <w:tcPr>
            <w:tcW w:w="1359" w:type="pct"/>
            <w:tcMar>
              <w:top w:w="0" w:type="dxa"/>
              <w:left w:w="6" w:type="dxa"/>
              <w:bottom w:w="0" w:type="dxa"/>
              <w:right w:w="6" w:type="dxa"/>
            </w:tcMar>
            <w:hideMark/>
          </w:tcPr>
          <w:p w:rsidR="001304F7" w:rsidRDefault="001304F7">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718" w:type="pct"/>
            <w:tcMar>
              <w:top w:w="0" w:type="dxa"/>
              <w:left w:w="6" w:type="dxa"/>
              <w:bottom w:w="0" w:type="dxa"/>
              <w:right w:w="6" w:type="dxa"/>
            </w:tcMar>
            <w:hideMark/>
          </w:tcPr>
          <w:p w:rsidR="001304F7" w:rsidRDefault="001304F7">
            <w:pPr>
              <w:pStyle w:val="table10"/>
              <w:spacing w:before="120"/>
            </w:pPr>
            <w:r>
              <w:t>бесплатно</w:t>
            </w:r>
          </w:p>
        </w:tc>
        <w:tc>
          <w:tcPr>
            <w:tcW w:w="602" w:type="pct"/>
            <w:tcMar>
              <w:top w:w="0" w:type="dxa"/>
              <w:left w:w="6" w:type="dxa"/>
              <w:bottom w:w="0" w:type="dxa"/>
              <w:right w:w="6" w:type="dxa"/>
            </w:tcMar>
            <w:hideMark/>
          </w:tcPr>
          <w:p w:rsidR="001304F7" w:rsidRDefault="001304F7">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1304F7" w:rsidRDefault="001304F7">
            <w:pPr>
              <w:pStyle w:val="table10"/>
              <w:spacing w:before="120"/>
            </w:pPr>
            <w:r>
              <w:t>бессрочно</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t>6.1.5. Выдача дубликатов удостоверения на право обслуживания потенциально опасных объектов</w:t>
            </w:r>
          </w:p>
        </w:tc>
        <w:tc>
          <w:tcPr>
            <w:tcW w:w="1359" w:type="pct"/>
            <w:tcMar>
              <w:top w:w="0" w:type="dxa"/>
              <w:left w:w="6" w:type="dxa"/>
              <w:bottom w:w="0" w:type="dxa"/>
              <w:right w:w="6" w:type="dxa"/>
            </w:tcMar>
            <w:hideMark/>
          </w:tcPr>
          <w:p w:rsidR="001304F7" w:rsidRDefault="001304F7">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718" w:type="pct"/>
            <w:tcMar>
              <w:top w:w="0" w:type="dxa"/>
              <w:left w:w="6" w:type="dxa"/>
              <w:bottom w:w="0" w:type="dxa"/>
              <w:right w:w="6" w:type="dxa"/>
            </w:tcMar>
            <w:hideMark/>
          </w:tcPr>
          <w:p w:rsidR="001304F7" w:rsidRDefault="001304F7">
            <w:pPr>
              <w:pStyle w:val="table10"/>
              <w:spacing w:before="120"/>
            </w:pPr>
            <w:r>
              <w:t>бесплатно</w:t>
            </w:r>
          </w:p>
        </w:tc>
        <w:tc>
          <w:tcPr>
            <w:tcW w:w="602" w:type="pct"/>
            <w:tcMar>
              <w:top w:w="0" w:type="dxa"/>
              <w:left w:w="6" w:type="dxa"/>
              <w:bottom w:w="0" w:type="dxa"/>
              <w:right w:w="6" w:type="dxa"/>
            </w:tcMar>
            <w:hideMark/>
          </w:tcPr>
          <w:p w:rsidR="001304F7" w:rsidRDefault="001304F7">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1304F7" w:rsidRDefault="001304F7">
            <w:pPr>
              <w:pStyle w:val="table10"/>
              <w:spacing w:before="120"/>
            </w:pPr>
            <w:r>
              <w:t>бессрочно</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t>6.2.1. Выдача в связи с изменением половой принадлежности документа об образовании, приложения к нему, документа об обучении</w:t>
            </w:r>
          </w:p>
        </w:tc>
        <w:tc>
          <w:tcPr>
            <w:tcW w:w="1359" w:type="pct"/>
            <w:tcMar>
              <w:top w:w="0" w:type="dxa"/>
              <w:left w:w="6" w:type="dxa"/>
              <w:bottom w:w="0" w:type="dxa"/>
              <w:right w:w="6" w:type="dxa"/>
            </w:tcMar>
            <w:hideMark/>
          </w:tcPr>
          <w:p w:rsidR="001304F7" w:rsidRDefault="001304F7">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718" w:type="pct"/>
            <w:tcMar>
              <w:top w:w="0" w:type="dxa"/>
              <w:left w:w="6" w:type="dxa"/>
              <w:bottom w:w="0" w:type="dxa"/>
              <w:right w:w="6" w:type="dxa"/>
            </w:tcMar>
            <w:hideMark/>
          </w:tcPr>
          <w:p w:rsidR="001304F7" w:rsidRDefault="001304F7">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lastRenderedPageBreak/>
              <w:br/>
              <w:t>бесплатно – приложение к документу об образовании, документ об обучении</w:t>
            </w:r>
          </w:p>
        </w:tc>
        <w:tc>
          <w:tcPr>
            <w:tcW w:w="602" w:type="pct"/>
            <w:tcMar>
              <w:top w:w="0" w:type="dxa"/>
              <w:left w:w="6" w:type="dxa"/>
              <w:bottom w:w="0" w:type="dxa"/>
              <w:right w:w="6" w:type="dxa"/>
            </w:tcMar>
            <w:hideMark/>
          </w:tcPr>
          <w:p w:rsidR="001304F7" w:rsidRDefault="001304F7">
            <w:pPr>
              <w:pStyle w:val="table10"/>
              <w:spacing w:before="120"/>
            </w:pPr>
            <w: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1304F7" w:rsidRDefault="001304F7">
            <w:pPr>
              <w:pStyle w:val="table10"/>
              <w:spacing w:before="120"/>
            </w:pPr>
            <w:r>
              <w:t>бессрочно</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lastRenderedPageBreak/>
              <w:t>6.2.2. Выдача в связи с изменением половой принадлежности свидетельства о направлении на работу</w:t>
            </w:r>
          </w:p>
        </w:tc>
        <w:tc>
          <w:tcPr>
            <w:tcW w:w="1359" w:type="pct"/>
            <w:tcMar>
              <w:top w:w="0" w:type="dxa"/>
              <w:left w:w="6" w:type="dxa"/>
              <w:bottom w:w="0" w:type="dxa"/>
              <w:right w:w="6" w:type="dxa"/>
            </w:tcMar>
            <w:hideMark/>
          </w:tcPr>
          <w:p w:rsidR="001304F7" w:rsidRDefault="001304F7">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718" w:type="pct"/>
            <w:tcMar>
              <w:top w:w="0" w:type="dxa"/>
              <w:left w:w="6" w:type="dxa"/>
              <w:bottom w:w="0" w:type="dxa"/>
              <w:right w:w="6" w:type="dxa"/>
            </w:tcMar>
            <w:hideMark/>
          </w:tcPr>
          <w:p w:rsidR="001304F7" w:rsidRDefault="001304F7">
            <w:pPr>
              <w:pStyle w:val="table10"/>
              <w:spacing w:before="120"/>
            </w:pPr>
            <w:r>
              <w:t>бесплатно</w:t>
            </w:r>
          </w:p>
        </w:tc>
        <w:tc>
          <w:tcPr>
            <w:tcW w:w="602" w:type="pct"/>
            <w:tcMar>
              <w:top w:w="0" w:type="dxa"/>
              <w:left w:w="6" w:type="dxa"/>
              <w:bottom w:w="0" w:type="dxa"/>
              <w:right w:w="6" w:type="dxa"/>
            </w:tcMar>
            <w:hideMark/>
          </w:tcPr>
          <w:p w:rsidR="001304F7" w:rsidRDefault="001304F7">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1304F7" w:rsidRDefault="001304F7">
            <w:pPr>
              <w:pStyle w:val="table10"/>
              <w:spacing w:before="120"/>
            </w:pPr>
            <w:r>
              <w:t>до окончания установленного срока обязательной работы по распределению или при направлении на работу</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t xml:space="preserve">6.2.3. Выдача в связи с изменением половой принадлежности справки о самостоятельном трудоустройстве </w:t>
            </w:r>
          </w:p>
        </w:tc>
        <w:tc>
          <w:tcPr>
            <w:tcW w:w="1359" w:type="pct"/>
            <w:tcMar>
              <w:top w:w="0" w:type="dxa"/>
              <w:left w:w="6" w:type="dxa"/>
              <w:bottom w:w="0" w:type="dxa"/>
              <w:right w:w="6" w:type="dxa"/>
            </w:tcMar>
            <w:hideMark/>
          </w:tcPr>
          <w:p w:rsidR="001304F7" w:rsidRDefault="001304F7">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718" w:type="pct"/>
            <w:tcMar>
              <w:top w:w="0" w:type="dxa"/>
              <w:left w:w="6" w:type="dxa"/>
              <w:bottom w:w="0" w:type="dxa"/>
              <w:right w:w="6" w:type="dxa"/>
            </w:tcMar>
            <w:hideMark/>
          </w:tcPr>
          <w:p w:rsidR="001304F7" w:rsidRDefault="001304F7">
            <w:pPr>
              <w:pStyle w:val="table10"/>
              <w:spacing w:before="120"/>
            </w:pPr>
            <w:r>
              <w:t>бесплатно</w:t>
            </w:r>
          </w:p>
        </w:tc>
        <w:tc>
          <w:tcPr>
            <w:tcW w:w="602" w:type="pct"/>
            <w:tcMar>
              <w:top w:w="0" w:type="dxa"/>
              <w:left w:w="6" w:type="dxa"/>
              <w:bottom w:w="0" w:type="dxa"/>
              <w:right w:w="6" w:type="dxa"/>
            </w:tcMar>
            <w:hideMark/>
          </w:tcPr>
          <w:p w:rsidR="001304F7" w:rsidRDefault="001304F7">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1304F7" w:rsidRDefault="001304F7">
            <w:pPr>
              <w:pStyle w:val="table10"/>
              <w:spacing w:before="120"/>
            </w:pPr>
            <w:r>
              <w:t>бессрочно</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t>6.2.5. Выдача в связи с изменением половой принадлежности удостоверения на право обслуживания потенциально опасных объектов</w:t>
            </w:r>
          </w:p>
        </w:tc>
        <w:tc>
          <w:tcPr>
            <w:tcW w:w="1359" w:type="pct"/>
            <w:tcMar>
              <w:top w:w="0" w:type="dxa"/>
              <w:left w:w="6" w:type="dxa"/>
              <w:bottom w:w="0" w:type="dxa"/>
              <w:right w:w="6" w:type="dxa"/>
            </w:tcMar>
            <w:hideMark/>
          </w:tcPr>
          <w:p w:rsidR="001304F7" w:rsidRDefault="001304F7">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718" w:type="pct"/>
            <w:tcMar>
              <w:top w:w="0" w:type="dxa"/>
              <w:left w:w="6" w:type="dxa"/>
              <w:bottom w:w="0" w:type="dxa"/>
              <w:right w:w="6" w:type="dxa"/>
            </w:tcMar>
            <w:hideMark/>
          </w:tcPr>
          <w:p w:rsidR="001304F7" w:rsidRDefault="001304F7">
            <w:pPr>
              <w:pStyle w:val="table10"/>
              <w:spacing w:before="120"/>
            </w:pPr>
            <w:r>
              <w:t>бесплатно</w:t>
            </w:r>
          </w:p>
        </w:tc>
        <w:tc>
          <w:tcPr>
            <w:tcW w:w="602" w:type="pct"/>
            <w:tcMar>
              <w:top w:w="0" w:type="dxa"/>
              <w:left w:w="6" w:type="dxa"/>
              <w:bottom w:w="0" w:type="dxa"/>
              <w:right w:w="6" w:type="dxa"/>
            </w:tcMar>
            <w:hideMark/>
          </w:tcPr>
          <w:p w:rsidR="001304F7" w:rsidRDefault="001304F7">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1304F7" w:rsidRDefault="001304F7">
            <w:pPr>
              <w:pStyle w:val="table10"/>
              <w:spacing w:before="120"/>
            </w:pPr>
            <w:r>
              <w:t>бессрочно</w:t>
            </w:r>
          </w:p>
        </w:tc>
      </w:tr>
      <w:tr w:rsidR="001304F7" w:rsidTr="001304F7">
        <w:trPr>
          <w:trHeight w:val="240"/>
        </w:trPr>
        <w:tc>
          <w:tcPr>
            <w:tcW w:w="1645" w:type="pct"/>
            <w:gridSpan w:val="2"/>
            <w:tcMar>
              <w:top w:w="0" w:type="dxa"/>
              <w:left w:w="6" w:type="dxa"/>
              <w:bottom w:w="0" w:type="dxa"/>
              <w:right w:w="6" w:type="dxa"/>
            </w:tcMar>
            <w:hideMark/>
          </w:tcPr>
          <w:p w:rsidR="001304F7" w:rsidRDefault="001304F7">
            <w:pPr>
              <w:pStyle w:val="table10"/>
              <w:spacing w:before="120"/>
            </w:pPr>
            <w:r>
              <w:rPr>
                <w:b/>
              </w:rPr>
              <w:t>6.5. Выдача справки о том, что высшее, среднее специальное образование получено на платной основе</w:t>
            </w:r>
          </w:p>
        </w:tc>
        <w:tc>
          <w:tcPr>
            <w:tcW w:w="1359" w:type="pct"/>
            <w:tcMar>
              <w:top w:w="0" w:type="dxa"/>
              <w:left w:w="6" w:type="dxa"/>
              <w:bottom w:w="0" w:type="dxa"/>
              <w:right w:w="6" w:type="dxa"/>
            </w:tcMar>
            <w:hideMark/>
          </w:tcPr>
          <w:p w:rsidR="001304F7" w:rsidRDefault="001304F7">
            <w:pPr>
              <w:pStyle w:val="table10"/>
              <w:spacing w:before="120"/>
            </w:pPr>
            <w:r>
              <w:t>заявление</w:t>
            </w:r>
            <w:r>
              <w:br/>
            </w:r>
            <w:r>
              <w:br/>
              <w:t>паспорт или иной документ, удостоверяющий личность</w:t>
            </w:r>
          </w:p>
        </w:tc>
        <w:tc>
          <w:tcPr>
            <w:tcW w:w="718" w:type="pct"/>
            <w:tcMar>
              <w:top w:w="0" w:type="dxa"/>
              <w:left w:w="6" w:type="dxa"/>
              <w:bottom w:w="0" w:type="dxa"/>
              <w:right w:w="6" w:type="dxa"/>
            </w:tcMar>
            <w:hideMark/>
          </w:tcPr>
          <w:p w:rsidR="001304F7" w:rsidRDefault="001304F7">
            <w:pPr>
              <w:pStyle w:val="table10"/>
              <w:spacing w:before="120"/>
            </w:pPr>
            <w:r>
              <w:t>бесплатно</w:t>
            </w:r>
          </w:p>
        </w:tc>
        <w:tc>
          <w:tcPr>
            <w:tcW w:w="602" w:type="pct"/>
            <w:tcMar>
              <w:top w:w="0" w:type="dxa"/>
              <w:left w:w="6" w:type="dxa"/>
              <w:bottom w:w="0" w:type="dxa"/>
              <w:right w:w="6" w:type="dxa"/>
            </w:tcMar>
            <w:hideMark/>
          </w:tcPr>
          <w:p w:rsidR="001304F7" w:rsidRDefault="001304F7">
            <w:pPr>
              <w:pStyle w:val="table10"/>
              <w:spacing w:before="120"/>
            </w:pPr>
            <w:r>
              <w:t>в день подачи заявления</w:t>
            </w:r>
          </w:p>
        </w:tc>
        <w:tc>
          <w:tcPr>
            <w:tcW w:w="676" w:type="pct"/>
            <w:tcMar>
              <w:top w:w="0" w:type="dxa"/>
              <w:left w:w="6" w:type="dxa"/>
              <w:bottom w:w="0" w:type="dxa"/>
              <w:right w:w="6" w:type="dxa"/>
            </w:tcMar>
            <w:hideMark/>
          </w:tcPr>
          <w:p w:rsidR="001304F7" w:rsidRDefault="001304F7">
            <w:pPr>
              <w:pStyle w:val="table10"/>
              <w:spacing w:before="120"/>
            </w:pPr>
            <w:r>
              <w:t>бессрочно</w:t>
            </w:r>
          </w:p>
        </w:tc>
      </w:tr>
      <w:tr w:rsidR="001304F7" w:rsidTr="001304F7">
        <w:trPr>
          <w:trHeight w:val="240"/>
        </w:trPr>
        <w:tc>
          <w:tcPr>
            <w:tcW w:w="1645" w:type="pct"/>
            <w:gridSpan w:val="2"/>
            <w:tcMar>
              <w:top w:w="0" w:type="dxa"/>
              <w:left w:w="6" w:type="dxa"/>
              <w:bottom w:w="0" w:type="dxa"/>
              <w:right w:w="6" w:type="dxa"/>
            </w:tcMar>
            <w:hideMark/>
          </w:tcPr>
          <w:p w:rsidR="001304F7" w:rsidRDefault="001304F7">
            <w:pPr>
              <w:pStyle w:val="table10"/>
              <w:spacing w:before="120"/>
            </w:pPr>
            <w:r>
              <w:rPr>
                <w:b/>
              </w:rPr>
              <w:t>6.6. Постановка на учет ребенка, нуждающегося в определении в учреждение образования для получения дошкольного образования</w:t>
            </w:r>
          </w:p>
        </w:tc>
        <w:tc>
          <w:tcPr>
            <w:tcW w:w="1359" w:type="pct"/>
            <w:tcMar>
              <w:top w:w="0" w:type="dxa"/>
              <w:left w:w="6" w:type="dxa"/>
              <w:bottom w:w="0" w:type="dxa"/>
              <w:right w:w="6" w:type="dxa"/>
            </w:tcMar>
            <w:hideMark/>
          </w:tcPr>
          <w:p w:rsidR="001304F7" w:rsidRDefault="001304F7">
            <w:pPr>
              <w:pStyle w:val="table10"/>
              <w:spacing w:before="120"/>
            </w:pPr>
            <w: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w:t>
            </w:r>
            <w:r>
              <w:lastRenderedPageBreak/>
              <w:t>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18" w:type="pct"/>
            <w:tcMar>
              <w:top w:w="0" w:type="dxa"/>
              <w:left w:w="6" w:type="dxa"/>
              <w:bottom w:w="0" w:type="dxa"/>
              <w:right w:w="6" w:type="dxa"/>
            </w:tcMar>
            <w:hideMark/>
          </w:tcPr>
          <w:p w:rsidR="001304F7" w:rsidRDefault="001304F7">
            <w:pPr>
              <w:pStyle w:val="table10"/>
              <w:spacing w:before="120"/>
            </w:pPr>
            <w:r>
              <w:lastRenderedPageBreak/>
              <w:t xml:space="preserve">бесплатно </w:t>
            </w:r>
          </w:p>
        </w:tc>
        <w:tc>
          <w:tcPr>
            <w:tcW w:w="602" w:type="pct"/>
            <w:tcMar>
              <w:top w:w="0" w:type="dxa"/>
              <w:left w:w="6" w:type="dxa"/>
              <w:bottom w:w="0" w:type="dxa"/>
              <w:right w:w="6" w:type="dxa"/>
            </w:tcMar>
            <w:hideMark/>
          </w:tcPr>
          <w:p w:rsidR="001304F7" w:rsidRDefault="001304F7">
            <w:pPr>
              <w:pStyle w:val="table10"/>
              <w:spacing w:before="120"/>
            </w:pPr>
            <w:r>
              <w:t>в день обращения</w:t>
            </w:r>
          </w:p>
        </w:tc>
        <w:tc>
          <w:tcPr>
            <w:tcW w:w="676" w:type="pct"/>
            <w:tcMar>
              <w:top w:w="0" w:type="dxa"/>
              <w:left w:w="6" w:type="dxa"/>
              <w:bottom w:w="0" w:type="dxa"/>
              <w:right w:w="6" w:type="dxa"/>
            </w:tcMar>
            <w:hideMark/>
          </w:tcPr>
          <w:p w:rsidR="001304F7" w:rsidRDefault="001304F7">
            <w:pPr>
              <w:pStyle w:val="table10"/>
              <w:spacing w:before="120"/>
            </w:pPr>
            <w:r>
              <w:t>до получения направления в учреждение образования</w:t>
            </w:r>
          </w:p>
        </w:tc>
      </w:tr>
      <w:tr w:rsidR="001304F7" w:rsidTr="001304F7">
        <w:trPr>
          <w:trHeight w:val="240"/>
        </w:trPr>
        <w:tc>
          <w:tcPr>
            <w:tcW w:w="1645" w:type="pct"/>
            <w:gridSpan w:val="2"/>
            <w:tcMar>
              <w:top w:w="0" w:type="dxa"/>
              <w:left w:w="6" w:type="dxa"/>
              <w:bottom w:w="0" w:type="dxa"/>
              <w:right w:w="6" w:type="dxa"/>
            </w:tcMar>
            <w:hideMark/>
          </w:tcPr>
          <w:p w:rsidR="001304F7" w:rsidRDefault="001304F7">
            <w:pPr>
              <w:pStyle w:val="table10"/>
              <w:spacing w:before="120"/>
            </w:pPr>
            <w:r>
              <w:rPr>
                <w:b/>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359" w:type="pct"/>
            <w:tcMar>
              <w:top w:w="0" w:type="dxa"/>
              <w:left w:w="6" w:type="dxa"/>
              <w:bottom w:w="0" w:type="dxa"/>
              <w:right w:w="6" w:type="dxa"/>
            </w:tcMar>
            <w:hideMark/>
          </w:tcPr>
          <w:p w:rsidR="001304F7" w:rsidRDefault="001304F7">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18" w:type="pct"/>
            <w:tcMar>
              <w:top w:w="0" w:type="dxa"/>
              <w:left w:w="6" w:type="dxa"/>
              <w:bottom w:w="0" w:type="dxa"/>
              <w:right w:w="6" w:type="dxa"/>
            </w:tcMar>
            <w:hideMark/>
          </w:tcPr>
          <w:p w:rsidR="001304F7" w:rsidRDefault="001304F7">
            <w:pPr>
              <w:pStyle w:val="table10"/>
              <w:spacing w:before="120"/>
            </w:pPr>
            <w:r>
              <w:t>бесплатно</w:t>
            </w:r>
          </w:p>
        </w:tc>
        <w:tc>
          <w:tcPr>
            <w:tcW w:w="602" w:type="pct"/>
            <w:tcMar>
              <w:top w:w="0" w:type="dxa"/>
              <w:left w:w="6" w:type="dxa"/>
              <w:bottom w:w="0" w:type="dxa"/>
              <w:right w:w="6" w:type="dxa"/>
            </w:tcMar>
            <w:hideMark/>
          </w:tcPr>
          <w:p w:rsidR="001304F7" w:rsidRDefault="001304F7">
            <w:pPr>
              <w:pStyle w:val="table10"/>
              <w:spacing w:before="120"/>
            </w:pPr>
            <w:r>
              <w:t>в день обращения</w:t>
            </w:r>
          </w:p>
        </w:tc>
        <w:tc>
          <w:tcPr>
            <w:tcW w:w="676" w:type="pct"/>
            <w:tcMar>
              <w:top w:w="0" w:type="dxa"/>
              <w:left w:w="6" w:type="dxa"/>
              <w:bottom w:w="0" w:type="dxa"/>
              <w:right w:w="6" w:type="dxa"/>
            </w:tcMar>
            <w:hideMark/>
          </w:tcPr>
          <w:p w:rsidR="001304F7" w:rsidRDefault="001304F7">
            <w:pPr>
              <w:pStyle w:val="table10"/>
              <w:spacing w:before="120"/>
            </w:pPr>
            <w:r>
              <w:t>15 дней</w:t>
            </w:r>
          </w:p>
        </w:tc>
      </w:tr>
      <w:tr w:rsidR="00695716" w:rsidTr="001304F7">
        <w:trPr>
          <w:trHeight w:val="240"/>
        </w:trPr>
        <w:tc>
          <w:tcPr>
            <w:tcW w:w="5000" w:type="pct"/>
            <w:gridSpan w:val="6"/>
            <w:tcMar>
              <w:top w:w="0" w:type="dxa"/>
              <w:left w:w="6" w:type="dxa"/>
              <w:bottom w:w="0" w:type="dxa"/>
              <w:right w:w="6" w:type="dxa"/>
            </w:tcMar>
            <w:hideMark/>
          </w:tcPr>
          <w:p w:rsidR="00695716" w:rsidRDefault="00695716">
            <w:pPr>
              <w:pStyle w:val="chapter"/>
              <w:spacing w:before="120"/>
            </w:pPr>
            <w:r>
              <w:t>АРХИТЕКТУРА И СТРОИТЕЛЬСТВО</w:t>
            </w:r>
          </w:p>
        </w:tc>
      </w:tr>
      <w:tr w:rsidR="001304F7" w:rsidTr="001304F7">
        <w:trPr>
          <w:trHeight w:val="240"/>
        </w:trPr>
        <w:tc>
          <w:tcPr>
            <w:tcW w:w="1645" w:type="pct"/>
            <w:gridSpan w:val="2"/>
            <w:tcMar>
              <w:top w:w="0" w:type="dxa"/>
              <w:left w:w="6" w:type="dxa"/>
              <w:bottom w:w="0" w:type="dxa"/>
              <w:right w:w="6" w:type="dxa"/>
            </w:tcMar>
            <w:hideMark/>
          </w:tcPr>
          <w:p w:rsidR="001304F7" w:rsidRDefault="001304F7" w:rsidP="006452AE">
            <w:pPr>
              <w:pStyle w:val="table10"/>
              <w:spacing w:before="120"/>
            </w:pPr>
            <w:r>
              <w:rPr>
                <w:b/>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359" w:type="pct"/>
            <w:tcMar>
              <w:top w:w="0" w:type="dxa"/>
              <w:left w:w="6" w:type="dxa"/>
              <w:bottom w:w="0" w:type="dxa"/>
              <w:right w:w="6" w:type="dxa"/>
            </w:tcMar>
            <w:hideMark/>
          </w:tcPr>
          <w:p w:rsidR="001304F7" w:rsidRDefault="001304F7" w:rsidP="006452AE">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718" w:type="pct"/>
            <w:tcMar>
              <w:top w:w="0" w:type="dxa"/>
              <w:left w:w="6" w:type="dxa"/>
              <w:bottom w:w="0" w:type="dxa"/>
              <w:right w:w="6" w:type="dxa"/>
            </w:tcMar>
            <w:hideMark/>
          </w:tcPr>
          <w:p w:rsidR="001304F7" w:rsidRDefault="001304F7" w:rsidP="006452AE">
            <w:pPr>
              <w:pStyle w:val="table10"/>
              <w:spacing w:before="120"/>
            </w:pPr>
            <w:r>
              <w:t>бесплатно</w:t>
            </w:r>
          </w:p>
        </w:tc>
        <w:tc>
          <w:tcPr>
            <w:tcW w:w="602" w:type="pct"/>
            <w:tcMar>
              <w:top w:w="0" w:type="dxa"/>
              <w:left w:w="6" w:type="dxa"/>
              <w:bottom w:w="0" w:type="dxa"/>
              <w:right w:w="6" w:type="dxa"/>
            </w:tcMar>
            <w:hideMark/>
          </w:tcPr>
          <w:p w:rsidR="001304F7" w:rsidRDefault="001304F7" w:rsidP="006452AE">
            <w:pPr>
              <w:pStyle w:val="table10"/>
              <w:spacing w:before="120"/>
            </w:pPr>
            <w:r>
              <w:t>10 календарных дней</w:t>
            </w:r>
          </w:p>
        </w:tc>
        <w:tc>
          <w:tcPr>
            <w:tcW w:w="676" w:type="pct"/>
            <w:tcMar>
              <w:top w:w="0" w:type="dxa"/>
              <w:left w:w="6" w:type="dxa"/>
              <w:bottom w:w="0" w:type="dxa"/>
              <w:right w:w="6" w:type="dxa"/>
            </w:tcMar>
            <w:hideMark/>
          </w:tcPr>
          <w:p w:rsidR="001304F7" w:rsidRDefault="001304F7" w:rsidP="006452AE">
            <w:pPr>
              <w:pStyle w:val="table10"/>
              <w:spacing w:before="120"/>
            </w:pPr>
            <w:r>
              <w:t>до конца календарного года, в котором запланировано выполнение работ</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lastRenderedPageBreak/>
              <w:t>9.3.1.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359" w:type="pct"/>
            <w:tcMar>
              <w:top w:w="0" w:type="dxa"/>
              <w:left w:w="6" w:type="dxa"/>
              <w:bottom w:w="0" w:type="dxa"/>
              <w:right w:w="6" w:type="dxa"/>
            </w:tcMar>
            <w:hideMark/>
          </w:tcPr>
          <w:p w:rsidR="001304F7" w:rsidRDefault="001304F7">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8" w:type="pct"/>
            <w:tcMar>
              <w:top w:w="0" w:type="dxa"/>
              <w:left w:w="6" w:type="dxa"/>
              <w:bottom w:w="0" w:type="dxa"/>
              <w:right w:w="6" w:type="dxa"/>
            </w:tcMar>
            <w:hideMark/>
          </w:tcPr>
          <w:p w:rsidR="001304F7" w:rsidRDefault="001304F7">
            <w:pPr>
              <w:pStyle w:val="table10"/>
              <w:spacing w:before="120"/>
            </w:pPr>
            <w:r>
              <w:t>бесплатно</w:t>
            </w:r>
          </w:p>
        </w:tc>
        <w:tc>
          <w:tcPr>
            <w:tcW w:w="602" w:type="pct"/>
            <w:tcMar>
              <w:top w:w="0" w:type="dxa"/>
              <w:left w:w="6" w:type="dxa"/>
              <w:bottom w:w="0" w:type="dxa"/>
              <w:right w:w="6" w:type="dxa"/>
            </w:tcMar>
            <w:hideMark/>
          </w:tcPr>
          <w:p w:rsidR="001304F7" w:rsidRDefault="001304F7">
            <w:pPr>
              <w:pStyle w:val="table10"/>
              <w:spacing w:before="120"/>
            </w:pPr>
            <w:r>
              <w:t>1 месяц со дня подачи заявления</w:t>
            </w:r>
          </w:p>
        </w:tc>
        <w:tc>
          <w:tcPr>
            <w:tcW w:w="676" w:type="pct"/>
            <w:tcMar>
              <w:top w:w="0" w:type="dxa"/>
              <w:left w:w="6" w:type="dxa"/>
              <w:bottom w:w="0" w:type="dxa"/>
              <w:right w:w="6" w:type="dxa"/>
            </w:tcMar>
            <w:hideMark/>
          </w:tcPr>
          <w:p w:rsidR="001304F7" w:rsidRDefault="001304F7">
            <w:pPr>
              <w:pStyle w:val="table10"/>
              <w:spacing w:before="120"/>
            </w:pPr>
            <w:r>
              <w:t>до даты приемки объекта в эксплуатацию</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359" w:type="pct"/>
            <w:tcMar>
              <w:top w:w="0" w:type="dxa"/>
              <w:left w:w="6" w:type="dxa"/>
              <w:bottom w:w="0" w:type="dxa"/>
              <w:right w:w="6" w:type="dxa"/>
            </w:tcMar>
            <w:hideMark/>
          </w:tcPr>
          <w:p w:rsidR="001304F7" w:rsidRDefault="001304F7">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br/>
              <w:t>документ, подтверждающийправо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w:t>
            </w:r>
            <w:r>
              <w:lastRenderedPageBreak/>
              <w:t>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8" w:type="pct"/>
            <w:tcMar>
              <w:top w:w="0" w:type="dxa"/>
              <w:left w:w="6" w:type="dxa"/>
              <w:bottom w:w="0" w:type="dxa"/>
              <w:right w:w="6" w:type="dxa"/>
            </w:tcMar>
            <w:hideMark/>
          </w:tcPr>
          <w:p w:rsidR="001304F7" w:rsidRDefault="001304F7">
            <w:pPr>
              <w:pStyle w:val="table10"/>
              <w:spacing w:before="120"/>
            </w:pPr>
            <w:r>
              <w:lastRenderedPageBreak/>
              <w:t>бесплатно</w:t>
            </w:r>
          </w:p>
        </w:tc>
        <w:tc>
          <w:tcPr>
            <w:tcW w:w="602" w:type="pct"/>
            <w:tcMar>
              <w:top w:w="0" w:type="dxa"/>
              <w:left w:w="6" w:type="dxa"/>
              <w:bottom w:w="0" w:type="dxa"/>
              <w:right w:w="6" w:type="dxa"/>
            </w:tcMar>
            <w:hideMark/>
          </w:tcPr>
          <w:p w:rsidR="001304F7" w:rsidRDefault="001304F7">
            <w:pPr>
              <w:pStyle w:val="table10"/>
              <w:spacing w:before="120"/>
            </w:pPr>
            <w:r>
              <w:t>1 месяц со дня подачи заявления</w:t>
            </w:r>
          </w:p>
        </w:tc>
        <w:tc>
          <w:tcPr>
            <w:tcW w:w="676" w:type="pct"/>
            <w:tcMar>
              <w:top w:w="0" w:type="dxa"/>
              <w:left w:w="6" w:type="dxa"/>
              <w:bottom w:w="0" w:type="dxa"/>
              <w:right w:w="6" w:type="dxa"/>
            </w:tcMar>
            <w:hideMark/>
          </w:tcPr>
          <w:p w:rsidR="001304F7" w:rsidRDefault="001304F7">
            <w:pPr>
              <w:pStyle w:val="table10"/>
              <w:spacing w:before="120"/>
            </w:pPr>
            <w:r>
              <w:t>бессрочно</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359" w:type="pct"/>
            <w:tcMar>
              <w:top w:w="0" w:type="dxa"/>
              <w:left w:w="6" w:type="dxa"/>
              <w:bottom w:w="0" w:type="dxa"/>
              <w:right w:w="6" w:type="dxa"/>
            </w:tcMar>
            <w:hideMark/>
          </w:tcPr>
          <w:p w:rsidR="001304F7" w:rsidRDefault="001304F7">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8" w:type="pct"/>
            <w:tcMar>
              <w:top w:w="0" w:type="dxa"/>
              <w:left w:w="6" w:type="dxa"/>
              <w:bottom w:w="0" w:type="dxa"/>
              <w:right w:w="6" w:type="dxa"/>
            </w:tcMar>
            <w:hideMark/>
          </w:tcPr>
          <w:p w:rsidR="001304F7" w:rsidRDefault="001304F7">
            <w:pPr>
              <w:pStyle w:val="table10"/>
              <w:spacing w:before="120"/>
            </w:pPr>
            <w:r>
              <w:t>бесплатно</w:t>
            </w:r>
          </w:p>
        </w:tc>
        <w:tc>
          <w:tcPr>
            <w:tcW w:w="602" w:type="pct"/>
            <w:tcMar>
              <w:top w:w="0" w:type="dxa"/>
              <w:left w:w="6" w:type="dxa"/>
              <w:bottom w:w="0" w:type="dxa"/>
              <w:right w:w="6" w:type="dxa"/>
            </w:tcMar>
            <w:hideMark/>
          </w:tcPr>
          <w:p w:rsidR="001304F7" w:rsidRDefault="001304F7">
            <w:pPr>
              <w:pStyle w:val="table10"/>
              <w:spacing w:before="120"/>
            </w:pPr>
            <w:r>
              <w:t>5 дней со дня подачи заявления</w:t>
            </w:r>
          </w:p>
        </w:tc>
        <w:tc>
          <w:tcPr>
            <w:tcW w:w="676" w:type="pct"/>
            <w:tcMar>
              <w:top w:w="0" w:type="dxa"/>
              <w:left w:w="6" w:type="dxa"/>
              <w:bottom w:w="0" w:type="dxa"/>
              <w:right w:w="6" w:type="dxa"/>
            </w:tcMar>
            <w:hideMark/>
          </w:tcPr>
          <w:p w:rsidR="001304F7" w:rsidRDefault="001304F7">
            <w:pPr>
              <w:pStyle w:val="table10"/>
              <w:spacing w:before="120"/>
            </w:pPr>
            <w:r>
              <w:t>2 года</w:t>
            </w:r>
          </w:p>
        </w:tc>
      </w:tr>
      <w:tr w:rsidR="001304F7" w:rsidTr="001304F7">
        <w:trPr>
          <w:trHeight w:val="240"/>
        </w:trPr>
        <w:tc>
          <w:tcPr>
            <w:tcW w:w="1645" w:type="pct"/>
            <w:gridSpan w:val="2"/>
            <w:tcMar>
              <w:top w:w="0" w:type="dxa"/>
              <w:left w:w="6" w:type="dxa"/>
              <w:bottom w:w="0" w:type="dxa"/>
              <w:right w:w="6" w:type="dxa"/>
            </w:tcMar>
            <w:hideMark/>
          </w:tcPr>
          <w:p w:rsidR="001304F7" w:rsidRPr="001304F7" w:rsidRDefault="001304F7">
            <w:pPr>
              <w:pStyle w:val="table10"/>
              <w:spacing w:before="120"/>
              <w:rPr>
                <w:b/>
              </w:rPr>
            </w:pPr>
            <w:r w:rsidRPr="001304F7">
              <w:rPr>
                <w:b/>
              </w:rPr>
              <w:t>9.3.5. решения о продлении срока строительства капитального строения в виде жилого дома, дачи</w:t>
            </w:r>
          </w:p>
        </w:tc>
        <w:tc>
          <w:tcPr>
            <w:tcW w:w="1359" w:type="pct"/>
            <w:tcMar>
              <w:top w:w="0" w:type="dxa"/>
              <w:left w:w="6" w:type="dxa"/>
              <w:bottom w:w="0" w:type="dxa"/>
              <w:right w:w="6" w:type="dxa"/>
            </w:tcMar>
            <w:hideMark/>
          </w:tcPr>
          <w:p w:rsidR="001304F7" w:rsidRDefault="001304F7">
            <w:pPr>
              <w:pStyle w:val="table10"/>
              <w:spacing w:before="120"/>
            </w:pPr>
            <w:r>
              <w:t>заявление</w:t>
            </w:r>
          </w:p>
        </w:tc>
        <w:tc>
          <w:tcPr>
            <w:tcW w:w="718" w:type="pct"/>
            <w:tcMar>
              <w:top w:w="0" w:type="dxa"/>
              <w:left w:w="6" w:type="dxa"/>
              <w:bottom w:w="0" w:type="dxa"/>
              <w:right w:w="6" w:type="dxa"/>
            </w:tcMar>
            <w:hideMark/>
          </w:tcPr>
          <w:p w:rsidR="001304F7" w:rsidRDefault="001304F7">
            <w:pPr>
              <w:pStyle w:val="table10"/>
              <w:spacing w:before="120"/>
            </w:pPr>
            <w:r>
              <w:t>бесплатно</w:t>
            </w:r>
          </w:p>
        </w:tc>
        <w:tc>
          <w:tcPr>
            <w:tcW w:w="602" w:type="pct"/>
            <w:tcMar>
              <w:top w:w="0" w:type="dxa"/>
              <w:left w:w="6" w:type="dxa"/>
              <w:bottom w:w="0" w:type="dxa"/>
              <w:right w:w="6" w:type="dxa"/>
            </w:tcMar>
            <w:hideMark/>
          </w:tcPr>
          <w:p w:rsidR="001304F7" w:rsidRDefault="001304F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1304F7" w:rsidRDefault="001304F7">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1304F7" w:rsidTr="001304F7">
        <w:trPr>
          <w:trHeight w:val="240"/>
        </w:trPr>
        <w:tc>
          <w:tcPr>
            <w:tcW w:w="5000" w:type="pct"/>
            <w:gridSpan w:val="6"/>
            <w:tcMar>
              <w:top w:w="0" w:type="dxa"/>
              <w:left w:w="6" w:type="dxa"/>
              <w:bottom w:w="0" w:type="dxa"/>
              <w:right w:w="6" w:type="dxa"/>
            </w:tcMar>
            <w:hideMark/>
          </w:tcPr>
          <w:p w:rsidR="001304F7" w:rsidRDefault="001304F7">
            <w:pPr>
              <w:pStyle w:val="chapter"/>
              <w:spacing w:before="120"/>
            </w:pPr>
            <w:r>
              <w:t>ГАЗО-, ЭЛЕКТРО-, ТЕПЛО- И ВОДОСНАБЖЕНИЕ. СВЯЗЬ</w:t>
            </w:r>
          </w:p>
        </w:tc>
      </w:tr>
      <w:tr w:rsidR="001304F7" w:rsidTr="001304F7">
        <w:trPr>
          <w:trHeight w:val="240"/>
        </w:trPr>
        <w:tc>
          <w:tcPr>
            <w:tcW w:w="1645" w:type="pct"/>
            <w:gridSpan w:val="2"/>
            <w:tcMar>
              <w:top w:w="0" w:type="dxa"/>
              <w:left w:w="6" w:type="dxa"/>
              <w:bottom w:w="0" w:type="dxa"/>
              <w:right w:w="6" w:type="dxa"/>
            </w:tcMar>
            <w:hideMark/>
          </w:tcPr>
          <w:p w:rsidR="001304F7" w:rsidRDefault="001304F7">
            <w:pPr>
              <w:pStyle w:val="table10"/>
              <w:spacing w:before="120"/>
            </w:pPr>
            <w:r>
              <w:rPr>
                <w:b/>
              </w:rPr>
              <w:t xml:space="preserve">10.3. Оказание услуг по газификации одноквартирного жилого дома с оказанием гражданину комплексной </w:t>
            </w:r>
            <w:r>
              <w:rPr>
                <w:b/>
              </w:rPr>
              <w:lastRenderedPageBreak/>
              <w:t>услуги газоснабжающей организацией</w:t>
            </w:r>
          </w:p>
        </w:tc>
        <w:tc>
          <w:tcPr>
            <w:tcW w:w="1359" w:type="pct"/>
            <w:tcMar>
              <w:top w:w="0" w:type="dxa"/>
              <w:left w:w="6" w:type="dxa"/>
              <w:bottom w:w="0" w:type="dxa"/>
              <w:right w:w="6" w:type="dxa"/>
            </w:tcMar>
            <w:hideMark/>
          </w:tcPr>
          <w:p w:rsidR="001304F7" w:rsidRDefault="001304F7">
            <w:pPr>
              <w:pStyle w:val="table10"/>
              <w:spacing w:before="120"/>
            </w:pPr>
            <w:r>
              <w:lastRenderedPageBreak/>
              <w:t>заявление</w:t>
            </w:r>
            <w:r>
              <w:br/>
            </w:r>
            <w:r>
              <w:br/>
            </w:r>
            <w:r>
              <w:lastRenderedPageBreak/>
              <w:t>документ, подтверждающий право собственности на жилой дом, подлежащий газификации</w:t>
            </w:r>
          </w:p>
        </w:tc>
        <w:tc>
          <w:tcPr>
            <w:tcW w:w="718" w:type="pct"/>
            <w:tcMar>
              <w:top w:w="0" w:type="dxa"/>
              <w:left w:w="6" w:type="dxa"/>
              <w:bottom w:w="0" w:type="dxa"/>
              <w:right w:w="6" w:type="dxa"/>
            </w:tcMar>
            <w:hideMark/>
          </w:tcPr>
          <w:p w:rsidR="001304F7" w:rsidRDefault="001304F7">
            <w:pPr>
              <w:pStyle w:val="table10"/>
              <w:spacing w:before="120"/>
            </w:pPr>
            <w:r>
              <w:lastRenderedPageBreak/>
              <w:t xml:space="preserve">в соответствии с проектно-сметной </w:t>
            </w:r>
            <w:r>
              <w:lastRenderedPageBreak/>
              <w:t>документацией</w:t>
            </w:r>
          </w:p>
        </w:tc>
        <w:tc>
          <w:tcPr>
            <w:tcW w:w="602" w:type="pct"/>
            <w:tcMar>
              <w:top w:w="0" w:type="dxa"/>
              <w:left w:w="6" w:type="dxa"/>
              <w:bottom w:w="0" w:type="dxa"/>
              <w:right w:w="6" w:type="dxa"/>
            </w:tcMar>
            <w:hideMark/>
          </w:tcPr>
          <w:p w:rsidR="001304F7" w:rsidRDefault="001304F7">
            <w:pPr>
              <w:pStyle w:val="table10"/>
              <w:spacing w:before="120"/>
            </w:pPr>
            <w:r>
              <w:lastRenderedPageBreak/>
              <w:t xml:space="preserve">1 месяц со дня подачи заявления – </w:t>
            </w:r>
            <w:r>
              <w:lastRenderedPageBreak/>
              <w:t xml:space="preserve">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76" w:type="pct"/>
            <w:tcMar>
              <w:top w:w="0" w:type="dxa"/>
              <w:left w:w="6" w:type="dxa"/>
              <w:bottom w:w="0" w:type="dxa"/>
              <w:right w:w="6" w:type="dxa"/>
            </w:tcMar>
            <w:hideMark/>
          </w:tcPr>
          <w:p w:rsidR="001304F7" w:rsidRDefault="001304F7">
            <w:pPr>
              <w:pStyle w:val="table10"/>
              <w:spacing w:before="120"/>
            </w:pPr>
            <w:r>
              <w:lastRenderedPageBreak/>
              <w:t xml:space="preserve">2 года – для технических условий на </w:t>
            </w:r>
            <w:r>
              <w:lastRenderedPageBreak/>
              <w:t>газификацию</w:t>
            </w:r>
          </w:p>
        </w:tc>
      </w:tr>
      <w:tr w:rsidR="001304F7" w:rsidTr="001304F7">
        <w:trPr>
          <w:trHeight w:val="240"/>
        </w:trPr>
        <w:tc>
          <w:tcPr>
            <w:tcW w:w="1645" w:type="pct"/>
            <w:gridSpan w:val="2"/>
            <w:tcMar>
              <w:top w:w="0" w:type="dxa"/>
              <w:left w:w="6" w:type="dxa"/>
              <w:bottom w:w="0" w:type="dxa"/>
              <w:right w:w="6" w:type="dxa"/>
            </w:tcMar>
            <w:hideMark/>
          </w:tcPr>
          <w:p w:rsidR="001304F7" w:rsidRDefault="001304F7">
            <w:pPr>
              <w:pStyle w:val="table10"/>
              <w:spacing w:before="120"/>
            </w:pPr>
            <w:r>
              <w:rPr>
                <w:b/>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359" w:type="pct"/>
            <w:tcMar>
              <w:top w:w="0" w:type="dxa"/>
              <w:left w:w="6" w:type="dxa"/>
              <w:bottom w:w="0" w:type="dxa"/>
              <w:right w:w="6" w:type="dxa"/>
            </w:tcMar>
            <w:hideMark/>
          </w:tcPr>
          <w:p w:rsidR="001304F7" w:rsidRDefault="001304F7">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8" w:type="pct"/>
            <w:tcMar>
              <w:top w:w="0" w:type="dxa"/>
              <w:left w:w="6" w:type="dxa"/>
              <w:bottom w:w="0" w:type="dxa"/>
              <w:right w:w="6" w:type="dxa"/>
            </w:tcMar>
            <w:hideMark/>
          </w:tcPr>
          <w:p w:rsidR="001304F7" w:rsidRDefault="001304F7">
            <w:pPr>
              <w:pStyle w:val="table10"/>
              <w:spacing w:before="120"/>
            </w:pPr>
            <w:r>
              <w:t>бесплатно</w:t>
            </w:r>
          </w:p>
        </w:tc>
        <w:tc>
          <w:tcPr>
            <w:tcW w:w="602" w:type="pct"/>
            <w:tcMar>
              <w:top w:w="0" w:type="dxa"/>
              <w:left w:w="6" w:type="dxa"/>
              <w:bottom w:w="0" w:type="dxa"/>
              <w:right w:w="6" w:type="dxa"/>
            </w:tcMar>
            <w:hideMark/>
          </w:tcPr>
          <w:p w:rsidR="001304F7" w:rsidRDefault="001304F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1304F7" w:rsidRDefault="001304F7">
            <w:pPr>
              <w:pStyle w:val="table10"/>
              <w:spacing w:before="120"/>
            </w:pPr>
            <w:r>
              <w:t xml:space="preserve">3 года </w:t>
            </w:r>
          </w:p>
        </w:tc>
      </w:tr>
      <w:tr w:rsidR="00542065" w:rsidTr="00542065">
        <w:trPr>
          <w:trHeight w:val="240"/>
        </w:trPr>
        <w:tc>
          <w:tcPr>
            <w:tcW w:w="1645" w:type="pct"/>
            <w:gridSpan w:val="2"/>
            <w:tcMar>
              <w:top w:w="0" w:type="dxa"/>
              <w:left w:w="6" w:type="dxa"/>
              <w:bottom w:w="0" w:type="dxa"/>
              <w:right w:w="6" w:type="dxa"/>
            </w:tcMar>
            <w:hideMark/>
          </w:tcPr>
          <w:p w:rsidR="00542065" w:rsidRPr="00542065" w:rsidRDefault="00542065">
            <w:pPr>
              <w:pStyle w:val="table10"/>
              <w:spacing w:before="120"/>
              <w:rPr>
                <w:b/>
              </w:rPr>
            </w:pPr>
            <w:r w:rsidRPr="00542065">
              <w:rPr>
                <w:b/>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359" w:type="pct"/>
            <w:tcMar>
              <w:top w:w="0" w:type="dxa"/>
              <w:left w:w="6" w:type="dxa"/>
              <w:bottom w:w="0" w:type="dxa"/>
              <w:right w:w="6" w:type="dxa"/>
            </w:tcMar>
            <w:hideMark/>
          </w:tcPr>
          <w:p w:rsidR="00542065" w:rsidRDefault="00542065">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8" w:type="pct"/>
            <w:tcMar>
              <w:top w:w="0" w:type="dxa"/>
              <w:left w:w="6" w:type="dxa"/>
              <w:bottom w:w="0" w:type="dxa"/>
              <w:right w:w="6" w:type="dxa"/>
            </w:tcMar>
            <w:hideMark/>
          </w:tcPr>
          <w:p w:rsidR="00542065" w:rsidRDefault="00542065">
            <w:pPr>
              <w:pStyle w:val="table10"/>
              <w:spacing w:before="120"/>
            </w:pPr>
            <w:r>
              <w:t>бесплатно</w:t>
            </w:r>
          </w:p>
        </w:tc>
        <w:tc>
          <w:tcPr>
            <w:tcW w:w="602" w:type="pct"/>
            <w:tcMar>
              <w:top w:w="0" w:type="dxa"/>
              <w:left w:w="6" w:type="dxa"/>
              <w:bottom w:w="0" w:type="dxa"/>
              <w:right w:w="6" w:type="dxa"/>
            </w:tcMar>
            <w:hideMark/>
          </w:tcPr>
          <w:p w:rsidR="00542065" w:rsidRDefault="00542065">
            <w:pPr>
              <w:pStyle w:val="table10"/>
              <w:spacing w:before="120"/>
            </w:pPr>
            <w:r>
              <w:t>15 дней со дня подачи заявления</w:t>
            </w:r>
          </w:p>
        </w:tc>
        <w:tc>
          <w:tcPr>
            <w:tcW w:w="676" w:type="pct"/>
            <w:tcMar>
              <w:top w:w="0" w:type="dxa"/>
              <w:left w:w="6" w:type="dxa"/>
              <w:bottom w:w="0" w:type="dxa"/>
              <w:right w:w="6" w:type="dxa"/>
            </w:tcMar>
            <w:hideMark/>
          </w:tcPr>
          <w:p w:rsidR="00542065" w:rsidRDefault="00542065">
            <w:pPr>
              <w:pStyle w:val="table10"/>
              <w:spacing w:before="120"/>
            </w:pPr>
            <w:r>
              <w:t>от 3 до 12 месяцев</w:t>
            </w:r>
          </w:p>
        </w:tc>
      </w:tr>
      <w:tr w:rsidR="001304F7" w:rsidTr="001304F7">
        <w:trPr>
          <w:trHeight w:val="240"/>
        </w:trPr>
        <w:tc>
          <w:tcPr>
            <w:tcW w:w="5000" w:type="pct"/>
            <w:gridSpan w:val="6"/>
            <w:tcMar>
              <w:top w:w="0" w:type="dxa"/>
              <w:left w:w="6" w:type="dxa"/>
              <w:bottom w:w="0" w:type="dxa"/>
              <w:right w:w="6" w:type="dxa"/>
            </w:tcMar>
            <w:hideMark/>
          </w:tcPr>
          <w:p w:rsidR="001304F7" w:rsidRDefault="001304F7">
            <w:pPr>
              <w:pStyle w:val="chapter"/>
              <w:spacing w:before="120" w:after="0"/>
            </w:pPr>
            <w:r>
              <w:t>ТРАНСПОРТ</w:t>
            </w:r>
          </w:p>
        </w:tc>
      </w:tr>
      <w:tr w:rsidR="00FF5256" w:rsidTr="00FF5256">
        <w:trPr>
          <w:trHeight w:val="240"/>
        </w:trPr>
        <w:tc>
          <w:tcPr>
            <w:tcW w:w="1645" w:type="pct"/>
            <w:gridSpan w:val="2"/>
            <w:tcMar>
              <w:top w:w="0" w:type="dxa"/>
              <w:left w:w="6" w:type="dxa"/>
              <w:bottom w:w="0" w:type="dxa"/>
              <w:right w:w="6" w:type="dxa"/>
            </w:tcMar>
            <w:hideMark/>
          </w:tcPr>
          <w:p w:rsidR="00FF5256" w:rsidRDefault="00FF5256">
            <w:pPr>
              <w:pStyle w:val="table10"/>
              <w:spacing w:before="120"/>
            </w:pPr>
            <w:r>
              <w:rPr>
                <w:b/>
              </w:rPr>
              <w:t>15.19. Принятие решения о постановке граждан на учет нуждающихся в местах хранения транспортных средств</w:t>
            </w:r>
          </w:p>
        </w:tc>
        <w:tc>
          <w:tcPr>
            <w:tcW w:w="1359" w:type="pct"/>
            <w:tcMar>
              <w:top w:w="0" w:type="dxa"/>
              <w:left w:w="6" w:type="dxa"/>
              <w:bottom w:w="0" w:type="dxa"/>
              <w:right w:w="6" w:type="dxa"/>
            </w:tcMar>
            <w:hideMark/>
          </w:tcPr>
          <w:p w:rsidR="00FF5256" w:rsidRDefault="00FF5256">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lastRenderedPageBreak/>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8" w:type="pct"/>
            <w:tcMar>
              <w:top w:w="0" w:type="dxa"/>
              <w:left w:w="6" w:type="dxa"/>
              <w:bottom w:w="0" w:type="dxa"/>
              <w:right w:w="6" w:type="dxa"/>
            </w:tcMar>
            <w:hideMark/>
          </w:tcPr>
          <w:p w:rsidR="00FF5256" w:rsidRDefault="00FF5256">
            <w:pPr>
              <w:pStyle w:val="table10"/>
              <w:spacing w:before="120"/>
            </w:pPr>
            <w:r>
              <w:lastRenderedPageBreak/>
              <w:t>бесплатно</w:t>
            </w:r>
          </w:p>
        </w:tc>
        <w:tc>
          <w:tcPr>
            <w:tcW w:w="602" w:type="pct"/>
            <w:tcMar>
              <w:top w:w="0" w:type="dxa"/>
              <w:left w:w="6" w:type="dxa"/>
              <w:bottom w:w="0" w:type="dxa"/>
              <w:right w:w="6" w:type="dxa"/>
            </w:tcMar>
            <w:hideMark/>
          </w:tcPr>
          <w:p w:rsidR="00FF5256" w:rsidRDefault="00FF5256">
            <w:pPr>
              <w:pStyle w:val="table10"/>
              <w:spacing w:before="120"/>
            </w:pPr>
            <w:r>
              <w:t>15 рабочих дней со дня подачи заявления</w:t>
            </w:r>
          </w:p>
        </w:tc>
        <w:tc>
          <w:tcPr>
            <w:tcW w:w="676" w:type="pct"/>
            <w:tcMar>
              <w:top w:w="0" w:type="dxa"/>
              <w:left w:w="6" w:type="dxa"/>
              <w:bottom w:w="0" w:type="dxa"/>
              <w:right w:w="6" w:type="dxa"/>
            </w:tcMar>
            <w:hideMark/>
          </w:tcPr>
          <w:p w:rsidR="00FF5256" w:rsidRDefault="00FF5256">
            <w:pPr>
              <w:pStyle w:val="table10"/>
              <w:spacing w:before="120"/>
            </w:pPr>
            <w:r>
              <w:t>бессрочно</w:t>
            </w:r>
          </w:p>
        </w:tc>
      </w:tr>
      <w:tr w:rsidR="00FF5256" w:rsidTr="00FF5256">
        <w:trPr>
          <w:trHeight w:val="240"/>
        </w:trPr>
        <w:tc>
          <w:tcPr>
            <w:tcW w:w="1645" w:type="pct"/>
            <w:gridSpan w:val="2"/>
            <w:tcMar>
              <w:top w:w="0" w:type="dxa"/>
              <w:left w:w="6" w:type="dxa"/>
              <w:bottom w:w="0" w:type="dxa"/>
              <w:right w:w="6" w:type="dxa"/>
            </w:tcMar>
            <w:hideMark/>
          </w:tcPr>
          <w:p w:rsidR="00FF5256" w:rsidRDefault="00FF5256">
            <w:pPr>
              <w:pStyle w:val="table10"/>
              <w:spacing w:before="120"/>
            </w:pPr>
            <w:r>
              <w:rPr>
                <w:b/>
              </w:rPr>
              <w:lastRenderedPageBreak/>
              <w:t>15.20. Принятие решения о снятии граждан с учета нуждающихся в местах хранения транспортных средств</w:t>
            </w:r>
          </w:p>
        </w:tc>
        <w:tc>
          <w:tcPr>
            <w:tcW w:w="1359" w:type="pct"/>
            <w:tcMar>
              <w:top w:w="0" w:type="dxa"/>
              <w:left w:w="6" w:type="dxa"/>
              <w:bottom w:w="0" w:type="dxa"/>
              <w:right w:w="6" w:type="dxa"/>
            </w:tcMar>
            <w:hideMark/>
          </w:tcPr>
          <w:p w:rsidR="00FF5256" w:rsidRDefault="00FF5256">
            <w:pPr>
              <w:pStyle w:val="table10"/>
              <w:spacing w:before="120"/>
            </w:pPr>
            <w:r>
              <w:t>заявление</w:t>
            </w:r>
            <w:r>
              <w:br/>
            </w:r>
            <w:r>
              <w:br/>
              <w:t>паспорт или иной документ, удостоверяющий личность</w:t>
            </w:r>
          </w:p>
        </w:tc>
        <w:tc>
          <w:tcPr>
            <w:tcW w:w="718" w:type="pct"/>
            <w:tcMar>
              <w:top w:w="0" w:type="dxa"/>
              <w:left w:w="6" w:type="dxa"/>
              <w:bottom w:w="0" w:type="dxa"/>
              <w:right w:w="6" w:type="dxa"/>
            </w:tcMar>
            <w:hideMark/>
          </w:tcPr>
          <w:p w:rsidR="00FF5256" w:rsidRDefault="00FF5256">
            <w:pPr>
              <w:pStyle w:val="table10"/>
              <w:spacing w:before="120"/>
            </w:pPr>
            <w:r>
              <w:t>бесплатно</w:t>
            </w:r>
          </w:p>
        </w:tc>
        <w:tc>
          <w:tcPr>
            <w:tcW w:w="602" w:type="pct"/>
            <w:tcMar>
              <w:top w:w="0" w:type="dxa"/>
              <w:left w:w="6" w:type="dxa"/>
              <w:bottom w:w="0" w:type="dxa"/>
              <w:right w:w="6" w:type="dxa"/>
            </w:tcMar>
            <w:hideMark/>
          </w:tcPr>
          <w:p w:rsidR="00FF5256" w:rsidRDefault="00FF5256">
            <w:pPr>
              <w:pStyle w:val="table10"/>
              <w:spacing w:before="120"/>
            </w:pPr>
            <w:r>
              <w:t xml:space="preserve">5 дней со дня подачи заявления </w:t>
            </w:r>
          </w:p>
        </w:tc>
        <w:tc>
          <w:tcPr>
            <w:tcW w:w="676" w:type="pct"/>
            <w:tcMar>
              <w:top w:w="0" w:type="dxa"/>
              <w:left w:w="6" w:type="dxa"/>
              <w:bottom w:w="0" w:type="dxa"/>
              <w:right w:w="6" w:type="dxa"/>
            </w:tcMar>
            <w:hideMark/>
          </w:tcPr>
          <w:p w:rsidR="00FF5256" w:rsidRDefault="00FF5256">
            <w:pPr>
              <w:pStyle w:val="table10"/>
              <w:spacing w:before="120"/>
            </w:pPr>
            <w:r>
              <w:t>бессрочно</w:t>
            </w:r>
          </w:p>
        </w:tc>
      </w:tr>
      <w:tr w:rsidR="001304F7" w:rsidTr="001304F7">
        <w:trPr>
          <w:trHeight w:val="240"/>
        </w:trPr>
        <w:tc>
          <w:tcPr>
            <w:tcW w:w="5000" w:type="pct"/>
            <w:gridSpan w:val="6"/>
            <w:tcMar>
              <w:top w:w="0" w:type="dxa"/>
              <w:left w:w="6" w:type="dxa"/>
              <w:bottom w:w="0" w:type="dxa"/>
              <w:right w:w="6" w:type="dxa"/>
            </w:tcMar>
            <w:hideMark/>
          </w:tcPr>
          <w:p w:rsidR="001304F7" w:rsidRDefault="001304F7">
            <w:pPr>
              <w:pStyle w:val="chapter"/>
              <w:spacing w:before="120" w:after="0"/>
            </w:pPr>
            <w:r>
              <w:t>ПРИРОДОПОЛЬЗОВАНИЕ</w:t>
            </w:r>
          </w:p>
        </w:tc>
      </w:tr>
      <w:tr w:rsidR="00FF5256" w:rsidTr="00FF5256">
        <w:trPr>
          <w:trHeight w:val="240"/>
        </w:trPr>
        <w:tc>
          <w:tcPr>
            <w:tcW w:w="1645" w:type="pct"/>
            <w:gridSpan w:val="2"/>
            <w:tcMar>
              <w:top w:w="0" w:type="dxa"/>
              <w:left w:w="6" w:type="dxa"/>
              <w:bottom w:w="0" w:type="dxa"/>
              <w:right w:w="6" w:type="dxa"/>
            </w:tcMar>
            <w:hideMark/>
          </w:tcPr>
          <w:p w:rsidR="00FF5256" w:rsidRDefault="00FF5256">
            <w:pPr>
              <w:pStyle w:val="table10"/>
              <w:spacing w:before="120"/>
            </w:pPr>
            <w:r>
              <w:rPr>
                <w:b/>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359" w:type="pct"/>
            <w:tcMar>
              <w:top w:w="0" w:type="dxa"/>
              <w:left w:w="6" w:type="dxa"/>
              <w:bottom w:w="0" w:type="dxa"/>
              <w:right w:w="6" w:type="dxa"/>
            </w:tcMar>
            <w:hideMark/>
          </w:tcPr>
          <w:p w:rsidR="00FF5256" w:rsidRDefault="00FF5256">
            <w:pPr>
              <w:pStyle w:val="table10"/>
              <w:spacing w:before="120"/>
            </w:pPr>
            <w:r>
              <w:t>заявление</w:t>
            </w:r>
          </w:p>
        </w:tc>
        <w:tc>
          <w:tcPr>
            <w:tcW w:w="718" w:type="pct"/>
            <w:tcMar>
              <w:top w:w="0" w:type="dxa"/>
              <w:left w:w="6" w:type="dxa"/>
              <w:bottom w:w="0" w:type="dxa"/>
              <w:right w:w="6" w:type="dxa"/>
            </w:tcMar>
            <w:hideMark/>
          </w:tcPr>
          <w:p w:rsidR="00FF5256" w:rsidRDefault="00FF5256">
            <w:pPr>
              <w:pStyle w:val="table10"/>
              <w:spacing w:before="120"/>
            </w:pPr>
            <w:r>
              <w:t>бесплатно</w:t>
            </w:r>
          </w:p>
        </w:tc>
        <w:tc>
          <w:tcPr>
            <w:tcW w:w="602" w:type="pct"/>
            <w:tcMar>
              <w:top w:w="0" w:type="dxa"/>
              <w:left w:w="6" w:type="dxa"/>
              <w:bottom w:w="0" w:type="dxa"/>
              <w:right w:w="6" w:type="dxa"/>
            </w:tcMar>
            <w:hideMark/>
          </w:tcPr>
          <w:p w:rsidR="00FF5256" w:rsidRDefault="00FF5256">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76" w:type="pct"/>
            <w:tcMar>
              <w:top w:w="0" w:type="dxa"/>
              <w:left w:w="6" w:type="dxa"/>
              <w:bottom w:w="0" w:type="dxa"/>
              <w:right w:w="6" w:type="dxa"/>
            </w:tcMar>
            <w:hideMark/>
          </w:tcPr>
          <w:p w:rsidR="00FF5256" w:rsidRDefault="00FF5256">
            <w:pPr>
              <w:pStyle w:val="table10"/>
              <w:spacing w:before="120"/>
            </w:pPr>
            <w:r>
              <w:t>до 31 декабря года, в котором принято решение</w:t>
            </w:r>
          </w:p>
        </w:tc>
      </w:tr>
      <w:tr w:rsidR="001304F7" w:rsidTr="001304F7">
        <w:trPr>
          <w:trHeight w:val="240"/>
        </w:trPr>
        <w:tc>
          <w:tcPr>
            <w:tcW w:w="5000" w:type="pct"/>
            <w:gridSpan w:val="6"/>
            <w:tcMar>
              <w:top w:w="0" w:type="dxa"/>
              <w:left w:w="6" w:type="dxa"/>
              <w:bottom w:w="0" w:type="dxa"/>
              <w:right w:w="6" w:type="dxa"/>
            </w:tcMar>
            <w:hideMark/>
          </w:tcPr>
          <w:p w:rsidR="001304F7" w:rsidRDefault="001304F7">
            <w:pPr>
              <w:pStyle w:val="chapter"/>
              <w:spacing w:before="120" w:after="0"/>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6B4BFC" w:rsidTr="006B4BFC">
        <w:trPr>
          <w:trHeight w:val="240"/>
        </w:trPr>
        <w:tc>
          <w:tcPr>
            <w:tcW w:w="1645" w:type="pct"/>
            <w:gridSpan w:val="2"/>
            <w:tcMar>
              <w:top w:w="0" w:type="dxa"/>
              <w:left w:w="6" w:type="dxa"/>
              <w:bottom w:w="0" w:type="dxa"/>
              <w:right w:w="6" w:type="dxa"/>
            </w:tcMar>
            <w:hideMark/>
          </w:tcPr>
          <w:p w:rsidR="006B4BFC" w:rsidRDefault="006B4BFC">
            <w:pPr>
              <w:pStyle w:val="table10"/>
              <w:spacing w:before="120"/>
            </w:pPr>
            <w:r>
              <w:rPr>
                <w:b/>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359" w:type="pct"/>
            <w:tcMar>
              <w:top w:w="0" w:type="dxa"/>
              <w:left w:w="6" w:type="dxa"/>
              <w:bottom w:w="0" w:type="dxa"/>
              <w:right w:w="6" w:type="dxa"/>
            </w:tcMar>
            <w:hideMark/>
          </w:tcPr>
          <w:p w:rsidR="006B4BFC" w:rsidRDefault="006B4BFC">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8" w:type="pct"/>
            <w:tcMar>
              <w:top w:w="0" w:type="dxa"/>
              <w:left w:w="6" w:type="dxa"/>
              <w:bottom w:w="0" w:type="dxa"/>
              <w:right w:w="6" w:type="dxa"/>
            </w:tcMar>
            <w:hideMark/>
          </w:tcPr>
          <w:p w:rsidR="006B4BFC" w:rsidRDefault="006B4BFC">
            <w:pPr>
              <w:pStyle w:val="table10"/>
              <w:spacing w:before="120"/>
            </w:pPr>
            <w:r>
              <w:t>бесплатно</w:t>
            </w:r>
          </w:p>
        </w:tc>
        <w:tc>
          <w:tcPr>
            <w:tcW w:w="602" w:type="pct"/>
            <w:tcMar>
              <w:top w:w="0" w:type="dxa"/>
              <w:left w:w="6" w:type="dxa"/>
              <w:bottom w:w="0" w:type="dxa"/>
              <w:right w:w="6" w:type="dxa"/>
            </w:tcMar>
            <w:hideMark/>
          </w:tcPr>
          <w:p w:rsidR="006B4BFC" w:rsidRDefault="006B4BF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6" w:type="pct"/>
            <w:tcMar>
              <w:top w:w="0" w:type="dxa"/>
              <w:left w:w="6" w:type="dxa"/>
              <w:bottom w:w="0" w:type="dxa"/>
              <w:right w:w="6" w:type="dxa"/>
            </w:tcMar>
            <w:hideMark/>
          </w:tcPr>
          <w:p w:rsidR="006B4BFC" w:rsidRDefault="006B4BFC">
            <w:pPr>
              <w:pStyle w:val="table10"/>
              <w:spacing w:before="120"/>
            </w:pPr>
            <w:r>
              <w:t>бессрочно</w:t>
            </w:r>
          </w:p>
        </w:tc>
      </w:tr>
      <w:tr w:rsidR="006B4BFC" w:rsidTr="006B4BFC">
        <w:trPr>
          <w:trHeight w:val="240"/>
        </w:trPr>
        <w:tc>
          <w:tcPr>
            <w:tcW w:w="1645" w:type="pct"/>
            <w:gridSpan w:val="2"/>
            <w:tcMar>
              <w:top w:w="0" w:type="dxa"/>
              <w:left w:w="6" w:type="dxa"/>
              <w:bottom w:w="0" w:type="dxa"/>
              <w:right w:w="6" w:type="dxa"/>
            </w:tcMar>
            <w:hideMark/>
          </w:tcPr>
          <w:p w:rsidR="006B4BFC" w:rsidRPr="006B4BFC" w:rsidRDefault="006B4BFC">
            <w:pPr>
              <w:pStyle w:val="table10"/>
              <w:spacing w:before="120"/>
              <w:rPr>
                <w:b/>
              </w:rPr>
            </w:pPr>
            <w:r w:rsidRPr="006B4BFC">
              <w:rPr>
                <w:b/>
              </w:rPr>
              <w:t>18.17. Принятие решения об изменении (отказе в изменении) установленного законодательством срока уплаты налога, сбора (пошлины), пеней</w:t>
            </w:r>
          </w:p>
        </w:tc>
        <w:tc>
          <w:tcPr>
            <w:tcW w:w="1359" w:type="pct"/>
            <w:tcMar>
              <w:top w:w="0" w:type="dxa"/>
              <w:left w:w="6" w:type="dxa"/>
              <w:bottom w:w="0" w:type="dxa"/>
              <w:right w:w="6" w:type="dxa"/>
            </w:tcMar>
            <w:hideMark/>
          </w:tcPr>
          <w:p w:rsidR="006B4BFC" w:rsidRDefault="006B4BFC">
            <w:pPr>
              <w:pStyle w:val="table10"/>
              <w:spacing w:before="120"/>
            </w:pPr>
            <w:r>
              <w:t>заявление</w:t>
            </w:r>
            <w:r>
              <w:br/>
            </w:r>
            <w:r>
              <w:br/>
              <w:t>паспорт или иной документ, удостоверяющий личность</w:t>
            </w:r>
            <w:r>
              <w:br/>
            </w:r>
            <w:r>
              <w:br/>
              <w:t xml:space="preserve">сведения о доходах физического лица за последние 12 месяцев, предшествующих месяцу </w:t>
            </w:r>
            <w:r>
              <w:lastRenderedPageBreak/>
              <w:t>подачи заявления, и (или) сведения о нахождении физического лица в трудной жизненной ситуации (при их наличии)</w:t>
            </w:r>
          </w:p>
        </w:tc>
        <w:tc>
          <w:tcPr>
            <w:tcW w:w="718" w:type="pct"/>
            <w:tcMar>
              <w:top w:w="0" w:type="dxa"/>
              <w:left w:w="6" w:type="dxa"/>
              <w:bottom w:w="0" w:type="dxa"/>
              <w:right w:w="6" w:type="dxa"/>
            </w:tcMar>
            <w:hideMark/>
          </w:tcPr>
          <w:p w:rsidR="006B4BFC" w:rsidRDefault="006B4BFC">
            <w:pPr>
              <w:pStyle w:val="table10"/>
              <w:spacing w:before="120"/>
            </w:pPr>
            <w:r>
              <w:lastRenderedPageBreak/>
              <w:t>бесплатно</w:t>
            </w:r>
          </w:p>
        </w:tc>
        <w:tc>
          <w:tcPr>
            <w:tcW w:w="602" w:type="pct"/>
            <w:tcMar>
              <w:top w:w="0" w:type="dxa"/>
              <w:left w:w="6" w:type="dxa"/>
              <w:bottom w:w="0" w:type="dxa"/>
              <w:right w:w="6" w:type="dxa"/>
            </w:tcMar>
            <w:hideMark/>
          </w:tcPr>
          <w:p w:rsidR="006B4BFC" w:rsidRDefault="006B4BFC">
            <w:pPr>
              <w:pStyle w:val="table10"/>
              <w:spacing w:before="120"/>
            </w:pPr>
            <w:r>
              <w:t xml:space="preserve">30 рабочих дней со дня подачи заявления и документов </w:t>
            </w:r>
          </w:p>
        </w:tc>
        <w:tc>
          <w:tcPr>
            <w:tcW w:w="676" w:type="pct"/>
            <w:tcMar>
              <w:top w:w="0" w:type="dxa"/>
              <w:left w:w="6" w:type="dxa"/>
              <w:bottom w:w="0" w:type="dxa"/>
              <w:right w:w="6" w:type="dxa"/>
            </w:tcMar>
            <w:hideMark/>
          </w:tcPr>
          <w:p w:rsidR="006B4BFC" w:rsidRDefault="006B4BFC">
            <w:pPr>
              <w:pStyle w:val="table10"/>
              <w:spacing w:before="120"/>
            </w:pPr>
            <w:r>
              <w:t>до прекращения измененного срока уплаты налога, сбора (пошлины), пеней</w:t>
            </w:r>
          </w:p>
        </w:tc>
      </w:tr>
    </w:tbl>
    <w:p w:rsidR="00695716" w:rsidRDefault="00695716">
      <w:pPr>
        <w:rPr>
          <w:rFonts w:eastAsia="Times New Roman"/>
          <w:vanish/>
        </w:rPr>
      </w:pPr>
    </w:p>
    <w:tbl>
      <w:tblPr>
        <w:tblW w:w="4714" w:type="pct"/>
        <w:tblInd w:w="-6" w:type="dxa"/>
        <w:tblCellMar>
          <w:left w:w="0" w:type="dxa"/>
          <w:right w:w="0" w:type="dxa"/>
        </w:tblCellMar>
        <w:tblLook w:val="04A0"/>
      </w:tblPr>
      <w:tblGrid>
        <w:gridCol w:w="5114"/>
        <w:gridCol w:w="4251"/>
        <w:gridCol w:w="1915"/>
        <w:gridCol w:w="2199"/>
        <w:gridCol w:w="1814"/>
      </w:tblGrid>
      <w:tr w:rsidR="006B4BFC" w:rsidTr="00267D3E">
        <w:trPr>
          <w:trHeight w:val="240"/>
        </w:trPr>
        <w:tc>
          <w:tcPr>
            <w:tcW w:w="1672" w:type="pct"/>
            <w:tcMar>
              <w:top w:w="0" w:type="dxa"/>
              <w:left w:w="6" w:type="dxa"/>
              <w:bottom w:w="0" w:type="dxa"/>
              <w:right w:w="6" w:type="dxa"/>
            </w:tcMar>
            <w:hideMark/>
          </w:tcPr>
          <w:p w:rsidR="006B4BFC" w:rsidRDefault="006B4BFC">
            <w:pPr>
              <w:pStyle w:val="table10"/>
              <w:spacing w:before="120"/>
            </w:pPr>
            <w:r>
              <w:rPr>
                <w:b/>
              </w:rPr>
              <w:t>18.18. Предоставление информации из Единого государственного регистра юридических лиц и индивидуальных предпринимателей</w:t>
            </w:r>
          </w:p>
        </w:tc>
        <w:tc>
          <w:tcPr>
            <w:tcW w:w="1390" w:type="pct"/>
            <w:tcMar>
              <w:top w:w="0" w:type="dxa"/>
              <w:left w:w="6" w:type="dxa"/>
              <w:bottom w:w="0" w:type="dxa"/>
              <w:right w:w="6" w:type="dxa"/>
            </w:tcMar>
            <w:hideMark/>
          </w:tcPr>
          <w:p w:rsidR="006B4BFC" w:rsidRDefault="006B4BFC">
            <w:pPr>
              <w:pStyle w:val="table10"/>
              <w:spacing w:before="120"/>
            </w:pPr>
            <w:r>
              <w:t>заявление</w:t>
            </w:r>
            <w:r>
              <w:br/>
            </w:r>
            <w:r>
              <w:br/>
              <w:t>документ, подтверждающий внесение платы</w:t>
            </w:r>
          </w:p>
        </w:tc>
        <w:tc>
          <w:tcPr>
            <w:tcW w:w="626" w:type="pct"/>
            <w:tcMar>
              <w:top w:w="0" w:type="dxa"/>
              <w:left w:w="6" w:type="dxa"/>
              <w:bottom w:w="0" w:type="dxa"/>
              <w:right w:w="6" w:type="dxa"/>
            </w:tcMar>
            <w:hideMark/>
          </w:tcPr>
          <w:p w:rsidR="006B4BFC" w:rsidRDefault="006B4BFC">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719" w:type="pct"/>
            <w:tcMar>
              <w:top w:w="0" w:type="dxa"/>
              <w:left w:w="6" w:type="dxa"/>
              <w:bottom w:w="0" w:type="dxa"/>
              <w:right w:w="6" w:type="dxa"/>
            </w:tcMar>
            <w:hideMark/>
          </w:tcPr>
          <w:p w:rsidR="006B4BFC" w:rsidRDefault="006B4BFC" w:rsidP="006B4BFC">
            <w:pPr>
              <w:pStyle w:val="table10"/>
              <w:spacing w:before="120"/>
              <w:ind w:left="207"/>
            </w:pPr>
            <w:r>
              <w:t>5 дней со дня подачи заявления</w:t>
            </w:r>
          </w:p>
        </w:tc>
        <w:tc>
          <w:tcPr>
            <w:tcW w:w="593" w:type="pct"/>
            <w:tcMar>
              <w:top w:w="0" w:type="dxa"/>
              <w:left w:w="6" w:type="dxa"/>
              <w:bottom w:w="0" w:type="dxa"/>
              <w:right w:w="6" w:type="dxa"/>
            </w:tcMar>
            <w:hideMark/>
          </w:tcPr>
          <w:p w:rsidR="006B4BFC" w:rsidRDefault="006B4BFC" w:rsidP="006B4BFC">
            <w:pPr>
              <w:pStyle w:val="table10"/>
              <w:spacing w:before="120"/>
              <w:ind w:left="592"/>
            </w:pPr>
            <w:r>
              <w:t>бессрочно</w:t>
            </w:r>
          </w:p>
        </w:tc>
      </w:tr>
      <w:tr w:rsidR="00C606CF" w:rsidTr="00267D3E">
        <w:trPr>
          <w:trHeight w:val="240"/>
        </w:trPr>
        <w:tc>
          <w:tcPr>
            <w:tcW w:w="1672" w:type="pct"/>
            <w:tcMar>
              <w:top w:w="0" w:type="dxa"/>
              <w:left w:w="6" w:type="dxa"/>
              <w:bottom w:w="0" w:type="dxa"/>
              <w:right w:w="6" w:type="dxa"/>
            </w:tcMar>
            <w:hideMark/>
          </w:tcPr>
          <w:p w:rsidR="00C606CF" w:rsidRPr="00C606CF" w:rsidRDefault="00C606CF">
            <w:pPr>
              <w:pStyle w:val="table10"/>
              <w:spacing w:before="120"/>
              <w:rPr>
                <w:b/>
              </w:rPr>
            </w:pPr>
            <w:r w:rsidRPr="00C606CF">
              <w:rPr>
                <w:b/>
              </w:rPr>
              <w:lastRenderedPageBreak/>
              <w:t>18.25.1.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граждан)касающимся имущественных и наследственных прав граждан</w:t>
            </w:r>
          </w:p>
        </w:tc>
        <w:tc>
          <w:tcPr>
            <w:tcW w:w="1390" w:type="pct"/>
            <w:tcMar>
              <w:top w:w="0" w:type="dxa"/>
              <w:left w:w="6" w:type="dxa"/>
              <w:bottom w:w="0" w:type="dxa"/>
              <w:right w:w="6" w:type="dxa"/>
            </w:tcMar>
            <w:hideMark/>
          </w:tcPr>
          <w:p w:rsidR="00C606CF" w:rsidRDefault="00C606CF">
            <w:pPr>
              <w:pStyle w:val="table10"/>
              <w:spacing w:before="120"/>
            </w:pPr>
            <w:r>
              <w:t>заявление</w:t>
            </w:r>
            <w:r>
              <w:br/>
            </w:r>
            <w:r>
              <w:br/>
              <w:t>документ, подтверждающий внесение платы</w:t>
            </w:r>
          </w:p>
        </w:tc>
        <w:tc>
          <w:tcPr>
            <w:tcW w:w="626" w:type="pct"/>
            <w:tcMar>
              <w:top w:w="0" w:type="dxa"/>
              <w:left w:w="6" w:type="dxa"/>
              <w:bottom w:w="0" w:type="dxa"/>
              <w:right w:w="6" w:type="dxa"/>
            </w:tcMar>
            <w:hideMark/>
          </w:tcPr>
          <w:p w:rsidR="00C606CF" w:rsidRDefault="00C606CF">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719" w:type="pct"/>
            <w:tcMar>
              <w:top w:w="0" w:type="dxa"/>
              <w:left w:w="6" w:type="dxa"/>
              <w:bottom w:w="0" w:type="dxa"/>
              <w:right w:w="6" w:type="dxa"/>
            </w:tcMar>
            <w:hideMark/>
          </w:tcPr>
          <w:p w:rsidR="00C606CF" w:rsidRDefault="00C606CF">
            <w:pPr>
              <w:pStyle w:val="table10"/>
              <w:spacing w:before="120"/>
            </w:pPr>
            <w:r>
              <w:t>15 дней со дня подачи заявления, а при необходимости дополнительного изучения и проверки – 1 месяц</w:t>
            </w:r>
          </w:p>
        </w:tc>
        <w:tc>
          <w:tcPr>
            <w:tcW w:w="593" w:type="pct"/>
            <w:tcMar>
              <w:top w:w="0" w:type="dxa"/>
              <w:left w:w="6" w:type="dxa"/>
              <w:bottom w:w="0" w:type="dxa"/>
              <w:right w:w="6" w:type="dxa"/>
            </w:tcMar>
            <w:hideMark/>
          </w:tcPr>
          <w:p w:rsidR="00C606CF" w:rsidRDefault="00C606CF">
            <w:pPr>
              <w:pStyle w:val="table10"/>
              <w:spacing w:before="120"/>
            </w:pPr>
            <w:r>
              <w:t>бессрочно</w:t>
            </w:r>
          </w:p>
        </w:tc>
      </w:tr>
      <w:tr w:rsidR="00C606CF" w:rsidTr="00267D3E">
        <w:trPr>
          <w:trHeight w:val="240"/>
        </w:trPr>
        <w:tc>
          <w:tcPr>
            <w:tcW w:w="1672" w:type="pct"/>
            <w:tcMar>
              <w:top w:w="0" w:type="dxa"/>
              <w:left w:w="6" w:type="dxa"/>
              <w:bottom w:w="0" w:type="dxa"/>
              <w:right w:w="6" w:type="dxa"/>
            </w:tcMar>
            <w:hideMark/>
          </w:tcPr>
          <w:p w:rsidR="00C606CF" w:rsidRPr="00C606CF" w:rsidRDefault="00C606CF">
            <w:pPr>
              <w:pStyle w:val="table10"/>
              <w:spacing w:before="120"/>
              <w:rPr>
                <w:b/>
              </w:rPr>
            </w:pPr>
            <w:r w:rsidRPr="00C606CF">
              <w:rPr>
                <w:b/>
              </w:rPr>
              <w:t>18.25.2.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граждан)не касающимся имущественных и наследственных прав граждан</w:t>
            </w:r>
          </w:p>
        </w:tc>
        <w:tc>
          <w:tcPr>
            <w:tcW w:w="1390" w:type="pct"/>
            <w:tcMar>
              <w:top w:w="0" w:type="dxa"/>
              <w:left w:w="6" w:type="dxa"/>
              <w:bottom w:w="0" w:type="dxa"/>
              <w:right w:w="6" w:type="dxa"/>
            </w:tcMar>
            <w:hideMark/>
          </w:tcPr>
          <w:p w:rsidR="00C606CF" w:rsidRDefault="00C606CF">
            <w:pPr>
              <w:pStyle w:val="table10"/>
              <w:spacing w:before="120"/>
            </w:pPr>
            <w:r>
              <w:t>заявление</w:t>
            </w:r>
          </w:p>
        </w:tc>
        <w:tc>
          <w:tcPr>
            <w:tcW w:w="626" w:type="pct"/>
            <w:tcMar>
              <w:top w:w="0" w:type="dxa"/>
              <w:left w:w="6" w:type="dxa"/>
              <w:bottom w:w="0" w:type="dxa"/>
              <w:right w:w="6" w:type="dxa"/>
            </w:tcMar>
            <w:hideMark/>
          </w:tcPr>
          <w:p w:rsidR="00C606CF" w:rsidRDefault="00C606CF">
            <w:pPr>
              <w:pStyle w:val="table10"/>
              <w:spacing w:before="120"/>
            </w:pPr>
            <w:r>
              <w:t>бесплатно</w:t>
            </w:r>
          </w:p>
        </w:tc>
        <w:tc>
          <w:tcPr>
            <w:tcW w:w="719" w:type="pct"/>
            <w:tcMar>
              <w:top w:w="0" w:type="dxa"/>
              <w:left w:w="6" w:type="dxa"/>
              <w:bottom w:w="0" w:type="dxa"/>
              <w:right w:w="6" w:type="dxa"/>
            </w:tcMar>
            <w:hideMark/>
          </w:tcPr>
          <w:p w:rsidR="00C606CF" w:rsidRDefault="00C606CF">
            <w:pPr>
              <w:pStyle w:val="table10"/>
              <w:spacing w:before="120"/>
            </w:pPr>
            <w:r>
              <w:t>15 дней со дня подачи заявления, а при необходимости дополнительного изучения и проверки – 1 месяц</w:t>
            </w:r>
          </w:p>
        </w:tc>
        <w:tc>
          <w:tcPr>
            <w:tcW w:w="593" w:type="pct"/>
            <w:tcMar>
              <w:top w:w="0" w:type="dxa"/>
              <w:left w:w="6" w:type="dxa"/>
              <w:bottom w:w="0" w:type="dxa"/>
              <w:right w:w="6" w:type="dxa"/>
            </w:tcMar>
            <w:hideMark/>
          </w:tcPr>
          <w:p w:rsidR="00C606CF" w:rsidRDefault="00C606CF">
            <w:pPr>
              <w:pStyle w:val="table10"/>
              <w:spacing w:before="120"/>
            </w:pPr>
            <w:r>
              <w:t>бессрочно</w:t>
            </w:r>
          </w:p>
        </w:tc>
      </w:tr>
      <w:tr w:rsidR="00C606CF" w:rsidTr="00267D3E">
        <w:trPr>
          <w:trHeight w:val="240"/>
        </w:trPr>
        <w:tc>
          <w:tcPr>
            <w:tcW w:w="1672" w:type="pct"/>
            <w:tcMar>
              <w:top w:w="0" w:type="dxa"/>
              <w:left w:w="6" w:type="dxa"/>
              <w:bottom w:w="0" w:type="dxa"/>
              <w:right w:w="6" w:type="dxa"/>
            </w:tcMar>
            <w:hideMark/>
          </w:tcPr>
          <w:p w:rsidR="00C606CF" w:rsidRDefault="00C606CF">
            <w:pPr>
              <w:pStyle w:val="table10"/>
              <w:spacing w:before="120"/>
            </w:pPr>
            <w:r>
              <w:rPr>
                <w:b/>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390" w:type="pct"/>
            <w:tcMar>
              <w:top w:w="0" w:type="dxa"/>
              <w:left w:w="6" w:type="dxa"/>
              <w:bottom w:w="0" w:type="dxa"/>
              <w:right w:w="6" w:type="dxa"/>
            </w:tcMar>
            <w:hideMark/>
          </w:tcPr>
          <w:p w:rsidR="00C606CF" w:rsidRDefault="00C606CF">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626" w:type="pct"/>
            <w:tcMar>
              <w:top w:w="0" w:type="dxa"/>
              <w:left w:w="6" w:type="dxa"/>
              <w:bottom w:w="0" w:type="dxa"/>
              <w:right w:w="6" w:type="dxa"/>
            </w:tcMar>
            <w:hideMark/>
          </w:tcPr>
          <w:p w:rsidR="00C606CF" w:rsidRDefault="00C606CF">
            <w:pPr>
              <w:pStyle w:val="table10"/>
              <w:spacing w:before="120"/>
            </w:pPr>
            <w:r>
              <w:t>бесплатно</w:t>
            </w:r>
          </w:p>
        </w:tc>
        <w:tc>
          <w:tcPr>
            <w:tcW w:w="719" w:type="pct"/>
            <w:tcMar>
              <w:top w:w="0" w:type="dxa"/>
              <w:left w:w="6" w:type="dxa"/>
              <w:bottom w:w="0" w:type="dxa"/>
              <w:right w:w="6" w:type="dxa"/>
            </w:tcMar>
            <w:hideMark/>
          </w:tcPr>
          <w:p w:rsidR="00C606CF" w:rsidRDefault="00C606CF">
            <w:pPr>
              <w:pStyle w:val="table10"/>
              <w:spacing w:before="120"/>
            </w:pPr>
            <w:r>
              <w:t>15 дней со дня подачи заявления, а при необходимости дополнительного изучения и проверки – 1 месяц</w:t>
            </w:r>
          </w:p>
        </w:tc>
        <w:tc>
          <w:tcPr>
            <w:tcW w:w="593" w:type="pct"/>
            <w:tcMar>
              <w:top w:w="0" w:type="dxa"/>
              <w:left w:w="6" w:type="dxa"/>
              <w:bottom w:w="0" w:type="dxa"/>
              <w:right w:w="6" w:type="dxa"/>
            </w:tcMar>
            <w:hideMark/>
          </w:tcPr>
          <w:p w:rsidR="00C606CF" w:rsidRDefault="00C606CF">
            <w:pPr>
              <w:pStyle w:val="table10"/>
              <w:spacing w:before="120"/>
            </w:pPr>
            <w:r>
              <w:t xml:space="preserve">бессрочно </w:t>
            </w:r>
          </w:p>
        </w:tc>
      </w:tr>
      <w:tr w:rsidR="00695716" w:rsidTr="00267D3E">
        <w:trPr>
          <w:trHeight w:val="240"/>
        </w:trPr>
        <w:tc>
          <w:tcPr>
            <w:tcW w:w="5000" w:type="pct"/>
            <w:gridSpan w:val="5"/>
            <w:tcMar>
              <w:top w:w="0" w:type="dxa"/>
              <w:left w:w="6" w:type="dxa"/>
              <w:bottom w:w="0" w:type="dxa"/>
              <w:right w:w="6" w:type="dxa"/>
            </w:tcMar>
            <w:hideMark/>
          </w:tcPr>
          <w:p w:rsidR="00695716" w:rsidRDefault="00695716">
            <w:pPr>
              <w:pStyle w:val="chapter"/>
              <w:spacing w:before="120" w:after="0"/>
            </w:pPr>
            <w:r>
              <w:t>ВОИНСКАЯ ОБЯЗАННОСТЬ, ПРОХОЖДЕНИЕ АЛЬТЕРНАТИВНОЙ СЛУЖБЫ</w:t>
            </w:r>
          </w:p>
        </w:tc>
      </w:tr>
      <w:tr w:rsidR="00267D3E" w:rsidTr="00267D3E">
        <w:trPr>
          <w:trHeight w:val="240"/>
        </w:trPr>
        <w:tc>
          <w:tcPr>
            <w:tcW w:w="1672" w:type="pct"/>
            <w:tcMar>
              <w:top w:w="0" w:type="dxa"/>
              <w:left w:w="6" w:type="dxa"/>
              <w:bottom w:w="0" w:type="dxa"/>
              <w:right w:w="6" w:type="dxa"/>
            </w:tcMar>
            <w:hideMark/>
          </w:tcPr>
          <w:p w:rsidR="00267D3E" w:rsidRPr="00267D3E" w:rsidRDefault="00267D3E">
            <w:pPr>
              <w:pStyle w:val="table10"/>
              <w:spacing w:before="120"/>
              <w:rPr>
                <w:b/>
              </w:rPr>
            </w:pPr>
            <w:r w:rsidRPr="00267D3E">
              <w:rPr>
                <w:b/>
              </w:rPr>
              <w:t>20.2.3</w:t>
            </w:r>
            <w:r w:rsidRPr="00267D3E">
              <w:rPr>
                <w:b/>
                <w:vertAlign w:val="superscript"/>
              </w:rPr>
              <w:t>1</w:t>
            </w:r>
            <w:r w:rsidRPr="00267D3E">
              <w:rPr>
                <w:b/>
              </w:rPr>
              <w:t>.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390" w:type="pct"/>
            <w:tcMar>
              <w:top w:w="0" w:type="dxa"/>
              <w:left w:w="6" w:type="dxa"/>
              <w:bottom w:w="0" w:type="dxa"/>
              <w:right w:w="6" w:type="dxa"/>
            </w:tcMar>
            <w:hideMark/>
          </w:tcPr>
          <w:p w:rsidR="00267D3E" w:rsidRDefault="00267D3E">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626" w:type="pct"/>
            <w:tcMar>
              <w:top w:w="0" w:type="dxa"/>
              <w:left w:w="6" w:type="dxa"/>
              <w:bottom w:w="0" w:type="dxa"/>
              <w:right w:w="6" w:type="dxa"/>
            </w:tcMar>
            <w:hideMark/>
          </w:tcPr>
          <w:p w:rsidR="00267D3E" w:rsidRDefault="00267D3E">
            <w:pPr>
              <w:pStyle w:val="table10"/>
              <w:spacing w:before="120"/>
            </w:pPr>
            <w:r>
              <w:t xml:space="preserve">бесплатно </w:t>
            </w:r>
          </w:p>
        </w:tc>
        <w:tc>
          <w:tcPr>
            <w:tcW w:w="719" w:type="pct"/>
            <w:tcMar>
              <w:top w:w="0" w:type="dxa"/>
              <w:left w:w="6" w:type="dxa"/>
              <w:bottom w:w="0" w:type="dxa"/>
              <w:right w:w="6" w:type="dxa"/>
            </w:tcMar>
            <w:hideMark/>
          </w:tcPr>
          <w:p w:rsidR="00267D3E" w:rsidRDefault="00267D3E">
            <w:pPr>
              <w:pStyle w:val="table10"/>
              <w:spacing w:before="120"/>
            </w:pPr>
            <w:r>
              <w:t>5 дней со дня</w:t>
            </w:r>
            <w:r>
              <w:br/>
              <w:t>обращения</w:t>
            </w:r>
          </w:p>
        </w:tc>
        <w:tc>
          <w:tcPr>
            <w:tcW w:w="593" w:type="pct"/>
            <w:tcMar>
              <w:top w:w="0" w:type="dxa"/>
              <w:left w:w="6" w:type="dxa"/>
              <w:bottom w:w="0" w:type="dxa"/>
              <w:right w:w="6" w:type="dxa"/>
            </w:tcMar>
            <w:hideMark/>
          </w:tcPr>
          <w:p w:rsidR="00267D3E" w:rsidRDefault="00267D3E">
            <w:pPr>
              <w:pStyle w:val="table10"/>
              <w:spacing w:before="120"/>
            </w:pPr>
            <w:r>
              <w:t xml:space="preserve">бессрочно </w:t>
            </w:r>
          </w:p>
        </w:tc>
      </w:tr>
      <w:tr w:rsidR="00267D3E" w:rsidTr="00267D3E">
        <w:trPr>
          <w:trHeight w:val="240"/>
        </w:trPr>
        <w:tc>
          <w:tcPr>
            <w:tcW w:w="1672" w:type="pct"/>
            <w:tcMar>
              <w:top w:w="0" w:type="dxa"/>
              <w:left w:w="6" w:type="dxa"/>
              <w:bottom w:w="0" w:type="dxa"/>
              <w:right w:w="6" w:type="dxa"/>
            </w:tcMar>
            <w:hideMark/>
          </w:tcPr>
          <w:p w:rsidR="00267D3E" w:rsidRDefault="00267D3E">
            <w:pPr>
              <w:pStyle w:val="table10"/>
              <w:spacing w:before="120"/>
            </w:pPr>
            <w:r>
              <w:rPr>
                <w:b/>
              </w:rPr>
              <w:t>20.6</w:t>
            </w:r>
            <w:r>
              <w:rPr>
                <w:b/>
                <w:vertAlign w:val="superscript"/>
              </w:rPr>
              <w:t>1</w:t>
            </w:r>
            <w:r>
              <w:rPr>
                <w:b/>
              </w:rPr>
              <w:t>. Выдача справки о направлении на альтернативную службу</w:t>
            </w:r>
          </w:p>
        </w:tc>
        <w:tc>
          <w:tcPr>
            <w:tcW w:w="1390" w:type="pct"/>
            <w:tcMar>
              <w:top w:w="0" w:type="dxa"/>
              <w:left w:w="6" w:type="dxa"/>
              <w:bottom w:w="0" w:type="dxa"/>
              <w:right w:w="6" w:type="dxa"/>
            </w:tcMar>
            <w:hideMark/>
          </w:tcPr>
          <w:p w:rsidR="00267D3E" w:rsidRDefault="00267D3E">
            <w:pPr>
              <w:pStyle w:val="table10"/>
              <w:spacing w:before="120"/>
            </w:pPr>
            <w:r>
              <w:t>паспорт или иной документ, удостоверяющий личность</w:t>
            </w:r>
          </w:p>
        </w:tc>
        <w:tc>
          <w:tcPr>
            <w:tcW w:w="626" w:type="pct"/>
            <w:tcMar>
              <w:top w:w="0" w:type="dxa"/>
              <w:left w:w="6" w:type="dxa"/>
              <w:bottom w:w="0" w:type="dxa"/>
              <w:right w:w="6" w:type="dxa"/>
            </w:tcMar>
            <w:hideMark/>
          </w:tcPr>
          <w:p w:rsidR="00267D3E" w:rsidRDefault="00267D3E">
            <w:pPr>
              <w:pStyle w:val="table10"/>
              <w:spacing w:before="120"/>
            </w:pPr>
            <w:r>
              <w:t>бесплатно</w:t>
            </w:r>
          </w:p>
        </w:tc>
        <w:tc>
          <w:tcPr>
            <w:tcW w:w="719" w:type="pct"/>
            <w:tcMar>
              <w:top w:w="0" w:type="dxa"/>
              <w:left w:w="6" w:type="dxa"/>
              <w:bottom w:w="0" w:type="dxa"/>
              <w:right w:w="6" w:type="dxa"/>
            </w:tcMar>
            <w:hideMark/>
          </w:tcPr>
          <w:p w:rsidR="00267D3E" w:rsidRDefault="00267D3E">
            <w:pPr>
              <w:pStyle w:val="table10"/>
              <w:spacing w:before="120"/>
            </w:pPr>
            <w:r>
              <w:t>3 дня</w:t>
            </w:r>
            <w:r>
              <w:br/>
              <w:t>со дня</w:t>
            </w:r>
            <w:r>
              <w:br/>
              <w:t>обращения</w:t>
            </w:r>
          </w:p>
        </w:tc>
        <w:tc>
          <w:tcPr>
            <w:tcW w:w="593" w:type="pct"/>
            <w:tcMar>
              <w:top w:w="0" w:type="dxa"/>
              <w:left w:w="6" w:type="dxa"/>
              <w:bottom w:w="0" w:type="dxa"/>
              <w:right w:w="6" w:type="dxa"/>
            </w:tcMar>
            <w:hideMark/>
          </w:tcPr>
          <w:p w:rsidR="00267D3E" w:rsidRDefault="00267D3E">
            <w:pPr>
              <w:pStyle w:val="table10"/>
              <w:spacing w:before="120"/>
            </w:pPr>
            <w:r>
              <w:t xml:space="preserve">на период службы </w:t>
            </w:r>
          </w:p>
        </w:tc>
      </w:tr>
      <w:tr w:rsidR="00695716" w:rsidTr="00267D3E">
        <w:trPr>
          <w:trHeight w:val="240"/>
        </w:trPr>
        <w:tc>
          <w:tcPr>
            <w:tcW w:w="5000" w:type="pct"/>
            <w:gridSpan w:val="5"/>
            <w:tcMar>
              <w:top w:w="0" w:type="dxa"/>
              <w:left w:w="6" w:type="dxa"/>
              <w:bottom w:w="0" w:type="dxa"/>
              <w:right w:w="6" w:type="dxa"/>
            </w:tcMar>
            <w:hideMark/>
          </w:tcPr>
          <w:p w:rsidR="00695716" w:rsidRDefault="00695716">
            <w:pPr>
              <w:pStyle w:val="chapter"/>
              <w:spacing w:before="120" w:after="0"/>
            </w:pPr>
            <w:r>
              <w:t>ГОСУДАРСТВЕННАЯ РЕГИСТРАЦИЯ НЕДВИЖИМОГО ИМУЩЕСТВА, ПРАВ НА НЕГО И СДЕЛОК С НИМ</w:t>
            </w:r>
          </w:p>
        </w:tc>
      </w:tr>
      <w:tr w:rsidR="00267D3E" w:rsidTr="00267D3E">
        <w:trPr>
          <w:trHeight w:val="240"/>
        </w:trPr>
        <w:tc>
          <w:tcPr>
            <w:tcW w:w="1672" w:type="pct"/>
            <w:tcMar>
              <w:top w:w="0" w:type="dxa"/>
              <w:left w:w="6" w:type="dxa"/>
              <w:bottom w:w="0" w:type="dxa"/>
              <w:right w:w="6" w:type="dxa"/>
            </w:tcMar>
            <w:hideMark/>
          </w:tcPr>
          <w:p w:rsidR="00267D3E" w:rsidRDefault="00267D3E">
            <w:pPr>
              <w:pStyle w:val="table10"/>
              <w:spacing w:before="120"/>
            </w:pPr>
            <w:r>
              <w:rPr>
                <w:b/>
              </w:rPr>
              <w:t>22.8. Принятие решения, подтверждающего приобретательную давность на недвижимое имущество</w:t>
            </w:r>
          </w:p>
        </w:tc>
        <w:tc>
          <w:tcPr>
            <w:tcW w:w="1390" w:type="pct"/>
            <w:tcMar>
              <w:top w:w="0" w:type="dxa"/>
              <w:left w:w="6" w:type="dxa"/>
              <w:bottom w:w="0" w:type="dxa"/>
              <w:right w:w="6" w:type="dxa"/>
            </w:tcMar>
            <w:hideMark/>
          </w:tcPr>
          <w:p w:rsidR="00267D3E" w:rsidRDefault="00267D3E">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6" w:type="pct"/>
            <w:tcMar>
              <w:top w:w="0" w:type="dxa"/>
              <w:left w:w="6" w:type="dxa"/>
              <w:bottom w:w="0" w:type="dxa"/>
              <w:right w:w="6" w:type="dxa"/>
            </w:tcMar>
            <w:hideMark/>
          </w:tcPr>
          <w:p w:rsidR="00267D3E" w:rsidRDefault="00267D3E">
            <w:pPr>
              <w:pStyle w:val="table10"/>
              <w:spacing w:before="120"/>
            </w:pPr>
            <w:r>
              <w:t>бесплатно</w:t>
            </w:r>
          </w:p>
        </w:tc>
        <w:tc>
          <w:tcPr>
            <w:tcW w:w="719" w:type="pct"/>
            <w:tcMar>
              <w:top w:w="0" w:type="dxa"/>
              <w:left w:w="6" w:type="dxa"/>
              <w:bottom w:w="0" w:type="dxa"/>
              <w:right w:w="6" w:type="dxa"/>
            </w:tcMar>
            <w:hideMark/>
          </w:tcPr>
          <w:p w:rsidR="00267D3E" w:rsidRDefault="00267D3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593" w:type="pct"/>
            <w:tcMar>
              <w:top w:w="0" w:type="dxa"/>
              <w:left w:w="6" w:type="dxa"/>
              <w:bottom w:w="0" w:type="dxa"/>
              <w:right w:w="6" w:type="dxa"/>
            </w:tcMar>
            <w:hideMark/>
          </w:tcPr>
          <w:p w:rsidR="00267D3E" w:rsidRDefault="00267D3E">
            <w:pPr>
              <w:pStyle w:val="table10"/>
              <w:spacing w:before="120"/>
            </w:pPr>
            <w:r>
              <w:lastRenderedPageBreak/>
              <w:t>бессрочно</w:t>
            </w:r>
          </w:p>
        </w:tc>
      </w:tr>
      <w:tr w:rsidR="00267D3E" w:rsidTr="00267D3E">
        <w:trPr>
          <w:trHeight w:val="240"/>
        </w:trPr>
        <w:tc>
          <w:tcPr>
            <w:tcW w:w="1672" w:type="pct"/>
            <w:tcMar>
              <w:top w:w="0" w:type="dxa"/>
              <w:left w:w="6" w:type="dxa"/>
              <w:bottom w:w="0" w:type="dxa"/>
              <w:right w:w="6" w:type="dxa"/>
            </w:tcMar>
            <w:hideMark/>
          </w:tcPr>
          <w:p w:rsidR="00267D3E" w:rsidRDefault="00267D3E">
            <w:pPr>
              <w:pStyle w:val="table10"/>
              <w:spacing w:before="120"/>
            </w:pPr>
            <w:r>
              <w:rPr>
                <w:b/>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390" w:type="pct"/>
            <w:tcMar>
              <w:top w:w="0" w:type="dxa"/>
              <w:left w:w="6" w:type="dxa"/>
              <w:bottom w:w="0" w:type="dxa"/>
              <w:right w:w="6" w:type="dxa"/>
            </w:tcMar>
            <w:hideMark/>
          </w:tcPr>
          <w:p w:rsidR="00267D3E" w:rsidRDefault="00267D3E">
            <w:pPr>
              <w:pStyle w:val="table10"/>
              <w:spacing w:before="120"/>
            </w:pPr>
            <w:r>
              <w:t>заявление</w:t>
            </w:r>
            <w:r>
              <w:br/>
            </w:r>
            <w:r>
              <w:br/>
              <w:t>паспорт или иной документ, удостоверяющий личность</w:t>
            </w:r>
          </w:p>
        </w:tc>
        <w:tc>
          <w:tcPr>
            <w:tcW w:w="626" w:type="pct"/>
            <w:tcMar>
              <w:top w:w="0" w:type="dxa"/>
              <w:left w:w="6" w:type="dxa"/>
              <w:bottom w:w="0" w:type="dxa"/>
              <w:right w:w="6" w:type="dxa"/>
            </w:tcMar>
            <w:hideMark/>
          </w:tcPr>
          <w:p w:rsidR="00267D3E" w:rsidRDefault="00267D3E">
            <w:pPr>
              <w:pStyle w:val="table10"/>
              <w:spacing w:before="120"/>
            </w:pPr>
            <w:r>
              <w:t>бесплатно</w:t>
            </w:r>
          </w:p>
        </w:tc>
        <w:tc>
          <w:tcPr>
            <w:tcW w:w="719" w:type="pct"/>
            <w:tcMar>
              <w:top w:w="0" w:type="dxa"/>
              <w:left w:w="6" w:type="dxa"/>
              <w:bottom w:w="0" w:type="dxa"/>
              <w:right w:w="6" w:type="dxa"/>
            </w:tcMar>
            <w:hideMark/>
          </w:tcPr>
          <w:p w:rsidR="00267D3E" w:rsidRDefault="00267D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93" w:type="pct"/>
            <w:tcMar>
              <w:top w:w="0" w:type="dxa"/>
              <w:left w:w="6" w:type="dxa"/>
              <w:bottom w:w="0" w:type="dxa"/>
              <w:right w:w="6" w:type="dxa"/>
            </w:tcMar>
            <w:hideMark/>
          </w:tcPr>
          <w:p w:rsidR="00267D3E" w:rsidRDefault="00267D3E">
            <w:pPr>
              <w:pStyle w:val="table10"/>
              <w:spacing w:before="120"/>
            </w:pPr>
            <w:r>
              <w:t>6 месяцев</w:t>
            </w:r>
          </w:p>
        </w:tc>
      </w:tr>
      <w:tr w:rsidR="00267D3E" w:rsidTr="00267D3E">
        <w:trPr>
          <w:trHeight w:val="240"/>
        </w:trPr>
        <w:tc>
          <w:tcPr>
            <w:tcW w:w="1672" w:type="pct"/>
            <w:tcMar>
              <w:top w:w="0" w:type="dxa"/>
              <w:left w:w="6" w:type="dxa"/>
              <w:bottom w:w="0" w:type="dxa"/>
              <w:right w:w="6" w:type="dxa"/>
            </w:tcMar>
            <w:hideMark/>
          </w:tcPr>
          <w:p w:rsidR="00267D3E" w:rsidRDefault="00267D3E">
            <w:pPr>
              <w:pStyle w:val="table10"/>
              <w:spacing w:before="120"/>
            </w:pPr>
            <w:r>
              <w:rPr>
                <w:b/>
              </w:rPr>
              <w:t>22.9</w:t>
            </w:r>
            <w:r>
              <w:rPr>
                <w:b/>
                <w:vertAlign w:val="superscript"/>
              </w:rPr>
              <w:t>1</w:t>
            </w:r>
            <w:r>
              <w:rPr>
                <w:b/>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390" w:type="pct"/>
            <w:tcMar>
              <w:top w:w="0" w:type="dxa"/>
              <w:left w:w="6" w:type="dxa"/>
              <w:bottom w:w="0" w:type="dxa"/>
              <w:right w:w="6" w:type="dxa"/>
            </w:tcMar>
            <w:hideMark/>
          </w:tcPr>
          <w:p w:rsidR="00267D3E" w:rsidRDefault="00267D3E">
            <w:pPr>
              <w:pStyle w:val="table10"/>
              <w:spacing w:before="120"/>
            </w:pPr>
            <w:r>
              <w:t>заявление</w:t>
            </w:r>
            <w:r>
              <w:br/>
            </w:r>
            <w:r>
              <w:br/>
              <w:t>технический паспорт или ведомость технических характеристик</w:t>
            </w:r>
          </w:p>
        </w:tc>
        <w:tc>
          <w:tcPr>
            <w:tcW w:w="626" w:type="pct"/>
            <w:tcMar>
              <w:top w:w="0" w:type="dxa"/>
              <w:left w:w="6" w:type="dxa"/>
              <w:bottom w:w="0" w:type="dxa"/>
              <w:right w:w="6" w:type="dxa"/>
            </w:tcMar>
            <w:hideMark/>
          </w:tcPr>
          <w:p w:rsidR="00267D3E" w:rsidRDefault="00267D3E">
            <w:pPr>
              <w:pStyle w:val="table10"/>
              <w:spacing w:before="120"/>
            </w:pPr>
            <w:r>
              <w:t>бесплатно</w:t>
            </w:r>
          </w:p>
        </w:tc>
        <w:tc>
          <w:tcPr>
            <w:tcW w:w="719" w:type="pct"/>
            <w:tcMar>
              <w:top w:w="0" w:type="dxa"/>
              <w:left w:w="6" w:type="dxa"/>
              <w:bottom w:w="0" w:type="dxa"/>
              <w:right w:w="6" w:type="dxa"/>
            </w:tcMar>
            <w:hideMark/>
          </w:tcPr>
          <w:p w:rsidR="00267D3E" w:rsidRDefault="00267D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93" w:type="pct"/>
            <w:tcMar>
              <w:top w:w="0" w:type="dxa"/>
              <w:left w:w="6" w:type="dxa"/>
              <w:bottom w:w="0" w:type="dxa"/>
              <w:right w:w="6" w:type="dxa"/>
            </w:tcMar>
            <w:hideMark/>
          </w:tcPr>
          <w:p w:rsidR="00267D3E" w:rsidRDefault="00267D3E">
            <w:pPr>
              <w:pStyle w:val="table10"/>
              <w:spacing w:before="120"/>
            </w:pPr>
            <w:r>
              <w:t xml:space="preserve">бессрочно </w:t>
            </w:r>
          </w:p>
        </w:tc>
      </w:tr>
      <w:tr w:rsidR="00267D3E" w:rsidTr="00267D3E">
        <w:trPr>
          <w:trHeight w:val="240"/>
        </w:trPr>
        <w:tc>
          <w:tcPr>
            <w:tcW w:w="1672" w:type="pct"/>
            <w:tcMar>
              <w:top w:w="0" w:type="dxa"/>
              <w:left w:w="6" w:type="dxa"/>
              <w:bottom w:w="0" w:type="dxa"/>
              <w:right w:w="6" w:type="dxa"/>
            </w:tcMar>
            <w:hideMark/>
          </w:tcPr>
          <w:p w:rsidR="00267D3E" w:rsidRDefault="00267D3E" w:rsidP="00267D3E">
            <w:pPr>
              <w:pStyle w:val="table10"/>
              <w:spacing w:before="120"/>
            </w:pPr>
            <w:r>
              <w:rPr>
                <w:b/>
              </w:rPr>
              <w:t>22.9</w:t>
            </w:r>
            <w:r>
              <w:rPr>
                <w:b/>
                <w:vertAlign w:val="superscript"/>
              </w:rPr>
              <w:t>2</w:t>
            </w:r>
            <w:r>
              <w:rPr>
                <w:b/>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390" w:type="pct"/>
            <w:tcMar>
              <w:top w:w="0" w:type="dxa"/>
              <w:left w:w="6" w:type="dxa"/>
              <w:bottom w:w="0" w:type="dxa"/>
              <w:right w:w="6" w:type="dxa"/>
            </w:tcMar>
            <w:hideMark/>
          </w:tcPr>
          <w:p w:rsidR="00267D3E" w:rsidRDefault="00267D3E">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26" w:type="pct"/>
            <w:tcMar>
              <w:top w:w="0" w:type="dxa"/>
              <w:left w:w="6" w:type="dxa"/>
              <w:bottom w:w="0" w:type="dxa"/>
              <w:right w:w="6" w:type="dxa"/>
            </w:tcMar>
            <w:hideMark/>
          </w:tcPr>
          <w:p w:rsidR="00267D3E" w:rsidRDefault="00267D3E">
            <w:pPr>
              <w:pStyle w:val="table10"/>
              <w:spacing w:before="120"/>
            </w:pPr>
            <w:r>
              <w:t>бесплатно</w:t>
            </w:r>
          </w:p>
        </w:tc>
        <w:tc>
          <w:tcPr>
            <w:tcW w:w="719" w:type="pct"/>
            <w:tcMar>
              <w:top w:w="0" w:type="dxa"/>
              <w:left w:w="6" w:type="dxa"/>
              <w:bottom w:w="0" w:type="dxa"/>
              <w:right w:w="6" w:type="dxa"/>
            </w:tcMar>
            <w:hideMark/>
          </w:tcPr>
          <w:p w:rsidR="00267D3E" w:rsidRDefault="00267D3E">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593" w:type="pct"/>
            <w:tcMar>
              <w:top w:w="0" w:type="dxa"/>
              <w:left w:w="6" w:type="dxa"/>
              <w:bottom w:w="0" w:type="dxa"/>
              <w:right w:w="6" w:type="dxa"/>
            </w:tcMar>
            <w:hideMark/>
          </w:tcPr>
          <w:p w:rsidR="00267D3E" w:rsidRDefault="00267D3E">
            <w:pPr>
              <w:pStyle w:val="table10"/>
              <w:spacing w:before="120"/>
            </w:pPr>
            <w:r>
              <w:t xml:space="preserve">бессрочно </w:t>
            </w:r>
          </w:p>
        </w:tc>
      </w:tr>
      <w:tr w:rsidR="00267D3E" w:rsidTr="00267D3E">
        <w:trPr>
          <w:trHeight w:val="240"/>
        </w:trPr>
        <w:tc>
          <w:tcPr>
            <w:tcW w:w="1672" w:type="pct"/>
            <w:tcMar>
              <w:top w:w="0" w:type="dxa"/>
              <w:left w:w="6" w:type="dxa"/>
              <w:bottom w:w="0" w:type="dxa"/>
              <w:right w:w="6" w:type="dxa"/>
            </w:tcMar>
            <w:hideMark/>
          </w:tcPr>
          <w:p w:rsidR="00267D3E" w:rsidRDefault="00267D3E">
            <w:pPr>
              <w:pStyle w:val="table10"/>
              <w:spacing w:before="120"/>
            </w:pPr>
            <w:r>
              <w:rPr>
                <w:b/>
              </w:rPr>
              <w:t>22.9</w:t>
            </w:r>
            <w:r>
              <w:rPr>
                <w:b/>
                <w:vertAlign w:val="superscript"/>
              </w:rPr>
              <w:t>3</w:t>
            </w:r>
            <w:r>
              <w:rPr>
                <w:b/>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390" w:type="pct"/>
            <w:tcMar>
              <w:top w:w="0" w:type="dxa"/>
              <w:left w:w="6" w:type="dxa"/>
              <w:bottom w:w="0" w:type="dxa"/>
              <w:right w:w="6" w:type="dxa"/>
            </w:tcMar>
            <w:hideMark/>
          </w:tcPr>
          <w:p w:rsidR="00267D3E" w:rsidRDefault="00267D3E">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626" w:type="pct"/>
            <w:tcMar>
              <w:top w:w="0" w:type="dxa"/>
              <w:left w:w="6" w:type="dxa"/>
              <w:bottom w:w="0" w:type="dxa"/>
              <w:right w:w="6" w:type="dxa"/>
            </w:tcMar>
            <w:hideMark/>
          </w:tcPr>
          <w:p w:rsidR="00267D3E" w:rsidRDefault="00267D3E">
            <w:pPr>
              <w:pStyle w:val="table10"/>
              <w:spacing w:before="120"/>
            </w:pPr>
            <w:r>
              <w:t>бесплатно</w:t>
            </w:r>
          </w:p>
        </w:tc>
        <w:tc>
          <w:tcPr>
            <w:tcW w:w="719" w:type="pct"/>
            <w:tcMar>
              <w:top w:w="0" w:type="dxa"/>
              <w:left w:w="6" w:type="dxa"/>
              <w:bottom w:w="0" w:type="dxa"/>
              <w:right w:w="6" w:type="dxa"/>
            </w:tcMar>
            <w:hideMark/>
          </w:tcPr>
          <w:p w:rsidR="00267D3E" w:rsidRDefault="00267D3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93" w:type="pct"/>
            <w:tcMar>
              <w:top w:w="0" w:type="dxa"/>
              <w:left w:w="6" w:type="dxa"/>
              <w:bottom w:w="0" w:type="dxa"/>
              <w:right w:w="6" w:type="dxa"/>
            </w:tcMar>
            <w:hideMark/>
          </w:tcPr>
          <w:p w:rsidR="00267D3E" w:rsidRDefault="00267D3E">
            <w:pPr>
              <w:pStyle w:val="table10"/>
              <w:spacing w:before="120"/>
            </w:pPr>
            <w:r>
              <w:t>бессрочно</w:t>
            </w:r>
          </w:p>
        </w:tc>
      </w:tr>
    </w:tbl>
    <w:p w:rsidR="0094677D" w:rsidRDefault="0094677D" w:rsidP="0078057B">
      <w:pPr>
        <w:pStyle w:val="snoski"/>
      </w:pPr>
      <w:bookmarkStart w:id="0" w:name="_GoBack"/>
      <w:bookmarkEnd w:id="0"/>
    </w:p>
    <w:sectPr w:rsidR="0094677D" w:rsidSect="00695716">
      <w:headerReference w:type="even" r:id="rId6"/>
      <w:headerReference w:type="default" r:id="rId7"/>
      <w:footerReference w:type="first" r:id="rId8"/>
      <w:pgSz w:w="16838" w:h="11906" w:orient="landscape"/>
      <w:pgMar w:top="567" w:right="289" w:bottom="567" w:left="340" w:header="280" w:footer="709"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035" w:rsidRDefault="007B4035" w:rsidP="00695716">
      <w:r>
        <w:separator/>
      </w:r>
    </w:p>
  </w:endnote>
  <w:endnote w:type="continuationSeparator" w:id="1">
    <w:p w:rsidR="007B4035" w:rsidRDefault="007B4035" w:rsidP="00695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57"/>
      <w:gridCol w:w="7802"/>
    </w:tblGrid>
    <w:tr w:rsidR="00414D8B" w:rsidTr="00695716">
      <w:tc>
        <w:tcPr>
          <w:tcW w:w="1800" w:type="dxa"/>
          <w:shd w:val="clear" w:color="auto" w:fill="auto"/>
          <w:vAlign w:val="center"/>
        </w:tcPr>
        <w:p w:rsidR="00414D8B" w:rsidRDefault="00414D8B">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414D8B" w:rsidRDefault="00414D8B">
          <w:pPr>
            <w:pStyle w:val="a7"/>
            <w:rPr>
              <w:rFonts w:cs="Times New Roman"/>
              <w:i/>
              <w:sz w:val="24"/>
            </w:rPr>
          </w:pPr>
          <w:r>
            <w:rPr>
              <w:rFonts w:cs="Times New Roman"/>
              <w:i/>
              <w:sz w:val="24"/>
            </w:rPr>
            <w:t>Официальная правовая информация</w:t>
          </w:r>
        </w:p>
        <w:p w:rsidR="00414D8B" w:rsidRDefault="00414D8B">
          <w:pPr>
            <w:pStyle w:val="a7"/>
            <w:rPr>
              <w:rFonts w:cs="Times New Roman"/>
              <w:i/>
              <w:sz w:val="24"/>
            </w:rPr>
          </w:pPr>
          <w:r>
            <w:rPr>
              <w:rFonts w:cs="Times New Roman"/>
              <w:i/>
              <w:sz w:val="24"/>
            </w:rPr>
            <w:t>Информационно-поисковая система "ЭТАЛОН", 11.06.2020</w:t>
          </w:r>
        </w:p>
        <w:p w:rsidR="00414D8B" w:rsidRPr="00695716" w:rsidRDefault="00414D8B">
          <w:pPr>
            <w:pStyle w:val="a7"/>
            <w:rPr>
              <w:rFonts w:cs="Times New Roman"/>
              <w:i/>
              <w:sz w:val="24"/>
            </w:rPr>
          </w:pPr>
          <w:r>
            <w:rPr>
              <w:rFonts w:cs="Times New Roman"/>
              <w:i/>
              <w:sz w:val="24"/>
            </w:rPr>
            <w:t>Национальный центр правовой информации Республики Беларусь</w:t>
          </w:r>
        </w:p>
      </w:tc>
    </w:tr>
  </w:tbl>
  <w:p w:rsidR="00414D8B" w:rsidRDefault="00414D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035" w:rsidRDefault="007B4035" w:rsidP="00695716">
      <w:r>
        <w:separator/>
      </w:r>
    </w:p>
  </w:footnote>
  <w:footnote w:type="continuationSeparator" w:id="1">
    <w:p w:rsidR="007B4035" w:rsidRDefault="007B4035" w:rsidP="00695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8B" w:rsidRDefault="00FF15E8" w:rsidP="00EE7993">
    <w:pPr>
      <w:pStyle w:val="a5"/>
      <w:framePr w:wrap="around" w:vAnchor="text" w:hAnchor="margin" w:xAlign="center" w:y="1"/>
      <w:rPr>
        <w:rStyle w:val="a9"/>
      </w:rPr>
    </w:pPr>
    <w:r>
      <w:rPr>
        <w:rStyle w:val="a9"/>
      </w:rPr>
      <w:fldChar w:fldCharType="begin"/>
    </w:r>
    <w:r w:rsidR="00414D8B">
      <w:rPr>
        <w:rStyle w:val="a9"/>
      </w:rPr>
      <w:instrText xml:space="preserve">PAGE  </w:instrText>
    </w:r>
    <w:r>
      <w:rPr>
        <w:rStyle w:val="a9"/>
      </w:rPr>
      <w:fldChar w:fldCharType="end"/>
    </w:r>
  </w:p>
  <w:p w:rsidR="00414D8B" w:rsidRDefault="00414D8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8B" w:rsidRPr="00695716" w:rsidRDefault="00FF15E8" w:rsidP="00EE7993">
    <w:pPr>
      <w:pStyle w:val="a5"/>
      <w:framePr w:wrap="around" w:vAnchor="text" w:hAnchor="margin" w:xAlign="center" w:y="1"/>
      <w:rPr>
        <w:rStyle w:val="a9"/>
        <w:rFonts w:cs="Times New Roman"/>
        <w:sz w:val="24"/>
      </w:rPr>
    </w:pPr>
    <w:r w:rsidRPr="00695716">
      <w:rPr>
        <w:rStyle w:val="a9"/>
        <w:rFonts w:cs="Times New Roman"/>
        <w:sz w:val="24"/>
      </w:rPr>
      <w:fldChar w:fldCharType="begin"/>
    </w:r>
    <w:r w:rsidR="00414D8B" w:rsidRPr="00695716">
      <w:rPr>
        <w:rStyle w:val="a9"/>
        <w:rFonts w:cs="Times New Roman"/>
        <w:sz w:val="24"/>
      </w:rPr>
      <w:instrText xml:space="preserve">PAGE  </w:instrText>
    </w:r>
    <w:r w:rsidRPr="00695716">
      <w:rPr>
        <w:rStyle w:val="a9"/>
        <w:rFonts w:cs="Times New Roman"/>
        <w:sz w:val="24"/>
      </w:rPr>
      <w:fldChar w:fldCharType="separate"/>
    </w:r>
    <w:r w:rsidR="000539A7">
      <w:rPr>
        <w:rStyle w:val="a9"/>
        <w:rFonts w:cs="Times New Roman"/>
        <w:noProof/>
        <w:sz w:val="24"/>
      </w:rPr>
      <w:t>2</w:t>
    </w:r>
    <w:r w:rsidRPr="00695716">
      <w:rPr>
        <w:rStyle w:val="a9"/>
        <w:rFonts w:cs="Times New Roman"/>
        <w:sz w:val="24"/>
      </w:rPr>
      <w:fldChar w:fldCharType="end"/>
    </w:r>
  </w:p>
  <w:p w:rsidR="00414D8B" w:rsidRPr="00695716" w:rsidRDefault="00414D8B">
    <w:pPr>
      <w:pStyle w:val="a5"/>
      <w:rPr>
        <w:rFonts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50"/>
  <w:drawingGridVerticalSpacing w:val="204"/>
  <w:displayHorizontalDrawingGridEvery w:val="2"/>
  <w:displayVerticalDrawingGridEvery w:val="2"/>
  <w:characterSpacingControl w:val="doNotCompress"/>
  <w:footnotePr>
    <w:footnote w:id="0"/>
    <w:footnote w:id="1"/>
  </w:footnotePr>
  <w:endnotePr>
    <w:endnote w:id="0"/>
    <w:endnote w:id="1"/>
  </w:endnotePr>
  <w:compat/>
  <w:rsids>
    <w:rsidRoot w:val="00695716"/>
    <w:rsid w:val="000539A7"/>
    <w:rsid w:val="0012324E"/>
    <w:rsid w:val="001304F7"/>
    <w:rsid w:val="002631A5"/>
    <w:rsid w:val="00267D3E"/>
    <w:rsid w:val="00282B45"/>
    <w:rsid w:val="003827EA"/>
    <w:rsid w:val="004012B4"/>
    <w:rsid w:val="00414D8B"/>
    <w:rsid w:val="004339E8"/>
    <w:rsid w:val="00542065"/>
    <w:rsid w:val="00567B9C"/>
    <w:rsid w:val="00695716"/>
    <w:rsid w:val="006B4BFC"/>
    <w:rsid w:val="006D2EF6"/>
    <w:rsid w:val="0078057B"/>
    <w:rsid w:val="007B4035"/>
    <w:rsid w:val="0094677D"/>
    <w:rsid w:val="009E6BF5"/>
    <w:rsid w:val="00AA28A4"/>
    <w:rsid w:val="00B23C61"/>
    <w:rsid w:val="00C606CF"/>
    <w:rsid w:val="00D55AF3"/>
    <w:rsid w:val="00DB1381"/>
    <w:rsid w:val="00EE7993"/>
    <w:rsid w:val="00FD3FDB"/>
    <w:rsid w:val="00FF15E8"/>
    <w:rsid w:val="00FF5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716"/>
    <w:rPr>
      <w:color w:val="154C94"/>
      <w:u w:val="single"/>
    </w:rPr>
  </w:style>
  <w:style w:type="character" w:styleId="a4">
    <w:name w:val="FollowedHyperlink"/>
    <w:basedOn w:val="a0"/>
    <w:uiPriority w:val="99"/>
    <w:semiHidden/>
    <w:unhideWhenUsed/>
    <w:rsid w:val="00695716"/>
    <w:rPr>
      <w:color w:val="154C94"/>
      <w:u w:val="single"/>
    </w:rPr>
  </w:style>
  <w:style w:type="paragraph" w:customStyle="1" w:styleId="article">
    <w:name w:val="article"/>
    <w:basedOn w:val="a"/>
    <w:rsid w:val="00695716"/>
    <w:pPr>
      <w:spacing w:before="240" w:after="240"/>
      <w:ind w:left="1922" w:hanging="1355"/>
      <w:jc w:val="left"/>
    </w:pPr>
    <w:rPr>
      <w:rFonts w:eastAsia="Times New Roman" w:cs="Times New Roman"/>
      <w:b/>
      <w:bCs/>
      <w:sz w:val="24"/>
      <w:szCs w:val="24"/>
      <w:lang w:eastAsia="ru-RU"/>
    </w:rPr>
  </w:style>
  <w:style w:type="paragraph" w:customStyle="1" w:styleId="1">
    <w:name w:val="Название1"/>
    <w:basedOn w:val="a"/>
    <w:rsid w:val="00695716"/>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695716"/>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695716"/>
    <w:pPr>
      <w:jc w:val="center"/>
    </w:pPr>
    <w:rPr>
      <w:rFonts w:eastAsiaTheme="minorEastAsia" w:cs="Times New Roman"/>
      <w:b/>
      <w:bCs/>
      <w:color w:val="FF0000"/>
      <w:sz w:val="24"/>
      <w:szCs w:val="24"/>
      <w:lang w:eastAsia="ru-RU"/>
    </w:rPr>
  </w:style>
  <w:style w:type="paragraph" w:customStyle="1" w:styleId="chapter">
    <w:name w:val="chapter"/>
    <w:basedOn w:val="a"/>
    <w:rsid w:val="00695716"/>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695716"/>
    <w:pPr>
      <w:jc w:val="center"/>
    </w:pPr>
    <w:rPr>
      <w:rFonts w:eastAsiaTheme="minorEastAsia" w:cs="Times New Roman"/>
      <w:b/>
      <w:bCs/>
      <w:sz w:val="24"/>
      <w:szCs w:val="24"/>
      <w:lang w:eastAsia="ru-RU"/>
    </w:rPr>
  </w:style>
  <w:style w:type="paragraph" w:customStyle="1" w:styleId="titlepr">
    <w:name w:val="titlepr"/>
    <w:basedOn w:val="a"/>
    <w:rsid w:val="00695716"/>
    <w:pPr>
      <w:jc w:val="center"/>
    </w:pPr>
    <w:rPr>
      <w:rFonts w:eastAsiaTheme="minorEastAsia" w:cs="Times New Roman"/>
      <w:b/>
      <w:bCs/>
      <w:sz w:val="24"/>
      <w:szCs w:val="24"/>
      <w:lang w:eastAsia="ru-RU"/>
    </w:rPr>
  </w:style>
  <w:style w:type="paragraph" w:customStyle="1" w:styleId="agree">
    <w:name w:val="agree"/>
    <w:basedOn w:val="a"/>
    <w:rsid w:val="00695716"/>
    <w:pPr>
      <w:spacing w:after="28"/>
      <w:jc w:val="left"/>
    </w:pPr>
    <w:rPr>
      <w:rFonts w:eastAsiaTheme="minorEastAsia" w:cs="Times New Roman"/>
      <w:sz w:val="22"/>
      <w:lang w:eastAsia="ru-RU"/>
    </w:rPr>
  </w:style>
  <w:style w:type="paragraph" w:customStyle="1" w:styleId="razdel">
    <w:name w:val="razdel"/>
    <w:basedOn w:val="a"/>
    <w:rsid w:val="00695716"/>
    <w:pPr>
      <w:ind w:firstLine="567"/>
      <w:jc w:val="center"/>
    </w:pPr>
    <w:rPr>
      <w:rFonts w:eastAsiaTheme="minorEastAsia" w:cs="Times New Roman"/>
      <w:b/>
      <w:bCs/>
      <w:caps/>
      <w:sz w:val="32"/>
      <w:szCs w:val="32"/>
      <w:lang w:eastAsia="ru-RU"/>
    </w:rPr>
  </w:style>
  <w:style w:type="paragraph" w:customStyle="1" w:styleId="podrazdel">
    <w:name w:val="podrazdel"/>
    <w:basedOn w:val="a"/>
    <w:rsid w:val="00695716"/>
    <w:pPr>
      <w:jc w:val="center"/>
    </w:pPr>
    <w:rPr>
      <w:rFonts w:eastAsiaTheme="minorEastAsia" w:cs="Times New Roman"/>
      <w:b/>
      <w:bCs/>
      <w:caps/>
      <w:sz w:val="24"/>
      <w:szCs w:val="24"/>
      <w:lang w:eastAsia="ru-RU"/>
    </w:rPr>
  </w:style>
  <w:style w:type="paragraph" w:customStyle="1" w:styleId="titlep">
    <w:name w:val="titlep"/>
    <w:basedOn w:val="a"/>
    <w:rsid w:val="00695716"/>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695716"/>
    <w:pPr>
      <w:jc w:val="right"/>
    </w:pPr>
    <w:rPr>
      <w:rFonts w:eastAsiaTheme="minorEastAsia" w:cs="Times New Roman"/>
      <w:sz w:val="22"/>
      <w:lang w:eastAsia="ru-RU"/>
    </w:rPr>
  </w:style>
  <w:style w:type="paragraph" w:customStyle="1" w:styleId="titleu">
    <w:name w:val="titleu"/>
    <w:basedOn w:val="a"/>
    <w:rsid w:val="00695716"/>
    <w:pPr>
      <w:spacing w:before="240" w:after="240"/>
      <w:jc w:val="left"/>
    </w:pPr>
    <w:rPr>
      <w:rFonts w:eastAsiaTheme="minorEastAsia" w:cs="Times New Roman"/>
      <w:b/>
      <w:bCs/>
      <w:sz w:val="24"/>
      <w:szCs w:val="24"/>
      <w:lang w:eastAsia="ru-RU"/>
    </w:rPr>
  </w:style>
  <w:style w:type="paragraph" w:customStyle="1" w:styleId="titlek">
    <w:name w:val="titlek"/>
    <w:basedOn w:val="a"/>
    <w:rsid w:val="00695716"/>
    <w:pPr>
      <w:spacing w:before="240"/>
      <w:jc w:val="center"/>
    </w:pPr>
    <w:rPr>
      <w:rFonts w:eastAsiaTheme="minorEastAsia" w:cs="Times New Roman"/>
      <w:caps/>
      <w:sz w:val="24"/>
      <w:szCs w:val="24"/>
      <w:lang w:eastAsia="ru-RU"/>
    </w:rPr>
  </w:style>
  <w:style w:type="paragraph" w:customStyle="1" w:styleId="izvlechen">
    <w:name w:val="izvlechen"/>
    <w:basedOn w:val="a"/>
    <w:rsid w:val="00695716"/>
    <w:pPr>
      <w:jc w:val="left"/>
    </w:pPr>
    <w:rPr>
      <w:rFonts w:eastAsiaTheme="minorEastAsia" w:cs="Times New Roman"/>
      <w:sz w:val="20"/>
      <w:szCs w:val="20"/>
      <w:lang w:eastAsia="ru-RU"/>
    </w:rPr>
  </w:style>
  <w:style w:type="paragraph" w:customStyle="1" w:styleId="point">
    <w:name w:val="point"/>
    <w:basedOn w:val="a"/>
    <w:rsid w:val="00695716"/>
    <w:pPr>
      <w:ind w:firstLine="567"/>
    </w:pPr>
    <w:rPr>
      <w:rFonts w:eastAsiaTheme="minorEastAsia" w:cs="Times New Roman"/>
      <w:sz w:val="24"/>
      <w:szCs w:val="24"/>
      <w:lang w:eastAsia="ru-RU"/>
    </w:rPr>
  </w:style>
  <w:style w:type="paragraph" w:customStyle="1" w:styleId="underpoint">
    <w:name w:val="underpoint"/>
    <w:basedOn w:val="a"/>
    <w:rsid w:val="00695716"/>
    <w:pPr>
      <w:ind w:firstLine="567"/>
    </w:pPr>
    <w:rPr>
      <w:rFonts w:eastAsiaTheme="minorEastAsia" w:cs="Times New Roman"/>
      <w:sz w:val="24"/>
      <w:szCs w:val="24"/>
      <w:lang w:eastAsia="ru-RU"/>
    </w:rPr>
  </w:style>
  <w:style w:type="paragraph" w:customStyle="1" w:styleId="signed">
    <w:name w:val="signed"/>
    <w:basedOn w:val="a"/>
    <w:rsid w:val="00695716"/>
    <w:pPr>
      <w:ind w:firstLine="567"/>
    </w:pPr>
    <w:rPr>
      <w:rFonts w:eastAsiaTheme="minorEastAsia" w:cs="Times New Roman"/>
      <w:sz w:val="24"/>
      <w:szCs w:val="24"/>
      <w:lang w:eastAsia="ru-RU"/>
    </w:rPr>
  </w:style>
  <w:style w:type="paragraph" w:customStyle="1" w:styleId="odobren">
    <w:name w:val="odobren"/>
    <w:basedOn w:val="a"/>
    <w:rsid w:val="00695716"/>
    <w:pPr>
      <w:jc w:val="left"/>
    </w:pPr>
    <w:rPr>
      <w:rFonts w:eastAsiaTheme="minorEastAsia" w:cs="Times New Roman"/>
      <w:sz w:val="22"/>
      <w:lang w:eastAsia="ru-RU"/>
    </w:rPr>
  </w:style>
  <w:style w:type="paragraph" w:customStyle="1" w:styleId="odobren1">
    <w:name w:val="odobren1"/>
    <w:basedOn w:val="a"/>
    <w:rsid w:val="00695716"/>
    <w:pPr>
      <w:spacing w:after="120"/>
      <w:jc w:val="left"/>
    </w:pPr>
    <w:rPr>
      <w:rFonts w:eastAsiaTheme="minorEastAsia" w:cs="Times New Roman"/>
      <w:sz w:val="22"/>
      <w:lang w:eastAsia="ru-RU"/>
    </w:rPr>
  </w:style>
  <w:style w:type="paragraph" w:customStyle="1" w:styleId="comment">
    <w:name w:val="comment"/>
    <w:basedOn w:val="a"/>
    <w:rsid w:val="00695716"/>
    <w:pPr>
      <w:ind w:firstLine="709"/>
    </w:pPr>
    <w:rPr>
      <w:rFonts w:eastAsiaTheme="minorEastAsia" w:cs="Times New Roman"/>
      <w:sz w:val="20"/>
      <w:szCs w:val="20"/>
      <w:lang w:eastAsia="ru-RU"/>
    </w:rPr>
  </w:style>
  <w:style w:type="paragraph" w:customStyle="1" w:styleId="preamble">
    <w:name w:val="preamble"/>
    <w:basedOn w:val="a"/>
    <w:rsid w:val="00695716"/>
    <w:pPr>
      <w:ind w:firstLine="567"/>
    </w:pPr>
    <w:rPr>
      <w:rFonts w:eastAsiaTheme="minorEastAsia" w:cs="Times New Roman"/>
      <w:sz w:val="24"/>
      <w:szCs w:val="24"/>
      <w:lang w:eastAsia="ru-RU"/>
    </w:rPr>
  </w:style>
  <w:style w:type="paragraph" w:customStyle="1" w:styleId="snoski">
    <w:name w:val="snoski"/>
    <w:basedOn w:val="a"/>
    <w:rsid w:val="00695716"/>
    <w:pPr>
      <w:ind w:firstLine="567"/>
    </w:pPr>
    <w:rPr>
      <w:rFonts w:eastAsiaTheme="minorEastAsia" w:cs="Times New Roman"/>
      <w:sz w:val="20"/>
      <w:szCs w:val="20"/>
      <w:lang w:eastAsia="ru-RU"/>
    </w:rPr>
  </w:style>
  <w:style w:type="paragraph" w:customStyle="1" w:styleId="snoskiline">
    <w:name w:val="snoskiline"/>
    <w:basedOn w:val="a"/>
    <w:rsid w:val="00695716"/>
    <w:rPr>
      <w:rFonts w:eastAsiaTheme="minorEastAsia" w:cs="Times New Roman"/>
      <w:sz w:val="20"/>
      <w:szCs w:val="20"/>
      <w:lang w:eastAsia="ru-RU"/>
    </w:rPr>
  </w:style>
  <w:style w:type="paragraph" w:customStyle="1" w:styleId="paragraph">
    <w:name w:val="paragraph"/>
    <w:basedOn w:val="a"/>
    <w:rsid w:val="00695716"/>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695716"/>
    <w:pPr>
      <w:jc w:val="left"/>
    </w:pPr>
    <w:rPr>
      <w:rFonts w:eastAsiaTheme="minorEastAsia" w:cs="Times New Roman"/>
      <w:sz w:val="20"/>
      <w:szCs w:val="20"/>
      <w:lang w:eastAsia="ru-RU"/>
    </w:rPr>
  </w:style>
  <w:style w:type="paragraph" w:customStyle="1" w:styleId="numnrpa">
    <w:name w:val="numnrpa"/>
    <w:basedOn w:val="a"/>
    <w:rsid w:val="00695716"/>
    <w:pPr>
      <w:jc w:val="left"/>
    </w:pPr>
    <w:rPr>
      <w:rFonts w:eastAsiaTheme="minorEastAsia" w:cs="Times New Roman"/>
      <w:sz w:val="36"/>
      <w:szCs w:val="36"/>
      <w:lang w:eastAsia="ru-RU"/>
    </w:rPr>
  </w:style>
  <w:style w:type="paragraph" w:customStyle="1" w:styleId="append">
    <w:name w:val="append"/>
    <w:basedOn w:val="a"/>
    <w:rsid w:val="00695716"/>
    <w:pPr>
      <w:jc w:val="left"/>
    </w:pPr>
    <w:rPr>
      <w:rFonts w:eastAsiaTheme="minorEastAsia" w:cs="Times New Roman"/>
      <w:sz w:val="22"/>
      <w:lang w:eastAsia="ru-RU"/>
    </w:rPr>
  </w:style>
  <w:style w:type="paragraph" w:customStyle="1" w:styleId="prinodobren">
    <w:name w:val="prinodobren"/>
    <w:basedOn w:val="a"/>
    <w:rsid w:val="00695716"/>
    <w:pPr>
      <w:spacing w:before="240" w:after="240"/>
      <w:jc w:val="left"/>
    </w:pPr>
    <w:rPr>
      <w:rFonts w:eastAsiaTheme="minorEastAsia" w:cs="Times New Roman"/>
      <w:i/>
      <w:iCs/>
      <w:sz w:val="24"/>
      <w:szCs w:val="24"/>
      <w:lang w:eastAsia="ru-RU"/>
    </w:rPr>
  </w:style>
  <w:style w:type="paragraph" w:customStyle="1" w:styleId="spiski">
    <w:name w:val="spiski"/>
    <w:basedOn w:val="a"/>
    <w:rsid w:val="00695716"/>
    <w:pPr>
      <w:jc w:val="left"/>
    </w:pPr>
    <w:rPr>
      <w:rFonts w:eastAsiaTheme="minorEastAsia" w:cs="Times New Roman"/>
      <w:sz w:val="24"/>
      <w:szCs w:val="24"/>
      <w:lang w:eastAsia="ru-RU"/>
    </w:rPr>
  </w:style>
  <w:style w:type="paragraph" w:customStyle="1" w:styleId="nonumheader">
    <w:name w:val="nonumheader"/>
    <w:basedOn w:val="a"/>
    <w:rsid w:val="00695716"/>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695716"/>
    <w:pPr>
      <w:spacing w:before="240" w:after="240"/>
      <w:jc w:val="center"/>
    </w:pPr>
    <w:rPr>
      <w:rFonts w:eastAsiaTheme="minorEastAsia" w:cs="Times New Roman"/>
      <w:b/>
      <w:bCs/>
      <w:sz w:val="24"/>
      <w:szCs w:val="24"/>
      <w:lang w:eastAsia="ru-RU"/>
    </w:rPr>
  </w:style>
  <w:style w:type="paragraph" w:customStyle="1" w:styleId="agreefio">
    <w:name w:val="agreefio"/>
    <w:basedOn w:val="a"/>
    <w:rsid w:val="00695716"/>
    <w:pPr>
      <w:ind w:firstLine="1021"/>
    </w:pPr>
    <w:rPr>
      <w:rFonts w:eastAsiaTheme="minorEastAsia" w:cs="Times New Roman"/>
      <w:sz w:val="22"/>
      <w:lang w:eastAsia="ru-RU"/>
    </w:rPr>
  </w:style>
  <w:style w:type="paragraph" w:customStyle="1" w:styleId="agreedate">
    <w:name w:val="agreedate"/>
    <w:basedOn w:val="a"/>
    <w:rsid w:val="00695716"/>
    <w:rPr>
      <w:rFonts w:eastAsiaTheme="minorEastAsia" w:cs="Times New Roman"/>
      <w:sz w:val="22"/>
      <w:lang w:eastAsia="ru-RU"/>
    </w:rPr>
  </w:style>
  <w:style w:type="paragraph" w:customStyle="1" w:styleId="changeadd">
    <w:name w:val="changeadd"/>
    <w:basedOn w:val="a"/>
    <w:rsid w:val="00695716"/>
    <w:pPr>
      <w:ind w:left="1134" w:firstLine="567"/>
    </w:pPr>
    <w:rPr>
      <w:rFonts w:eastAsiaTheme="minorEastAsia" w:cs="Times New Roman"/>
      <w:sz w:val="24"/>
      <w:szCs w:val="24"/>
      <w:lang w:eastAsia="ru-RU"/>
    </w:rPr>
  </w:style>
  <w:style w:type="paragraph" w:customStyle="1" w:styleId="changei">
    <w:name w:val="changei"/>
    <w:basedOn w:val="a"/>
    <w:rsid w:val="00695716"/>
    <w:pPr>
      <w:ind w:left="1021"/>
      <w:jc w:val="left"/>
    </w:pPr>
    <w:rPr>
      <w:rFonts w:eastAsiaTheme="minorEastAsia" w:cs="Times New Roman"/>
      <w:sz w:val="24"/>
      <w:szCs w:val="24"/>
      <w:lang w:eastAsia="ru-RU"/>
    </w:rPr>
  </w:style>
  <w:style w:type="paragraph" w:customStyle="1" w:styleId="changeutrs">
    <w:name w:val="changeutrs"/>
    <w:basedOn w:val="a"/>
    <w:rsid w:val="00695716"/>
    <w:pPr>
      <w:spacing w:after="240"/>
      <w:ind w:left="1134"/>
    </w:pPr>
    <w:rPr>
      <w:rFonts w:eastAsia="Times New Roman" w:cs="Times New Roman"/>
      <w:sz w:val="24"/>
      <w:szCs w:val="24"/>
      <w:lang w:eastAsia="ru-RU"/>
    </w:rPr>
  </w:style>
  <w:style w:type="paragraph" w:customStyle="1" w:styleId="changeold">
    <w:name w:val="changeold"/>
    <w:basedOn w:val="a"/>
    <w:rsid w:val="00695716"/>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695716"/>
    <w:pPr>
      <w:spacing w:after="28"/>
      <w:jc w:val="left"/>
    </w:pPr>
    <w:rPr>
      <w:rFonts w:eastAsiaTheme="minorEastAsia" w:cs="Times New Roman"/>
      <w:sz w:val="22"/>
      <w:lang w:eastAsia="ru-RU"/>
    </w:rPr>
  </w:style>
  <w:style w:type="paragraph" w:customStyle="1" w:styleId="cap1">
    <w:name w:val="cap1"/>
    <w:basedOn w:val="a"/>
    <w:rsid w:val="00695716"/>
    <w:pPr>
      <w:jc w:val="left"/>
    </w:pPr>
    <w:rPr>
      <w:rFonts w:eastAsiaTheme="minorEastAsia" w:cs="Times New Roman"/>
      <w:sz w:val="22"/>
      <w:lang w:eastAsia="ru-RU"/>
    </w:rPr>
  </w:style>
  <w:style w:type="paragraph" w:customStyle="1" w:styleId="capu1">
    <w:name w:val="capu1"/>
    <w:basedOn w:val="a"/>
    <w:rsid w:val="00695716"/>
    <w:pPr>
      <w:spacing w:after="120"/>
      <w:jc w:val="left"/>
    </w:pPr>
    <w:rPr>
      <w:rFonts w:eastAsiaTheme="minorEastAsia" w:cs="Times New Roman"/>
      <w:sz w:val="22"/>
      <w:lang w:eastAsia="ru-RU"/>
    </w:rPr>
  </w:style>
  <w:style w:type="paragraph" w:customStyle="1" w:styleId="newncpi">
    <w:name w:val="newncpi"/>
    <w:basedOn w:val="a"/>
    <w:rsid w:val="00695716"/>
    <w:pPr>
      <w:ind w:firstLine="567"/>
    </w:pPr>
    <w:rPr>
      <w:rFonts w:eastAsiaTheme="minorEastAsia" w:cs="Times New Roman"/>
      <w:sz w:val="24"/>
      <w:szCs w:val="24"/>
      <w:lang w:eastAsia="ru-RU"/>
    </w:rPr>
  </w:style>
  <w:style w:type="paragraph" w:customStyle="1" w:styleId="newncpi0">
    <w:name w:val="newncpi0"/>
    <w:basedOn w:val="a"/>
    <w:rsid w:val="00695716"/>
    <w:rPr>
      <w:rFonts w:eastAsiaTheme="minorEastAsia" w:cs="Times New Roman"/>
      <w:sz w:val="24"/>
      <w:szCs w:val="24"/>
      <w:lang w:eastAsia="ru-RU"/>
    </w:rPr>
  </w:style>
  <w:style w:type="paragraph" w:customStyle="1" w:styleId="newncpi1">
    <w:name w:val="newncpi1"/>
    <w:basedOn w:val="a"/>
    <w:rsid w:val="00695716"/>
    <w:pPr>
      <w:ind w:left="567"/>
    </w:pPr>
    <w:rPr>
      <w:rFonts w:eastAsiaTheme="minorEastAsia" w:cs="Times New Roman"/>
      <w:sz w:val="24"/>
      <w:szCs w:val="24"/>
      <w:lang w:eastAsia="ru-RU"/>
    </w:rPr>
  </w:style>
  <w:style w:type="paragraph" w:customStyle="1" w:styleId="edizmeren">
    <w:name w:val="edizmeren"/>
    <w:basedOn w:val="a"/>
    <w:rsid w:val="00695716"/>
    <w:pPr>
      <w:jc w:val="right"/>
    </w:pPr>
    <w:rPr>
      <w:rFonts w:eastAsiaTheme="minorEastAsia" w:cs="Times New Roman"/>
      <w:sz w:val="20"/>
      <w:szCs w:val="20"/>
      <w:lang w:eastAsia="ru-RU"/>
    </w:rPr>
  </w:style>
  <w:style w:type="paragraph" w:customStyle="1" w:styleId="zagrazdel">
    <w:name w:val="zagrazdel"/>
    <w:basedOn w:val="a"/>
    <w:rsid w:val="00695716"/>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695716"/>
    <w:pPr>
      <w:jc w:val="center"/>
    </w:pPr>
    <w:rPr>
      <w:rFonts w:eastAsiaTheme="minorEastAsia" w:cs="Times New Roman"/>
      <w:sz w:val="24"/>
      <w:szCs w:val="24"/>
      <w:lang w:eastAsia="ru-RU"/>
    </w:rPr>
  </w:style>
  <w:style w:type="paragraph" w:customStyle="1" w:styleId="primer">
    <w:name w:val="primer"/>
    <w:basedOn w:val="a"/>
    <w:rsid w:val="00695716"/>
    <w:pPr>
      <w:ind w:firstLine="567"/>
    </w:pPr>
    <w:rPr>
      <w:rFonts w:eastAsiaTheme="minorEastAsia" w:cs="Times New Roman"/>
      <w:sz w:val="20"/>
      <w:szCs w:val="20"/>
      <w:lang w:eastAsia="ru-RU"/>
    </w:rPr>
  </w:style>
  <w:style w:type="paragraph" w:customStyle="1" w:styleId="withpar">
    <w:name w:val="withpar"/>
    <w:basedOn w:val="a"/>
    <w:rsid w:val="00695716"/>
    <w:pPr>
      <w:ind w:firstLine="567"/>
    </w:pPr>
    <w:rPr>
      <w:rFonts w:eastAsiaTheme="minorEastAsia" w:cs="Times New Roman"/>
      <w:sz w:val="24"/>
      <w:szCs w:val="24"/>
      <w:lang w:eastAsia="ru-RU"/>
    </w:rPr>
  </w:style>
  <w:style w:type="paragraph" w:customStyle="1" w:styleId="withoutpar">
    <w:name w:val="withoutpar"/>
    <w:basedOn w:val="a"/>
    <w:rsid w:val="00695716"/>
    <w:pPr>
      <w:spacing w:after="60"/>
    </w:pPr>
    <w:rPr>
      <w:rFonts w:eastAsiaTheme="minorEastAsia" w:cs="Times New Roman"/>
      <w:sz w:val="24"/>
      <w:szCs w:val="24"/>
      <w:lang w:eastAsia="ru-RU"/>
    </w:rPr>
  </w:style>
  <w:style w:type="paragraph" w:customStyle="1" w:styleId="undline">
    <w:name w:val="undline"/>
    <w:basedOn w:val="a"/>
    <w:rsid w:val="00695716"/>
    <w:rPr>
      <w:rFonts w:eastAsiaTheme="minorEastAsia" w:cs="Times New Roman"/>
      <w:sz w:val="20"/>
      <w:szCs w:val="20"/>
      <w:lang w:eastAsia="ru-RU"/>
    </w:rPr>
  </w:style>
  <w:style w:type="paragraph" w:customStyle="1" w:styleId="underline">
    <w:name w:val="underline"/>
    <w:basedOn w:val="a"/>
    <w:rsid w:val="00695716"/>
    <w:rPr>
      <w:rFonts w:eastAsiaTheme="minorEastAsia" w:cs="Times New Roman"/>
      <w:sz w:val="20"/>
      <w:szCs w:val="20"/>
      <w:lang w:eastAsia="ru-RU"/>
    </w:rPr>
  </w:style>
  <w:style w:type="paragraph" w:customStyle="1" w:styleId="ncpicomment">
    <w:name w:val="ncpicomment"/>
    <w:basedOn w:val="a"/>
    <w:rsid w:val="00695716"/>
    <w:pPr>
      <w:spacing w:before="120"/>
      <w:ind w:left="1134"/>
    </w:pPr>
    <w:rPr>
      <w:rFonts w:eastAsiaTheme="minorEastAsia" w:cs="Times New Roman"/>
      <w:i/>
      <w:iCs/>
      <w:sz w:val="24"/>
      <w:szCs w:val="24"/>
      <w:lang w:eastAsia="ru-RU"/>
    </w:rPr>
  </w:style>
  <w:style w:type="paragraph" w:customStyle="1" w:styleId="rekviziti">
    <w:name w:val="rekviziti"/>
    <w:basedOn w:val="a"/>
    <w:rsid w:val="00695716"/>
    <w:pPr>
      <w:ind w:left="1134"/>
    </w:pPr>
    <w:rPr>
      <w:rFonts w:eastAsiaTheme="minorEastAsia" w:cs="Times New Roman"/>
      <w:sz w:val="24"/>
      <w:szCs w:val="24"/>
      <w:lang w:eastAsia="ru-RU"/>
    </w:rPr>
  </w:style>
  <w:style w:type="paragraph" w:customStyle="1" w:styleId="ncpidel">
    <w:name w:val="ncpidel"/>
    <w:basedOn w:val="a"/>
    <w:rsid w:val="00695716"/>
    <w:pPr>
      <w:ind w:left="1134" w:firstLine="567"/>
    </w:pPr>
    <w:rPr>
      <w:rFonts w:eastAsiaTheme="minorEastAsia" w:cs="Times New Roman"/>
      <w:sz w:val="24"/>
      <w:szCs w:val="24"/>
      <w:lang w:eastAsia="ru-RU"/>
    </w:rPr>
  </w:style>
  <w:style w:type="paragraph" w:customStyle="1" w:styleId="tsifra">
    <w:name w:val="tsifra"/>
    <w:basedOn w:val="a"/>
    <w:rsid w:val="00695716"/>
    <w:pPr>
      <w:jc w:val="left"/>
    </w:pPr>
    <w:rPr>
      <w:rFonts w:eastAsiaTheme="minorEastAsia" w:cs="Times New Roman"/>
      <w:b/>
      <w:bCs/>
      <w:sz w:val="36"/>
      <w:szCs w:val="36"/>
      <w:lang w:eastAsia="ru-RU"/>
    </w:rPr>
  </w:style>
  <w:style w:type="paragraph" w:customStyle="1" w:styleId="articleintext">
    <w:name w:val="articleintext"/>
    <w:basedOn w:val="a"/>
    <w:rsid w:val="00695716"/>
    <w:pPr>
      <w:ind w:firstLine="567"/>
    </w:pPr>
    <w:rPr>
      <w:rFonts w:eastAsiaTheme="minorEastAsia" w:cs="Times New Roman"/>
      <w:sz w:val="24"/>
      <w:szCs w:val="24"/>
      <w:lang w:eastAsia="ru-RU"/>
    </w:rPr>
  </w:style>
  <w:style w:type="paragraph" w:customStyle="1" w:styleId="newncpiv">
    <w:name w:val="newncpiv"/>
    <w:basedOn w:val="a"/>
    <w:rsid w:val="00695716"/>
    <w:pPr>
      <w:ind w:firstLine="567"/>
    </w:pPr>
    <w:rPr>
      <w:rFonts w:eastAsiaTheme="minorEastAsia" w:cs="Times New Roman"/>
      <w:i/>
      <w:iCs/>
      <w:sz w:val="24"/>
      <w:szCs w:val="24"/>
      <w:lang w:eastAsia="ru-RU"/>
    </w:rPr>
  </w:style>
  <w:style w:type="paragraph" w:customStyle="1" w:styleId="snoskiv">
    <w:name w:val="snoskiv"/>
    <w:basedOn w:val="a"/>
    <w:rsid w:val="00695716"/>
    <w:pPr>
      <w:ind w:firstLine="567"/>
    </w:pPr>
    <w:rPr>
      <w:rFonts w:eastAsiaTheme="minorEastAsia" w:cs="Times New Roman"/>
      <w:i/>
      <w:iCs/>
      <w:sz w:val="20"/>
      <w:szCs w:val="20"/>
      <w:lang w:eastAsia="ru-RU"/>
    </w:rPr>
  </w:style>
  <w:style w:type="paragraph" w:customStyle="1" w:styleId="articlev">
    <w:name w:val="articlev"/>
    <w:basedOn w:val="a"/>
    <w:rsid w:val="00695716"/>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695716"/>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695716"/>
    <w:pPr>
      <w:ind w:left="1134" w:hanging="1134"/>
      <w:jc w:val="left"/>
    </w:pPr>
    <w:rPr>
      <w:rFonts w:eastAsiaTheme="minorEastAsia" w:cs="Times New Roman"/>
      <w:sz w:val="22"/>
      <w:lang w:eastAsia="ru-RU"/>
    </w:rPr>
  </w:style>
  <w:style w:type="paragraph" w:customStyle="1" w:styleId="gosreg">
    <w:name w:val="gosreg"/>
    <w:basedOn w:val="a"/>
    <w:rsid w:val="00695716"/>
    <w:rPr>
      <w:rFonts w:eastAsiaTheme="minorEastAsia" w:cs="Times New Roman"/>
      <w:i/>
      <w:iCs/>
      <w:sz w:val="20"/>
      <w:szCs w:val="20"/>
      <w:lang w:eastAsia="ru-RU"/>
    </w:rPr>
  </w:style>
  <w:style w:type="paragraph" w:customStyle="1" w:styleId="articlect">
    <w:name w:val="articlect"/>
    <w:basedOn w:val="a"/>
    <w:rsid w:val="00695716"/>
    <w:pPr>
      <w:spacing w:before="240" w:after="240"/>
      <w:jc w:val="center"/>
    </w:pPr>
    <w:rPr>
      <w:rFonts w:eastAsiaTheme="minorEastAsia" w:cs="Times New Roman"/>
      <w:b/>
      <w:bCs/>
      <w:sz w:val="24"/>
      <w:szCs w:val="24"/>
      <w:lang w:eastAsia="ru-RU"/>
    </w:rPr>
  </w:style>
  <w:style w:type="paragraph" w:customStyle="1" w:styleId="letter">
    <w:name w:val="letter"/>
    <w:basedOn w:val="a"/>
    <w:rsid w:val="00695716"/>
    <w:pPr>
      <w:spacing w:before="240" w:after="240"/>
      <w:jc w:val="left"/>
    </w:pPr>
    <w:rPr>
      <w:rFonts w:eastAsiaTheme="minorEastAsia" w:cs="Times New Roman"/>
      <w:sz w:val="24"/>
      <w:szCs w:val="24"/>
      <w:lang w:eastAsia="ru-RU"/>
    </w:rPr>
  </w:style>
  <w:style w:type="paragraph" w:customStyle="1" w:styleId="recepient">
    <w:name w:val="recepient"/>
    <w:basedOn w:val="a"/>
    <w:rsid w:val="00695716"/>
    <w:pPr>
      <w:ind w:left="5103"/>
      <w:jc w:val="left"/>
    </w:pPr>
    <w:rPr>
      <w:rFonts w:eastAsiaTheme="minorEastAsia" w:cs="Times New Roman"/>
      <w:sz w:val="24"/>
      <w:szCs w:val="24"/>
      <w:lang w:eastAsia="ru-RU"/>
    </w:rPr>
  </w:style>
  <w:style w:type="paragraph" w:customStyle="1" w:styleId="doklad">
    <w:name w:val="doklad"/>
    <w:basedOn w:val="a"/>
    <w:rsid w:val="00695716"/>
    <w:pPr>
      <w:ind w:left="2835"/>
      <w:jc w:val="left"/>
    </w:pPr>
    <w:rPr>
      <w:rFonts w:eastAsiaTheme="minorEastAsia" w:cs="Times New Roman"/>
      <w:sz w:val="24"/>
      <w:szCs w:val="24"/>
      <w:lang w:eastAsia="ru-RU"/>
    </w:rPr>
  </w:style>
  <w:style w:type="paragraph" w:customStyle="1" w:styleId="onpaper">
    <w:name w:val="onpaper"/>
    <w:basedOn w:val="a"/>
    <w:rsid w:val="00695716"/>
    <w:pPr>
      <w:ind w:firstLine="567"/>
    </w:pPr>
    <w:rPr>
      <w:rFonts w:eastAsiaTheme="minorEastAsia" w:cs="Times New Roman"/>
      <w:i/>
      <w:iCs/>
      <w:sz w:val="20"/>
      <w:szCs w:val="20"/>
      <w:lang w:eastAsia="ru-RU"/>
    </w:rPr>
  </w:style>
  <w:style w:type="paragraph" w:customStyle="1" w:styleId="formula">
    <w:name w:val="formula"/>
    <w:basedOn w:val="a"/>
    <w:rsid w:val="00695716"/>
    <w:pPr>
      <w:jc w:val="center"/>
    </w:pPr>
    <w:rPr>
      <w:rFonts w:eastAsiaTheme="minorEastAsia" w:cs="Times New Roman"/>
      <w:sz w:val="24"/>
      <w:szCs w:val="24"/>
      <w:lang w:eastAsia="ru-RU"/>
    </w:rPr>
  </w:style>
  <w:style w:type="paragraph" w:customStyle="1" w:styleId="tableblank">
    <w:name w:val="tableblank"/>
    <w:basedOn w:val="a"/>
    <w:rsid w:val="00695716"/>
    <w:pPr>
      <w:jc w:val="left"/>
    </w:pPr>
    <w:rPr>
      <w:rFonts w:eastAsiaTheme="minorEastAsia" w:cs="Times New Roman"/>
      <w:sz w:val="24"/>
      <w:szCs w:val="24"/>
      <w:lang w:eastAsia="ru-RU"/>
    </w:rPr>
  </w:style>
  <w:style w:type="paragraph" w:customStyle="1" w:styleId="table9">
    <w:name w:val="table9"/>
    <w:basedOn w:val="a"/>
    <w:rsid w:val="00695716"/>
    <w:pPr>
      <w:jc w:val="left"/>
    </w:pPr>
    <w:rPr>
      <w:rFonts w:eastAsiaTheme="minorEastAsia" w:cs="Times New Roman"/>
      <w:sz w:val="18"/>
      <w:szCs w:val="18"/>
      <w:lang w:eastAsia="ru-RU"/>
    </w:rPr>
  </w:style>
  <w:style w:type="paragraph" w:customStyle="1" w:styleId="table8">
    <w:name w:val="table8"/>
    <w:basedOn w:val="a"/>
    <w:rsid w:val="00695716"/>
    <w:pPr>
      <w:jc w:val="left"/>
    </w:pPr>
    <w:rPr>
      <w:rFonts w:eastAsiaTheme="minorEastAsia" w:cs="Times New Roman"/>
      <w:sz w:val="16"/>
      <w:szCs w:val="16"/>
      <w:lang w:eastAsia="ru-RU"/>
    </w:rPr>
  </w:style>
  <w:style w:type="paragraph" w:customStyle="1" w:styleId="table7">
    <w:name w:val="table7"/>
    <w:basedOn w:val="a"/>
    <w:rsid w:val="00695716"/>
    <w:pPr>
      <w:jc w:val="left"/>
    </w:pPr>
    <w:rPr>
      <w:rFonts w:eastAsiaTheme="minorEastAsia" w:cs="Times New Roman"/>
      <w:sz w:val="14"/>
      <w:szCs w:val="14"/>
      <w:lang w:eastAsia="ru-RU"/>
    </w:rPr>
  </w:style>
  <w:style w:type="paragraph" w:customStyle="1" w:styleId="begform">
    <w:name w:val="begform"/>
    <w:basedOn w:val="a"/>
    <w:rsid w:val="00695716"/>
    <w:pPr>
      <w:ind w:firstLine="567"/>
    </w:pPr>
    <w:rPr>
      <w:rFonts w:eastAsiaTheme="minorEastAsia" w:cs="Times New Roman"/>
      <w:sz w:val="24"/>
      <w:szCs w:val="24"/>
      <w:lang w:eastAsia="ru-RU"/>
    </w:rPr>
  </w:style>
  <w:style w:type="paragraph" w:customStyle="1" w:styleId="endform">
    <w:name w:val="endform"/>
    <w:basedOn w:val="a"/>
    <w:rsid w:val="00695716"/>
    <w:pPr>
      <w:ind w:firstLine="567"/>
    </w:pPr>
    <w:rPr>
      <w:rFonts w:eastAsiaTheme="minorEastAsia" w:cs="Times New Roman"/>
      <w:sz w:val="24"/>
      <w:szCs w:val="24"/>
      <w:lang w:eastAsia="ru-RU"/>
    </w:rPr>
  </w:style>
  <w:style w:type="paragraph" w:customStyle="1" w:styleId="snoskishablon">
    <w:name w:val="snoskishablon"/>
    <w:basedOn w:val="a"/>
    <w:rsid w:val="00695716"/>
    <w:pPr>
      <w:ind w:firstLine="567"/>
    </w:pPr>
    <w:rPr>
      <w:rFonts w:eastAsiaTheme="minorEastAsia" w:cs="Times New Roman"/>
      <w:sz w:val="20"/>
      <w:szCs w:val="20"/>
      <w:lang w:eastAsia="ru-RU"/>
    </w:rPr>
  </w:style>
  <w:style w:type="paragraph" w:customStyle="1" w:styleId="fav">
    <w:name w:val="fav"/>
    <w:basedOn w:val="a"/>
    <w:rsid w:val="00695716"/>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695716"/>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695716"/>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695716"/>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69571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695716"/>
    <w:rPr>
      <w:rFonts w:ascii="Times New Roman" w:hAnsi="Times New Roman" w:cs="Times New Roman" w:hint="default"/>
      <w:caps/>
    </w:rPr>
  </w:style>
  <w:style w:type="character" w:customStyle="1" w:styleId="promulgator">
    <w:name w:val="promulgator"/>
    <w:basedOn w:val="a0"/>
    <w:rsid w:val="00695716"/>
    <w:rPr>
      <w:rFonts w:ascii="Times New Roman" w:hAnsi="Times New Roman" w:cs="Times New Roman" w:hint="default"/>
      <w:caps/>
    </w:rPr>
  </w:style>
  <w:style w:type="character" w:customStyle="1" w:styleId="datepr">
    <w:name w:val="datepr"/>
    <w:basedOn w:val="a0"/>
    <w:rsid w:val="00695716"/>
    <w:rPr>
      <w:rFonts w:ascii="Times New Roman" w:hAnsi="Times New Roman" w:cs="Times New Roman" w:hint="default"/>
    </w:rPr>
  </w:style>
  <w:style w:type="character" w:customStyle="1" w:styleId="datecity">
    <w:name w:val="datecity"/>
    <w:basedOn w:val="a0"/>
    <w:rsid w:val="00695716"/>
    <w:rPr>
      <w:rFonts w:ascii="Times New Roman" w:hAnsi="Times New Roman" w:cs="Times New Roman" w:hint="default"/>
      <w:sz w:val="24"/>
      <w:szCs w:val="24"/>
    </w:rPr>
  </w:style>
  <w:style w:type="character" w:customStyle="1" w:styleId="datereg">
    <w:name w:val="datereg"/>
    <w:basedOn w:val="a0"/>
    <w:rsid w:val="00695716"/>
    <w:rPr>
      <w:rFonts w:ascii="Times New Roman" w:hAnsi="Times New Roman" w:cs="Times New Roman" w:hint="default"/>
    </w:rPr>
  </w:style>
  <w:style w:type="character" w:customStyle="1" w:styleId="number">
    <w:name w:val="number"/>
    <w:basedOn w:val="a0"/>
    <w:rsid w:val="00695716"/>
    <w:rPr>
      <w:rFonts w:ascii="Times New Roman" w:hAnsi="Times New Roman" w:cs="Times New Roman" w:hint="default"/>
    </w:rPr>
  </w:style>
  <w:style w:type="character" w:customStyle="1" w:styleId="bigsimbol">
    <w:name w:val="bigsimbol"/>
    <w:basedOn w:val="a0"/>
    <w:rsid w:val="00695716"/>
    <w:rPr>
      <w:rFonts w:ascii="Times New Roman" w:hAnsi="Times New Roman" w:cs="Times New Roman" w:hint="default"/>
      <w:caps/>
    </w:rPr>
  </w:style>
  <w:style w:type="character" w:customStyle="1" w:styleId="razr">
    <w:name w:val="razr"/>
    <w:basedOn w:val="a0"/>
    <w:rsid w:val="00695716"/>
    <w:rPr>
      <w:rFonts w:ascii="Times New Roman" w:hAnsi="Times New Roman" w:cs="Times New Roman" w:hint="default"/>
      <w:spacing w:val="30"/>
    </w:rPr>
  </w:style>
  <w:style w:type="character" w:customStyle="1" w:styleId="onesymbol">
    <w:name w:val="onesymbol"/>
    <w:basedOn w:val="a0"/>
    <w:rsid w:val="00695716"/>
    <w:rPr>
      <w:rFonts w:ascii="Symbol" w:hAnsi="Symbol" w:hint="default"/>
    </w:rPr>
  </w:style>
  <w:style w:type="character" w:customStyle="1" w:styleId="onewind3">
    <w:name w:val="onewind3"/>
    <w:basedOn w:val="a0"/>
    <w:rsid w:val="00695716"/>
    <w:rPr>
      <w:rFonts w:ascii="Wingdings 3" w:hAnsi="Wingdings 3" w:hint="default"/>
    </w:rPr>
  </w:style>
  <w:style w:type="character" w:customStyle="1" w:styleId="onewind2">
    <w:name w:val="onewind2"/>
    <w:basedOn w:val="a0"/>
    <w:rsid w:val="00695716"/>
    <w:rPr>
      <w:rFonts w:ascii="Wingdings 2" w:hAnsi="Wingdings 2" w:hint="default"/>
    </w:rPr>
  </w:style>
  <w:style w:type="character" w:customStyle="1" w:styleId="onewind">
    <w:name w:val="onewind"/>
    <w:basedOn w:val="a0"/>
    <w:rsid w:val="00695716"/>
    <w:rPr>
      <w:rFonts w:ascii="Wingdings" w:hAnsi="Wingdings" w:hint="default"/>
    </w:rPr>
  </w:style>
  <w:style w:type="character" w:customStyle="1" w:styleId="rednoun">
    <w:name w:val="rednoun"/>
    <w:basedOn w:val="a0"/>
    <w:rsid w:val="00695716"/>
  </w:style>
  <w:style w:type="character" w:customStyle="1" w:styleId="post">
    <w:name w:val="post"/>
    <w:basedOn w:val="a0"/>
    <w:rsid w:val="00695716"/>
    <w:rPr>
      <w:rFonts w:ascii="Times New Roman" w:hAnsi="Times New Roman" w:cs="Times New Roman" w:hint="default"/>
      <w:b/>
      <w:bCs/>
      <w:sz w:val="22"/>
      <w:szCs w:val="22"/>
    </w:rPr>
  </w:style>
  <w:style w:type="character" w:customStyle="1" w:styleId="pers">
    <w:name w:val="pers"/>
    <w:basedOn w:val="a0"/>
    <w:rsid w:val="00695716"/>
    <w:rPr>
      <w:rFonts w:ascii="Times New Roman" w:hAnsi="Times New Roman" w:cs="Times New Roman" w:hint="default"/>
      <w:b/>
      <w:bCs/>
      <w:sz w:val="22"/>
      <w:szCs w:val="22"/>
    </w:rPr>
  </w:style>
  <w:style w:type="character" w:customStyle="1" w:styleId="arabic">
    <w:name w:val="arabic"/>
    <w:basedOn w:val="a0"/>
    <w:rsid w:val="00695716"/>
    <w:rPr>
      <w:rFonts w:ascii="Times New Roman" w:hAnsi="Times New Roman" w:cs="Times New Roman" w:hint="default"/>
    </w:rPr>
  </w:style>
  <w:style w:type="character" w:customStyle="1" w:styleId="articlec">
    <w:name w:val="articlec"/>
    <w:basedOn w:val="a0"/>
    <w:rsid w:val="00695716"/>
    <w:rPr>
      <w:rFonts w:ascii="Times New Roman" w:hAnsi="Times New Roman" w:cs="Times New Roman" w:hint="default"/>
      <w:b/>
      <w:bCs/>
    </w:rPr>
  </w:style>
  <w:style w:type="character" w:customStyle="1" w:styleId="roman">
    <w:name w:val="roman"/>
    <w:basedOn w:val="a0"/>
    <w:rsid w:val="00695716"/>
    <w:rPr>
      <w:rFonts w:ascii="Arial" w:hAnsi="Arial" w:cs="Arial" w:hint="default"/>
    </w:rPr>
  </w:style>
  <w:style w:type="character" w:customStyle="1" w:styleId="snoskiindex">
    <w:name w:val="snoskiindex"/>
    <w:basedOn w:val="a0"/>
    <w:rsid w:val="00695716"/>
    <w:rPr>
      <w:rFonts w:ascii="Times New Roman" w:hAnsi="Times New Roman" w:cs="Times New Roman" w:hint="default"/>
    </w:rPr>
  </w:style>
  <w:style w:type="table" w:customStyle="1" w:styleId="tablencpi">
    <w:name w:val="tablencpi"/>
    <w:basedOn w:val="a1"/>
    <w:rsid w:val="00695716"/>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695716"/>
  </w:style>
  <w:style w:type="paragraph" w:styleId="a5">
    <w:name w:val="header"/>
    <w:basedOn w:val="a"/>
    <w:link w:val="a6"/>
    <w:uiPriority w:val="99"/>
    <w:unhideWhenUsed/>
    <w:rsid w:val="00695716"/>
    <w:pPr>
      <w:tabs>
        <w:tab w:val="center" w:pos="4677"/>
        <w:tab w:val="right" w:pos="9355"/>
      </w:tabs>
    </w:pPr>
  </w:style>
  <w:style w:type="character" w:customStyle="1" w:styleId="a6">
    <w:name w:val="Верхний колонтитул Знак"/>
    <w:basedOn w:val="a0"/>
    <w:link w:val="a5"/>
    <w:uiPriority w:val="99"/>
    <w:rsid w:val="00695716"/>
  </w:style>
  <w:style w:type="paragraph" w:styleId="a7">
    <w:name w:val="footer"/>
    <w:basedOn w:val="a"/>
    <w:link w:val="a8"/>
    <w:uiPriority w:val="99"/>
    <w:unhideWhenUsed/>
    <w:rsid w:val="00695716"/>
    <w:pPr>
      <w:tabs>
        <w:tab w:val="center" w:pos="4677"/>
        <w:tab w:val="right" w:pos="9355"/>
      </w:tabs>
    </w:pPr>
  </w:style>
  <w:style w:type="character" w:customStyle="1" w:styleId="a8">
    <w:name w:val="Нижний колонтитул Знак"/>
    <w:basedOn w:val="a0"/>
    <w:link w:val="a7"/>
    <w:uiPriority w:val="99"/>
    <w:rsid w:val="00695716"/>
  </w:style>
  <w:style w:type="character" w:styleId="a9">
    <w:name w:val="page number"/>
    <w:basedOn w:val="a0"/>
    <w:uiPriority w:val="99"/>
    <w:semiHidden/>
    <w:unhideWhenUsed/>
    <w:rsid w:val="00695716"/>
  </w:style>
  <w:style w:type="table" w:styleId="aa">
    <w:name w:val="Table Grid"/>
    <w:basedOn w:val="a1"/>
    <w:uiPriority w:val="59"/>
    <w:rsid w:val="00695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D2EF6"/>
    <w:rPr>
      <w:rFonts w:ascii="Tahoma" w:hAnsi="Tahoma" w:cs="Tahoma"/>
      <w:sz w:val="16"/>
      <w:szCs w:val="16"/>
    </w:rPr>
  </w:style>
  <w:style w:type="character" w:customStyle="1" w:styleId="ac">
    <w:name w:val="Текст выноски Знак"/>
    <w:basedOn w:val="a0"/>
    <w:link w:val="ab"/>
    <w:uiPriority w:val="99"/>
    <w:semiHidden/>
    <w:rsid w:val="006D2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716"/>
    <w:rPr>
      <w:color w:val="154C94"/>
      <w:u w:val="single"/>
    </w:rPr>
  </w:style>
  <w:style w:type="character" w:styleId="a4">
    <w:name w:val="FollowedHyperlink"/>
    <w:basedOn w:val="a0"/>
    <w:uiPriority w:val="99"/>
    <w:semiHidden/>
    <w:unhideWhenUsed/>
    <w:rsid w:val="00695716"/>
    <w:rPr>
      <w:color w:val="154C94"/>
      <w:u w:val="single"/>
    </w:rPr>
  </w:style>
  <w:style w:type="paragraph" w:customStyle="1" w:styleId="article">
    <w:name w:val="article"/>
    <w:basedOn w:val="a"/>
    <w:rsid w:val="00695716"/>
    <w:pPr>
      <w:spacing w:before="240" w:after="240"/>
      <w:ind w:left="1922" w:hanging="1355"/>
      <w:jc w:val="left"/>
    </w:pPr>
    <w:rPr>
      <w:rFonts w:eastAsia="Times New Roman" w:cs="Times New Roman"/>
      <w:b/>
      <w:bCs/>
      <w:sz w:val="24"/>
      <w:szCs w:val="24"/>
      <w:lang w:eastAsia="ru-RU"/>
    </w:rPr>
  </w:style>
  <w:style w:type="paragraph" w:customStyle="1" w:styleId="1">
    <w:name w:val="Название1"/>
    <w:basedOn w:val="a"/>
    <w:rsid w:val="00695716"/>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695716"/>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695716"/>
    <w:pPr>
      <w:jc w:val="center"/>
    </w:pPr>
    <w:rPr>
      <w:rFonts w:eastAsiaTheme="minorEastAsia" w:cs="Times New Roman"/>
      <w:b/>
      <w:bCs/>
      <w:color w:val="FF0000"/>
      <w:sz w:val="24"/>
      <w:szCs w:val="24"/>
      <w:lang w:eastAsia="ru-RU"/>
    </w:rPr>
  </w:style>
  <w:style w:type="paragraph" w:customStyle="1" w:styleId="chapter">
    <w:name w:val="chapter"/>
    <w:basedOn w:val="a"/>
    <w:rsid w:val="00695716"/>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695716"/>
    <w:pPr>
      <w:jc w:val="center"/>
    </w:pPr>
    <w:rPr>
      <w:rFonts w:eastAsiaTheme="minorEastAsia" w:cs="Times New Roman"/>
      <w:b/>
      <w:bCs/>
      <w:sz w:val="24"/>
      <w:szCs w:val="24"/>
      <w:lang w:eastAsia="ru-RU"/>
    </w:rPr>
  </w:style>
  <w:style w:type="paragraph" w:customStyle="1" w:styleId="titlepr">
    <w:name w:val="titlepr"/>
    <w:basedOn w:val="a"/>
    <w:rsid w:val="00695716"/>
    <w:pPr>
      <w:jc w:val="center"/>
    </w:pPr>
    <w:rPr>
      <w:rFonts w:eastAsiaTheme="minorEastAsia" w:cs="Times New Roman"/>
      <w:b/>
      <w:bCs/>
      <w:sz w:val="24"/>
      <w:szCs w:val="24"/>
      <w:lang w:eastAsia="ru-RU"/>
    </w:rPr>
  </w:style>
  <w:style w:type="paragraph" w:customStyle="1" w:styleId="agree">
    <w:name w:val="agree"/>
    <w:basedOn w:val="a"/>
    <w:rsid w:val="00695716"/>
    <w:pPr>
      <w:spacing w:after="28"/>
      <w:jc w:val="left"/>
    </w:pPr>
    <w:rPr>
      <w:rFonts w:eastAsiaTheme="minorEastAsia" w:cs="Times New Roman"/>
      <w:sz w:val="22"/>
      <w:lang w:eastAsia="ru-RU"/>
    </w:rPr>
  </w:style>
  <w:style w:type="paragraph" w:customStyle="1" w:styleId="razdel">
    <w:name w:val="razdel"/>
    <w:basedOn w:val="a"/>
    <w:rsid w:val="00695716"/>
    <w:pPr>
      <w:ind w:firstLine="567"/>
      <w:jc w:val="center"/>
    </w:pPr>
    <w:rPr>
      <w:rFonts w:eastAsiaTheme="minorEastAsia" w:cs="Times New Roman"/>
      <w:b/>
      <w:bCs/>
      <w:caps/>
      <w:sz w:val="32"/>
      <w:szCs w:val="32"/>
      <w:lang w:eastAsia="ru-RU"/>
    </w:rPr>
  </w:style>
  <w:style w:type="paragraph" w:customStyle="1" w:styleId="podrazdel">
    <w:name w:val="podrazdel"/>
    <w:basedOn w:val="a"/>
    <w:rsid w:val="00695716"/>
    <w:pPr>
      <w:jc w:val="center"/>
    </w:pPr>
    <w:rPr>
      <w:rFonts w:eastAsiaTheme="minorEastAsia" w:cs="Times New Roman"/>
      <w:b/>
      <w:bCs/>
      <w:caps/>
      <w:sz w:val="24"/>
      <w:szCs w:val="24"/>
      <w:lang w:eastAsia="ru-RU"/>
    </w:rPr>
  </w:style>
  <w:style w:type="paragraph" w:customStyle="1" w:styleId="titlep">
    <w:name w:val="titlep"/>
    <w:basedOn w:val="a"/>
    <w:rsid w:val="00695716"/>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695716"/>
    <w:pPr>
      <w:jc w:val="right"/>
    </w:pPr>
    <w:rPr>
      <w:rFonts w:eastAsiaTheme="minorEastAsia" w:cs="Times New Roman"/>
      <w:sz w:val="22"/>
      <w:lang w:eastAsia="ru-RU"/>
    </w:rPr>
  </w:style>
  <w:style w:type="paragraph" w:customStyle="1" w:styleId="titleu">
    <w:name w:val="titleu"/>
    <w:basedOn w:val="a"/>
    <w:rsid w:val="00695716"/>
    <w:pPr>
      <w:spacing w:before="240" w:after="240"/>
      <w:jc w:val="left"/>
    </w:pPr>
    <w:rPr>
      <w:rFonts w:eastAsiaTheme="minorEastAsia" w:cs="Times New Roman"/>
      <w:b/>
      <w:bCs/>
      <w:sz w:val="24"/>
      <w:szCs w:val="24"/>
      <w:lang w:eastAsia="ru-RU"/>
    </w:rPr>
  </w:style>
  <w:style w:type="paragraph" w:customStyle="1" w:styleId="titlek">
    <w:name w:val="titlek"/>
    <w:basedOn w:val="a"/>
    <w:rsid w:val="00695716"/>
    <w:pPr>
      <w:spacing w:before="240"/>
      <w:jc w:val="center"/>
    </w:pPr>
    <w:rPr>
      <w:rFonts w:eastAsiaTheme="minorEastAsia" w:cs="Times New Roman"/>
      <w:caps/>
      <w:sz w:val="24"/>
      <w:szCs w:val="24"/>
      <w:lang w:eastAsia="ru-RU"/>
    </w:rPr>
  </w:style>
  <w:style w:type="paragraph" w:customStyle="1" w:styleId="izvlechen">
    <w:name w:val="izvlechen"/>
    <w:basedOn w:val="a"/>
    <w:rsid w:val="00695716"/>
    <w:pPr>
      <w:jc w:val="left"/>
    </w:pPr>
    <w:rPr>
      <w:rFonts w:eastAsiaTheme="minorEastAsia" w:cs="Times New Roman"/>
      <w:sz w:val="20"/>
      <w:szCs w:val="20"/>
      <w:lang w:eastAsia="ru-RU"/>
    </w:rPr>
  </w:style>
  <w:style w:type="paragraph" w:customStyle="1" w:styleId="point">
    <w:name w:val="point"/>
    <w:basedOn w:val="a"/>
    <w:rsid w:val="00695716"/>
    <w:pPr>
      <w:ind w:firstLine="567"/>
    </w:pPr>
    <w:rPr>
      <w:rFonts w:eastAsiaTheme="minorEastAsia" w:cs="Times New Roman"/>
      <w:sz w:val="24"/>
      <w:szCs w:val="24"/>
      <w:lang w:eastAsia="ru-RU"/>
    </w:rPr>
  </w:style>
  <w:style w:type="paragraph" w:customStyle="1" w:styleId="underpoint">
    <w:name w:val="underpoint"/>
    <w:basedOn w:val="a"/>
    <w:rsid w:val="00695716"/>
    <w:pPr>
      <w:ind w:firstLine="567"/>
    </w:pPr>
    <w:rPr>
      <w:rFonts w:eastAsiaTheme="minorEastAsia" w:cs="Times New Roman"/>
      <w:sz w:val="24"/>
      <w:szCs w:val="24"/>
      <w:lang w:eastAsia="ru-RU"/>
    </w:rPr>
  </w:style>
  <w:style w:type="paragraph" w:customStyle="1" w:styleId="signed">
    <w:name w:val="signed"/>
    <w:basedOn w:val="a"/>
    <w:rsid w:val="00695716"/>
    <w:pPr>
      <w:ind w:firstLine="567"/>
    </w:pPr>
    <w:rPr>
      <w:rFonts w:eastAsiaTheme="minorEastAsia" w:cs="Times New Roman"/>
      <w:sz w:val="24"/>
      <w:szCs w:val="24"/>
      <w:lang w:eastAsia="ru-RU"/>
    </w:rPr>
  </w:style>
  <w:style w:type="paragraph" w:customStyle="1" w:styleId="odobren">
    <w:name w:val="odobren"/>
    <w:basedOn w:val="a"/>
    <w:rsid w:val="00695716"/>
    <w:pPr>
      <w:jc w:val="left"/>
    </w:pPr>
    <w:rPr>
      <w:rFonts w:eastAsiaTheme="minorEastAsia" w:cs="Times New Roman"/>
      <w:sz w:val="22"/>
      <w:lang w:eastAsia="ru-RU"/>
    </w:rPr>
  </w:style>
  <w:style w:type="paragraph" w:customStyle="1" w:styleId="odobren1">
    <w:name w:val="odobren1"/>
    <w:basedOn w:val="a"/>
    <w:rsid w:val="00695716"/>
    <w:pPr>
      <w:spacing w:after="120"/>
      <w:jc w:val="left"/>
    </w:pPr>
    <w:rPr>
      <w:rFonts w:eastAsiaTheme="minorEastAsia" w:cs="Times New Roman"/>
      <w:sz w:val="22"/>
      <w:lang w:eastAsia="ru-RU"/>
    </w:rPr>
  </w:style>
  <w:style w:type="paragraph" w:customStyle="1" w:styleId="comment">
    <w:name w:val="comment"/>
    <w:basedOn w:val="a"/>
    <w:rsid w:val="00695716"/>
    <w:pPr>
      <w:ind w:firstLine="709"/>
    </w:pPr>
    <w:rPr>
      <w:rFonts w:eastAsiaTheme="minorEastAsia" w:cs="Times New Roman"/>
      <w:sz w:val="20"/>
      <w:szCs w:val="20"/>
      <w:lang w:eastAsia="ru-RU"/>
    </w:rPr>
  </w:style>
  <w:style w:type="paragraph" w:customStyle="1" w:styleId="preamble">
    <w:name w:val="preamble"/>
    <w:basedOn w:val="a"/>
    <w:rsid w:val="00695716"/>
    <w:pPr>
      <w:ind w:firstLine="567"/>
    </w:pPr>
    <w:rPr>
      <w:rFonts w:eastAsiaTheme="minorEastAsia" w:cs="Times New Roman"/>
      <w:sz w:val="24"/>
      <w:szCs w:val="24"/>
      <w:lang w:eastAsia="ru-RU"/>
    </w:rPr>
  </w:style>
  <w:style w:type="paragraph" w:customStyle="1" w:styleId="snoski">
    <w:name w:val="snoski"/>
    <w:basedOn w:val="a"/>
    <w:rsid w:val="00695716"/>
    <w:pPr>
      <w:ind w:firstLine="567"/>
    </w:pPr>
    <w:rPr>
      <w:rFonts w:eastAsiaTheme="minorEastAsia" w:cs="Times New Roman"/>
      <w:sz w:val="20"/>
      <w:szCs w:val="20"/>
      <w:lang w:eastAsia="ru-RU"/>
    </w:rPr>
  </w:style>
  <w:style w:type="paragraph" w:customStyle="1" w:styleId="snoskiline">
    <w:name w:val="snoskiline"/>
    <w:basedOn w:val="a"/>
    <w:rsid w:val="00695716"/>
    <w:rPr>
      <w:rFonts w:eastAsiaTheme="minorEastAsia" w:cs="Times New Roman"/>
      <w:sz w:val="20"/>
      <w:szCs w:val="20"/>
      <w:lang w:eastAsia="ru-RU"/>
    </w:rPr>
  </w:style>
  <w:style w:type="paragraph" w:customStyle="1" w:styleId="paragraph">
    <w:name w:val="paragraph"/>
    <w:basedOn w:val="a"/>
    <w:rsid w:val="00695716"/>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695716"/>
    <w:pPr>
      <w:jc w:val="left"/>
    </w:pPr>
    <w:rPr>
      <w:rFonts w:eastAsiaTheme="minorEastAsia" w:cs="Times New Roman"/>
      <w:sz w:val="20"/>
      <w:szCs w:val="20"/>
      <w:lang w:eastAsia="ru-RU"/>
    </w:rPr>
  </w:style>
  <w:style w:type="paragraph" w:customStyle="1" w:styleId="numnrpa">
    <w:name w:val="numnrpa"/>
    <w:basedOn w:val="a"/>
    <w:rsid w:val="00695716"/>
    <w:pPr>
      <w:jc w:val="left"/>
    </w:pPr>
    <w:rPr>
      <w:rFonts w:eastAsiaTheme="minorEastAsia" w:cs="Times New Roman"/>
      <w:sz w:val="36"/>
      <w:szCs w:val="36"/>
      <w:lang w:eastAsia="ru-RU"/>
    </w:rPr>
  </w:style>
  <w:style w:type="paragraph" w:customStyle="1" w:styleId="append">
    <w:name w:val="append"/>
    <w:basedOn w:val="a"/>
    <w:rsid w:val="00695716"/>
    <w:pPr>
      <w:jc w:val="left"/>
    </w:pPr>
    <w:rPr>
      <w:rFonts w:eastAsiaTheme="minorEastAsia" w:cs="Times New Roman"/>
      <w:sz w:val="22"/>
      <w:lang w:eastAsia="ru-RU"/>
    </w:rPr>
  </w:style>
  <w:style w:type="paragraph" w:customStyle="1" w:styleId="prinodobren">
    <w:name w:val="prinodobren"/>
    <w:basedOn w:val="a"/>
    <w:rsid w:val="00695716"/>
    <w:pPr>
      <w:spacing w:before="240" w:after="240"/>
      <w:jc w:val="left"/>
    </w:pPr>
    <w:rPr>
      <w:rFonts w:eastAsiaTheme="minorEastAsia" w:cs="Times New Roman"/>
      <w:i/>
      <w:iCs/>
      <w:sz w:val="24"/>
      <w:szCs w:val="24"/>
      <w:lang w:eastAsia="ru-RU"/>
    </w:rPr>
  </w:style>
  <w:style w:type="paragraph" w:customStyle="1" w:styleId="spiski">
    <w:name w:val="spiski"/>
    <w:basedOn w:val="a"/>
    <w:rsid w:val="00695716"/>
    <w:pPr>
      <w:jc w:val="left"/>
    </w:pPr>
    <w:rPr>
      <w:rFonts w:eastAsiaTheme="minorEastAsia" w:cs="Times New Roman"/>
      <w:sz w:val="24"/>
      <w:szCs w:val="24"/>
      <w:lang w:eastAsia="ru-RU"/>
    </w:rPr>
  </w:style>
  <w:style w:type="paragraph" w:customStyle="1" w:styleId="nonumheader">
    <w:name w:val="nonumheader"/>
    <w:basedOn w:val="a"/>
    <w:rsid w:val="00695716"/>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695716"/>
    <w:pPr>
      <w:spacing w:before="240" w:after="240"/>
      <w:jc w:val="center"/>
    </w:pPr>
    <w:rPr>
      <w:rFonts w:eastAsiaTheme="minorEastAsia" w:cs="Times New Roman"/>
      <w:b/>
      <w:bCs/>
      <w:sz w:val="24"/>
      <w:szCs w:val="24"/>
      <w:lang w:eastAsia="ru-RU"/>
    </w:rPr>
  </w:style>
  <w:style w:type="paragraph" w:customStyle="1" w:styleId="agreefio">
    <w:name w:val="agreefio"/>
    <w:basedOn w:val="a"/>
    <w:rsid w:val="00695716"/>
    <w:pPr>
      <w:ind w:firstLine="1021"/>
    </w:pPr>
    <w:rPr>
      <w:rFonts w:eastAsiaTheme="minorEastAsia" w:cs="Times New Roman"/>
      <w:sz w:val="22"/>
      <w:lang w:eastAsia="ru-RU"/>
    </w:rPr>
  </w:style>
  <w:style w:type="paragraph" w:customStyle="1" w:styleId="agreedate">
    <w:name w:val="agreedate"/>
    <w:basedOn w:val="a"/>
    <w:rsid w:val="00695716"/>
    <w:rPr>
      <w:rFonts w:eastAsiaTheme="minorEastAsia" w:cs="Times New Roman"/>
      <w:sz w:val="22"/>
      <w:lang w:eastAsia="ru-RU"/>
    </w:rPr>
  </w:style>
  <w:style w:type="paragraph" w:customStyle="1" w:styleId="changeadd">
    <w:name w:val="changeadd"/>
    <w:basedOn w:val="a"/>
    <w:rsid w:val="00695716"/>
    <w:pPr>
      <w:ind w:left="1134" w:firstLine="567"/>
    </w:pPr>
    <w:rPr>
      <w:rFonts w:eastAsiaTheme="minorEastAsia" w:cs="Times New Roman"/>
      <w:sz w:val="24"/>
      <w:szCs w:val="24"/>
      <w:lang w:eastAsia="ru-RU"/>
    </w:rPr>
  </w:style>
  <w:style w:type="paragraph" w:customStyle="1" w:styleId="changei">
    <w:name w:val="changei"/>
    <w:basedOn w:val="a"/>
    <w:rsid w:val="00695716"/>
    <w:pPr>
      <w:ind w:left="1021"/>
      <w:jc w:val="left"/>
    </w:pPr>
    <w:rPr>
      <w:rFonts w:eastAsiaTheme="minorEastAsia" w:cs="Times New Roman"/>
      <w:sz w:val="24"/>
      <w:szCs w:val="24"/>
      <w:lang w:eastAsia="ru-RU"/>
    </w:rPr>
  </w:style>
  <w:style w:type="paragraph" w:customStyle="1" w:styleId="changeutrs">
    <w:name w:val="changeutrs"/>
    <w:basedOn w:val="a"/>
    <w:rsid w:val="00695716"/>
    <w:pPr>
      <w:spacing w:after="240"/>
      <w:ind w:left="1134"/>
    </w:pPr>
    <w:rPr>
      <w:rFonts w:eastAsia="Times New Roman" w:cs="Times New Roman"/>
      <w:sz w:val="24"/>
      <w:szCs w:val="24"/>
      <w:lang w:eastAsia="ru-RU"/>
    </w:rPr>
  </w:style>
  <w:style w:type="paragraph" w:customStyle="1" w:styleId="changeold">
    <w:name w:val="changeold"/>
    <w:basedOn w:val="a"/>
    <w:rsid w:val="00695716"/>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695716"/>
    <w:pPr>
      <w:spacing w:after="28"/>
      <w:jc w:val="left"/>
    </w:pPr>
    <w:rPr>
      <w:rFonts w:eastAsiaTheme="minorEastAsia" w:cs="Times New Roman"/>
      <w:sz w:val="22"/>
      <w:lang w:eastAsia="ru-RU"/>
    </w:rPr>
  </w:style>
  <w:style w:type="paragraph" w:customStyle="1" w:styleId="cap1">
    <w:name w:val="cap1"/>
    <w:basedOn w:val="a"/>
    <w:rsid w:val="00695716"/>
    <w:pPr>
      <w:jc w:val="left"/>
    </w:pPr>
    <w:rPr>
      <w:rFonts w:eastAsiaTheme="minorEastAsia" w:cs="Times New Roman"/>
      <w:sz w:val="22"/>
      <w:lang w:eastAsia="ru-RU"/>
    </w:rPr>
  </w:style>
  <w:style w:type="paragraph" w:customStyle="1" w:styleId="capu1">
    <w:name w:val="capu1"/>
    <w:basedOn w:val="a"/>
    <w:rsid w:val="00695716"/>
    <w:pPr>
      <w:spacing w:after="120"/>
      <w:jc w:val="left"/>
    </w:pPr>
    <w:rPr>
      <w:rFonts w:eastAsiaTheme="minorEastAsia" w:cs="Times New Roman"/>
      <w:sz w:val="22"/>
      <w:lang w:eastAsia="ru-RU"/>
    </w:rPr>
  </w:style>
  <w:style w:type="paragraph" w:customStyle="1" w:styleId="newncpi">
    <w:name w:val="newncpi"/>
    <w:basedOn w:val="a"/>
    <w:rsid w:val="00695716"/>
    <w:pPr>
      <w:ind w:firstLine="567"/>
    </w:pPr>
    <w:rPr>
      <w:rFonts w:eastAsiaTheme="minorEastAsia" w:cs="Times New Roman"/>
      <w:sz w:val="24"/>
      <w:szCs w:val="24"/>
      <w:lang w:eastAsia="ru-RU"/>
    </w:rPr>
  </w:style>
  <w:style w:type="paragraph" w:customStyle="1" w:styleId="newncpi0">
    <w:name w:val="newncpi0"/>
    <w:basedOn w:val="a"/>
    <w:rsid w:val="00695716"/>
    <w:rPr>
      <w:rFonts w:eastAsiaTheme="minorEastAsia" w:cs="Times New Roman"/>
      <w:sz w:val="24"/>
      <w:szCs w:val="24"/>
      <w:lang w:eastAsia="ru-RU"/>
    </w:rPr>
  </w:style>
  <w:style w:type="paragraph" w:customStyle="1" w:styleId="newncpi1">
    <w:name w:val="newncpi1"/>
    <w:basedOn w:val="a"/>
    <w:rsid w:val="00695716"/>
    <w:pPr>
      <w:ind w:left="567"/>
    </w:pPr>
    <w:rPr>
      <w:rFonts w:eastAsiaTheme="minorEastAsia" w:cs="Times New Roman"/>
      <w:sz w:val="24"/>
      <w:szCs w:val="24"/>
      <w:lang w:eastAsia="ru-RU"/>
    </w:rPr>
  </w:style>
  <w:style w:type="paragraph" w:customStyle="1" w:styleId="edizmeren">
    <w:name w:val="edizmeren"/>
    <w:basedOn w:val="a"/>
    <w:rsid w:val="00695716"/>
    <w:pPr>
      <w:jc w:val="right"/>
    </w:pPr>
    <w:rPr>
      <w:rFonts w:eastAsiaTheme="minorEastAsia" w:cs="Times New Roman"/>
      <w:sz w:val="20"/>
      <w:szCs w:val="20"/>
      <w:lang w:eastAsia="ru-RU"/>
    </w:rPr>
  </w:style>
  <w:style w:type="paragraph" w:customStyle="1" w:styleId="zagrazdel">
    <w:name w:val="zagrazdel"/>
    <w:basedOn w:val="a"/>
    <w:rsid w:val="00695716"/>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695716"/>
    <w:pPr>
      <w:jc w:val="center"/>
    </w:pPr>
    <w:rPr>
      <w:rFonts w:eastAsiaTheme="minorEastAsia" w:cs="Times New Roman"/>
      <w:sz w:val="24"/>
      <w:szCs w:val="24"/>
      <w:lang w:eastAsia="ru-RU"/>
    </w:rPr>
  </w:style>
  <w:style w:type="paragraph" w:customStyle="1" w:styleId="primer">
    <w:name w:val="primer"/>
    <w:basedOn w:val="a"/>
    <w:rsid w:val="00695716"/>
    <w:pPr>
      <w:ind w:firstLine="567"/>
    </w:pPr>
    <w:rPr>
      <w:rFonts w:eastAsiaTheme="minorEastAsia" w:cs="Times New Roman"/>
      <w:sz w:val="20"/>
      <w:szCs w:val="20"/>
      <w:lang w:eastAsia="ru-RU"/>
    </w:rPr>
  </w:style>
  <w:style w:type="paragraph" w:customStyle="1" w:styleId="withpar">
    <w:name w:val="withpar"/>
    <w:basedOn w:val="a"/>
    <w:rsid w:val="00695716"/>
    <w:pPr>
      <w:ind w:firstLine="567"/>
    </w:pPr>
    <w:rPr>
      <w:rFonts w:eastAsiaTheme="minorEastAsia" w:cs="Times New Roman"/>
      <w:sz w:val="24"/>
      <w:szCs w:val="24"/>
      <w:lang w:eastAsia="ru-RU"/>
    </w:rPr>
  </w:style>
  <w:style w:type="paragraph" w:customStyle="1" w:styleId="withoutpar">
    <w:name w:val="withoutpar"/>
    <w:basedOn w:val="a"/>
    <w:rsid w:val="00695716"/>
    <w:pPr>
      <w:spacing w:after="60"/>
    </w:pPr>
    <w:rPr>
      <w:rFonts w:eastAsiaTheme="minorEastAsia" w:cs="Times New Roman"/>
      <w:sz w:val="24"/>
      <w:szCs w:val="24"/>
      <w:lang w:eastAsia="ru-RU"/>
    </w:rPr>
  </w:style>
  <w:style w:type="paragraph" w:customStyle="1" w:styleId="undline">
    <w:name w:val="undline"/>
    <w:basedOn w:val="a"/>
    <w:rsid w:val="00695716"/>
    <w:rPr>
      <w:rFonts w:eastAsiaTheme="minorEastAsia" w:cs="Times New Roman"/>
      <w:sz w:val="20"/>
      <w:szCs w:val="20"/>
      <w:lang w:eastAsia="ru-RU"/>
    </w:rPr>
  </w:style>
  <w:style w:type="paragraph" w:customStyle="1" w:styleId="underline">
    <w:name w:val="underline"/>
    <w:basedOn w:val="a"/>
    <w:rsid w:val="00695716"/>
    <w:rPr>
      <w:rFonts w:eastAsiaTheme="minorEastAsia" w:cs="Times New Roman"/>
      <w:sz w:val="20"/>
      <w:szCs w:val="20"/>
      <w:lang w:eastAsia="ru-RU"/>
    </w:rPr>
  </w:style>
  <w:style w:type="paragraph" w:customStyle="1" w:styleId="ncpicomment">
    <w:name w:val="ncpicomment"/>
    <w:basedOn w:val="a"/>
    <w:rsid w:val="00695716"/>
    <w:pPr>
      <w:spacing w:before="120"/>
      <w:ind w:left="1134"/>
    </w:pPr>
    <w:rPr>
      <w:rFonts w:eastAsiaTheme="minorEastAsia" w:cs="Times New Roman"/>
      <w:i/>
      <w:iCs/>
      <w:sz w:val="24"/>
      <w:szCs w:val="24"/>
      <w:lang w:eastAsia="ru-RU"/>
    </w:rPr>
  </w:style>
  <w:style w:type="paragraph" w:customStyle="1" w:styleId="rekviziti">
    <w:name w:val="rekviziti"/>
    <w:basedOn w:val="a"/>
    <w:rsid w:val="00695716"/>
    <w:pPr>
      <w:ind w:left="1134"/>
    </w:pPr>
    <w:rPr>
      <w:rFonts w:eastAsiaTheme="minorEastAsia" w:cs="Times New Roman"/>
      <w:sz w:val="24"/>
      <w:szCs w:val="24"/>
      <w:lang w:eastAsia="ru-RU"/>
    </w:rPr>
  </w:style>
  <w:style w:type="paragraph" w:customStyle="1" w:styleId="ncpidel">
    <w:name w:val="ncpidel"/>
    <w:basedOn w:val="a"/>
    <w:rsid w:val="00695716"/>
    <w:pPr>
      <w:ind w:left="1134" w:firstLine="567"/>
    </w:pPr>
    <w:rPr>
      <w:rFonts w:eastAsiaTheme="minorEastAsia" w:cs="Times New Roman"/>
      <w:sz w:val="24"/>
      <w:szCs w:val="24"/>
      <w:lang w:eastAsia="ru-RU"/>
    </w:rPr>
  </w:style>
  <w:style w:type="paragraph" w:customStyle="1" w:styleId="tsifra">
    <w:name w:val="tsifra"/>
    <w:basedOn w:val="a"/>
    <w:rsid w:val="00695716"/>
    <w:pPr>
      <w:jc w:val="left"/>
    </w:pPr>
    <w:rPr>
      <w:rFonts w:eastAsiaTheme="minorEastAsia" w:cs="Times New Roman"/>
      <w:b/>
      <w:bCs/>
      <w:sz w:val="36"/>
      <w:szCs w:val="36"/>
      <w:lang w:eastAsia="ru-RU"/>
    </w:rPr>
  </w:style>
  <w:style w:type="paragraph" w:customStyle="1" w:styleId="articleintext">
    <w:name w:val="articleintext"/>
    <w:basedOn w:val="a"/>
    <w:rsid w:val="00695716"/>
    <w:pPr>
      <w:ind w:firstLine="567"/>
    </w:pPr>
    <w:rPr>
      <w:rFonts w:eastAsiaTheme="minorEastAsia" w:cs="Times New Roman"/>
      <w:sz w:val="24"/>
      <w:szCs w:val="24"/>
      <w:lang w:eastAsia="ru-RU"/>
    </w:rPr>
  </w:style>
  <w:style w:type="paragraph" w:customStyle="1" w:styleId="newncpiv">
    <w:name w:val="newncpiv"/>
    <w:basedOn w:val="a"/>
    <w:rsid w:val="00695716"/>
    <w:pPr>
      <w:ind w:firstLine="567"/>
    </w:pPr>
    <w:rPr>
      <w:rFonts w:eastAsiaTheme="minorEastAsia" w:cs="Times New Roman"/>
      <w:i/>
      <w:iCs/>
      <w:sz w:val="24"/>
      <w:szCs w:val="24"/>
      <w:lang w:eastAsia="ru-RU"/>
    </w:rPr>
  </w:style>
  <w:style w:type="paragraph" w:customStyle="1" w:styleId="snoskiv">
    <w:name w:val="snoskiv"/>
    <w:basedOn w:val="a"/>
    <w:rsid w:val="00695716"/>
    <w:pPr>
      <w:ind w:firstLine="567"/>
    </w:pPr>
    <w:rPr>
      <w:rFonts w:eastAsiaTheme="minorEastAsia" w:cs="Times New Roman"/>
      <w:i/>
      <w:iCs/>
      <w:sz w:val="20"/>
      <w:szCs w:val="20"/>
      <w:lang w:eastAsia="ru-RU"/>
    </w:rPr>
  </w:style>
  <w:style w:type="paragraph" w:customStyle="1" w:styleId="articlev">
    <w:name w:val="articlev"/>
    <w:basedOn w:val="a"/>
    <w:rsid w:val="00695716"/>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695716"/>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695716"/>
    <w:pPr>
      <w:ind w:left="1134" w:hanging="1134"/>
      <w:jc w:val="left"/>
    </w:pPr>
    <w:rPr>
      <w:rFonts w:eastAsiaTheme="minorEastAsia" w:cs="Times New Roman"/>
      <w:sz w:val="22"/>
      <w:lang w:eastAsia="ru-RU"/>
    </w:rPr>
  </w:style>
  <w:style w:type="paragraph" w:customStyle="1" w:styleId="gosreg">
    <w:name w:val="gosreg"/>
    <w:basedOn w:val="a"/>
    <w:rsid w:val="00695716"/>
    <w:rPr>
      <w:rFonts w:eastAsiaTheme="minorEastAsia" w:cs="Times New Roman"/>
      <w:i/>
      <w:iCs/>
      <w:sz w:val="20"/>
      <w:szCs w:val="20"/>
      <w:lang w:eastAsia="ru-RU"/>
    </w:rPr>
  </w:style>
  <w:style w:type="paragraph" w:customStyle="1" w:styleId="articlect">
    <w:name w:val="articlect"/>
    <w:basedOn w:val="a"/>
    <w:rsid w:val="00695716"/>
    <w:pPr>
      <w:spacing w:before="240" w:after="240"/>
      <w:jc w:val="center"/>
    </w:pPr>
    <w:rPr>
      <w:rFonts w:eastAsiaTheme="minorEastAsia" w:cs="Times New Roman"/>
      <w:b/>
      <w:bCs/>
      <w:sz w:val="24"/>
      <w:szCs w:val="24"/>
      <w:lang w:eastAsia="ru-RU"/>
    </w:rPr>
  </w:style>
  <w:style w:type="paragraph" w:customStyle="1" w:styleId="letter">
    <w:name w:val="letter"/>
    <w:basedOn w:val="a"/>
    <w:rsid w:val="00695716"/>
    <w:pPr>
      <w:spacing w:before="240" w:after="240"/>
      <w:jc w:val="left"/>
    </w:pPr>
    <w:rPr>
      <w:rFonts w:eastAsiaTheme="minorEastAsia" w:cs="Times New Roman"/>
      <w:sz w:val="24"/>
      <w:szCs w:val="24"/>
      <w:lang w:eastAsia="ru-RU"/>
    </w:rPr>
  </w:style>
  <w:style w:type="paragraph" w:customStyle="1" w:styleId="recepient">
    <w:name w:val="recepient"/>
    <w:basedOn w:val="a"/>
    <w:rsid w:val="00695716"/>
    <w:pPr>
      <w:ind w:left="5103"/>
      <w:jc w:val="left"/>
    </w:pPr>
    <w:rPr>
      <w:rFonts w:eastAsiaTheme="minorEastAsia" w:cs="Times New Roman"/>
      <w:sz w:val="24"/>
      <w:szCs w:val="24"/>
      <w:lang w:eastAsia="ru-RU"/>
    </w:rPr>
  </w:style>
  <w:style w:type="paragraph" w:customStyle="1" w:styleId="doklad">
    <w:name w:val="doklad"/>
    <w:basedOn w:val="a"/>
    <w:rsid w:val="00695716"/>
    <w:pPr>
      <w:ind w:left="2835"/>
      <w:jc w:val="left"/>
    </w:pPr>
    <w:rPr>
      <w:rFonts w:eastAsiaTheme="minorEastAsia" w:cs="Times New Roman"/>
      <w:sz w:val="24"/>
      <w:szCs w:val="24"/>
      <w:lang w:eastAsia="ru-RU"/>
    </w:rPr>
  </w:style>
  <w:style w:type="paragraph" w:customStyle="1" w:styleId="onpaper">
    <w:name w:val="onpaper"/>
    <w:basedOn w:val="a"/>
    <w:rsid w:val="00695716"/>
    <w:pPr>
      <w:ind w:firstLine="567"/>
    </w:pPr>
    <w:rPr>
      <w:rFonts w:eastAsiaTheme="minorEastAsia" w:cs="Times New Roman"/>
      <w:i/>
      <w:iCs/>
      <w:sz w:val="20"/>
      <w:szCs w:val="20"/>
      <w:lang w:eastAsia="ru-RU"/>
    </w:rPr>
  </w:style>
  <w:style w:type="paragraph" w:customStyle="1" w:styleId="formula">
    <w:name w:val="formula"/>
    <w:basedOn w:val="a"/>
    <w:rsid w:val="00695716"/>
    <w:pPr>
      <w:jc w:val="center"/>
    </w:pPr>
    <w:rPr>
      <w:rFonts w:eastAsiaTheme="minorEastAsia" w:cs="Times New Roman"/>
      <w:sz w:val="24"/>
      <w:szCs w:val="24"/>
      <w:lang w:eastAsia="ru-RU"/>
    </w:rPr>
  </w:style>
  <w:style w:type="paragraph" w:customStyle="1" w:styleId="tableblank">
    <w:name w:val="tableblank"/>
    <w:basedOn w:val="a"/>
    <w:rsid w:val="00695716"/>
    <w:pPr>
      <w:jc w:val="left"/>
    </w:pPr>
    <w:rPr>
      <w:rFonts w:eastAsiaTheme="minorEastAsia" w:cs="Times New Roman"/>
      <w:sz w:val="24"/>
      <w:szCs w:val="24"/>
      <w:lang w:eastAsia="ru-RU"/>
    </w:rPr>
  </w:style>
  <w:style w:type="paragraph" w:customStyle="1" w:styleId="table9">
    <w:name w:val="table9"/>
    <w:basedOn w:val="a"/>
    <w:rsid w:val="00695716"/>
    <w:pPr>
      <w:jc w:val="left"/>
    </w:pPr>
    <w:rPr>
      <w:rFonts w:eastAsiaTheme="minorEastAsia" w:cs="Times New Roman"/>
      <w:sz w:val="18"/>
      <w:szCs w:val="18"/>
      <w:lang w:eastAsia="ru-RU"/>
    </w:rPr>
  </w:style>
  <w:style w:type="paragraph" w:customStyle="1" w:styleId="table8">
    <w:name w:val="table8"/>
    <w:basedOn w:val="a"/>
    <w:rsid w:val="00695716"/>
    <w:pPr>
      <w:jc w:val="left"/>
    </w:pPr>
    <w:rPr>
      <w:rFonts w:eastAsiaTheme="minorEastAsia" w:cs="Times New Roman"/>
      <w:sz w:val="16"/>
      <w:szCs w:val="16"/>
      <w:lang w:eastAsia="ru-RU"/>
    </w:rPr>
  </w:style>
  <w:style w:type="paragraph" w:customStyle="1" w:styleId="table7">
    <w:name w:val="table7"/>
    <w:basedOn w:val="a"/>
    <w:rsid w:val="00695716"/>
    <w:pPr>
      <w:jc w:val="left"/>
    </w:pPr>
    <w:rPr>
      <w:rFonts w:eastAsiaTheme="minorEastAsia" w:cs="Times New Roman"/>
      <w:sz w:val="14"/>
      <w:szCs w:val="14"/>
      <w:lang w:eastAsia="ru-RU"/>
    </w:rPr>
  </w:style>
  <w:style w:type="paragraph" w:customStyle="1" w:styleId="begform">
    <w:name w:val="begform"/>
    <w:basedOn w:val="a"/>
    <w:rsid w:val="00695716"/>
    <w:pPr>
      <w:ind w:firstLine="567"/>
    </w:pPr>
    <w:rPr>
      <w:rFonts w:eastAsiaTheme="minorEastAsia" w:cs="Times New Roman"/>
      <w:sz w:val="24"/>
      <w:szCs w:val="24"/>
      <w:lang w:eastAsia="ru-RU"/>
    </w:rPr>
  </w:style>
  <w:style w:type="paragraph" w:customStyle="1" w:styleId="endform">
    <w:name w:val="endform"/>
    <w:basedOn w:val="a"/>
    <w:rsid w:val="00695716"/>
    <w:pPr>
      <w:ind w:firstLine="567"/>
    </w:pPr>
    <w:rPr>
      <w:rFonts w:eastAsiaTheme="minorEastAsia" w:cs="Times New Roman"/>
      <w:sz w:val="24"/>
      <w:szCs w:val="24"/>
      <w:lang w:eastAsia="ru-RU"/>
    </w:rPr>
  </w:style>
  <w:style w:type="paragraph" w:customStyle="1" w:styleId="snoskishablon">
    <w:name w:val="snoskishablon"/>
    <w:basedOn w:val="a"/>
    <w:rsid w:val="00695716"/>
    <w:pPr>
      <w:ind w:firstLine="567"/>
    </w:pPr>
    <w:rPr>
      <w:rFonts w:eastAsiaTheme="minorEastAsia" w:cs="Times New Roman"/>
      <w:sz w:val="20"/>
      <w:szCs w:val="20"/>
      <w:lang w:eastAsia="ru-RU"/>
    </w:rPr>
  </w:style>
  <w:style w:type="paragraph" w:customStyle="1" w:styleId="fav">
    <w:name w:val="fav"/>
    <w:basedOn w:val="a"/>
    <w:rsid w:val="00695716"/>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695716"/>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695716"/>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695716"/>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69571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695716"/>
    <w:rPr>
      <w:rFonts w:ascii="Times New Roman" w:hAnsi="Times New Roman" w:cs="Times New Roman" w:hint="default"/>
      <w:caps/>
    </w:rPr>
  </w:style>
  <w:style w:type="character" w:customStyle="1" w:styleId="promulgator">
    <w:name w:val="promulgator"/>
    <w:basedOn w:val="a0"/>
    <w:rsid w:val="00695716"/>
    <w:rPr>
      <w:rFonts w:ascii="Times New Roman" w:hAnsi="Times New Roman" w:cs="Times New Roman" w:hint="default"/>
      <w:caps/>
    </w:rPr>
  </w:style>
  <w:style w:type="character" w:customStyle="1" w:styleId="datepr">
    <w:name w:val="datepr"/>
    <w:basedOn w:val="a0"/>
    <w:rsid w:val="00695716"/>
    <w:rPr>
      <w:rFonts w:ascii="Times New Roman" w:hAnsi="Times New Roman" w:cs="Times New Roman" w:hint="default"/>
    </w:rPr>
  </w:style>
  <w:style w:type="character" w:customStyle="1" w:styleId="datecity">
    <w:name w:val="datecity"/>
    <w:basedOn w:val="a0"/>
    <w:rsid w:val="00695716"/>
    <w:rPr>
      <w:rFonts w:ascii="Times New Roman" w:hAnsi="Times New Roman" w:cs="Times New Roman" w:hint="default"/>
      <w:sz w:val="24"/>
      <w:szCs w:val="24"/>
    </w:rPr>
  </w:style>
  <w:style w:type="character" w:customStyle="1" w:styleId="datereg">
    <w:name w:val="datereg"/>
    <w:basedOn w:val="a0"/>
    <w:rsid w:val="00695716"/>
    <w:rPr>
      <w:rFonts w:ascii="Times New Roman" w:hAnsi="Times New Roman" w:cs="Times New Roman" w:hint="default"/>
    </w:rPr>
  </w:style>
  <w:style w:type="character" w:customStyle="1" w:styleId="number">
    <w:name w:val="number"/>
    <w:basedOn w:val="a0"/>
    <w:rsid w:val="00695716"/>
    <w:rPr>
      <w:rFonts w:ascii="Times New Roman" w:hAnsi="Times New Roman" w:cs="Times New Roman" w:hint="default"/>
    </w:rPr>
  </w:style>
  <w:style w:type="character" w:customStyle="1" w:styleId="bigsimbol">
    <w:name w:val="bigsimbol"/>
    <w:basedOn w:val="a0"/>
    <w:rsid w:val="00695716"/>
    <w:rPr>
      <w:rFonts w:ascii="Times New Roman" w:hAnsi="Times New Roman" w:cs="Times New Roman" w:hint="default"/>
      <w:caps/>
    </w:rPr>
  </w:style>
  <w:style w:type="character" w:customStyle="1" w:styleId="razr">
    <w:name w:val="razr"/>
    <w:basedOn w:val="a0"/>
    <w:rsid w:val="00695716"/>
    <w:rPr>
      <w:rFonts w:ascii="Times New Roman" w:hAnsi="Times New Roman" w:cs="Times New Roman" w:hint="default"/>
      <w:spacing w:val="30"/>
    </w:rPr>
  </w:style>
  <w:style w:type="character" w:customStyle="1" w:styleId="onesymbol">
    <w:name w:val="onesymbol"/>
    <w:basedOn w:val="a0"/>
    <w:rsid w:val="00695716"/>
    <w:rPr>
      <w:rFonts w:ascii="Symbol" w:hAnsi="Symbol" w:hint="default"/>
    </w:rPr>
  </w:style>
  <w:style w:type="character" w:customStyle="1" w:styleId="onewind3">
    <w:name w:val="onewind3"/>
    <w:basedOn w:val="a0"/>
    <w:rsid w:val="00695716"/>
    <w:rPr>
      <w:rFonts w:ascii="Wingdings 3" w:hAnsi="Wingdings 3" w:hint="default"/>
    </w:rPr>
  </w:style>
  <w:style w:type="character" w:customStyle="1" w:styleId="onewind2">
    <w:name w:val="onewind2"/>
    <w:basedOn w:val="a0"/>
    <w:rsid w:val="00695716"/>
    <w:rPr>
      <w:rFonts w:ascii="Wingdings 2" w:hAnsi="Wingdings 2" w:hint="default"/>
    </w:rPr>
  </w:style>
  <w:style w:type="character" w:customStyle="1" w:styleId="onewind">
    <w:name w:val="onewind"/>
    <w:basedOn w:val="a0"/>
    <w:rsid w:val="00695716"/>
    <w:rPr>
      <w:rFonts w:ascii="Wingdings" w:hAnsi="Wingdings" w:hint="default"/>
    </w:rPr>
  </w:style>
  <w:style w:type="character" w:customStyle="1" w:styleId="rednoun">
    <w:name w:val="rednoun"/>
    <w:basedOn w:val="a0"/>
    <w:rsid w:val="00695716"/>
  </w:style>
  <w:style w:type="character" w:customStyle="1" w:styleId="post">
    <w:name w:val="post"/>
    <w:basedOn w:val="a0"/>
    <w:rsid w:val="00695716"/>
    <w:rPr>
      <w:rFonts w:ascii="Times New Roman" w:hAnsi="Times New Roman" w:cs="Times New Roman" w:hint="default"/>
      <w:b/>
      <w:bCs/>
      <w:sz w:val="22"/>
      <w:szCs w:val="22"/>
    </w:rPr>
  </w:style>
  <w:style w:type="character" w:customStyle="1" w:styleId="pers">
    <w:name w:val="pers"/>
    <w:basedOn w:val="a0"/>
    <w:rsid w:val="00695716"/>
    <w:rPr>
      <w:rFonts w:ascii="Times New Roman" w:hAnsi="Times New Roman" w:cs="Times New Roman" w:hint="default"/>
      <w:b/>
      <w:bCs/>
      <w:sz w:val="22"/>
      <w:szCs w:val="22"/>
    </w:rPr>
  </w:style>
  <w:style w:type="character" w:customStyle="1" w:styleId="arabic">
    <w:name w:val="arabic"/>
    <w:basedOn w:val="a0"/>
    <w:rsid w:val="00695716"/>
    <w:rPr>
      <w:rFonts w:ascii="Times New Roman" w:hAnsi="Times New Roman" w:cs="Times New Roman" w:hint="default"/>
    </w:rPr>
  </w:style>
  <w:style w:type="character" w:customStyle="1" w:styleId="articlec">
    <w:name w:val="articlec"/>
    <w:basedOn w:val="a0"/>
    <w:rsid w:val="00695716"/>
    <w:rPr>
      <w:rFonts w:ascii="Times New Roman" w:hAnsi="Times New Roman" w:cs="Times New Roman" w:hint="default"/>
      <w:b/>
      <w:bCs/>
    </w:rPr>
  </w:style>
  <w:style w:type="character" w:customStyle="1" w:styleId="roman">
    <w:name w:val="roman"/>
    <w:basedOn w:val="a0"/>
    <w:rsid w:val="00695716"/>
    <w:rPr>
      <w:rFonts w:ascii="Arial" w:hAnsi="Arial" w:cs="Arial" w:hint="default"/>
    </w:rPr>
  </w:style>
  <w:style w:type="character" w:customStyle="1" w:styleId="snoskiindex">
    <w:name w:val="snoskiindex"/>
    <w:basedOn w:val="a0"/>
    <w:rsid w:val="00695716"/>
    <w:rPr>
      <w:rFonts w:ascii="Times New Roman" w:hAnsi="Times New Roman" w:cs="Times New Roman" w:hint="default"/>
    </w:rPr>
  </w:style>
  <w:style w:type="table" w:customStyle="1" w:styleId="tablencpi">
    <w:name w:val="tablencpi"/>
    <w:basedOn w:val="a1"/>
    <w:rsid w:val="00695716"/>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695716"/>
  </w:style>
  <w:style w:type="paragraph" w:styleId="a5">
    <w:name w:val="header"/>
    <w:basedOn w:val="a"/>
    <w:link w:val="a6"/>
    <w:uiPriority w:val="99"/>
    <w:unhideWhenUsed/>
    <w:rsid w:val="00695716"/>
    <w:pPr>
      <w:tabs>
        <w:tab w:val="center" w:pos="4677"/>
        <w:tab w:val="right" w:pos="9355"/>
      </w:tabs>
    </w:pPr>
  </w:style>
  <w:style w:type="character" w:customStyle="1" w:styleId="a6">
    <w:name w:val="Верхний колонтитул Знак"/>
    <w:basedOn w:val="a0"/>
    <w:link w:val="a5"/>
    <w:uiPriority w:val="99"/>
    <w:rsid w:val="00695716"/>
  </w:style>
  <w:style w:type="paragraph" w:styleId="a7">
    <w:name w:val="footer"/>
    <w:basedOn w:val="a"/>
    <w:link w:val="a8"/>
    <w:uiPriority w:val="99"/>
    <w:unhideWhenUsed/>
    <w:rsid w:val="00695716"/>
    <w:pPr>
      <w:tabs>
        <w:tab w:val="center" w:pos="4677"/>
        <w:tab w:val="right" w:pos="9355"/>
      </w:tabs>
    </w:pPr>
  </w:style>
  <w:style w:type="character" w:customStyle="1" w:styleId="a8">
    <w:name w:val="Нижний колонтитул Знак"/>
    <w:basedOn w:val="a0"/>
    <w:link w:val="a7"/>
    <w:uiPriority w:val="99"/>
    <w:rsid w:val="00695716"/>
  </w:style>
  <w:style w:type="character" w:styleId="a9">
    <w:name w:val="page number"/>
    <w:basedOn w:val="a0"/>
    <w:uiPriority w:val="99"/>
    <w:semiHidden/>
    <w:unhideWhenUsed/>
    <w:rsid w:val="00695716"/>
  </w:style>
  <w:style w:type="table" w:styleId="aa">
    <w:name w:val="Table Grid"/>
    <w:basedOn w:val="a1"/>
    <w:uiPriority w:val="59"/>
    <w:rsid w:val="00695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D2EF6"/>
    <w:rPr>
      <w:rFonts w:ascii="Tahoma" w:hAnsi="Tahoma" w:cs="Tahoma"/>
      <w:sz w:val="16"/>
      <w:szCs w:val="16"/>
    </w:rPr>
  </w:style>
  <w:style w:type="character" w:customStyle="1" w:styleId="ac">
    <w:name w:val="Текст выноски Знак"/>
    <w:basedOn w:val="a0"/>
    <w:link w:val="ab"/>
    <w:uiPriority w:val="99"/>
    <w:semiHidden/>
    <w:rsid w:val="006D2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16208</Words>
  <Characters>92391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108383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управления делами</dc:creator>
  <cp:lastModifiedBy>Home</cp:lastModifiedBy>
  <cp:revision>2</cp:revision>
  <dcterms:created xsi:type="dcterms:W3CDTF">2021-05-17T08:14:00Z</dcterms:created>
  <dcterms:modified xsi:type="dcterms:W3CDTF">2021-05-17T08:14:00Z</dcterms:modified>
</cp:coreProperties>
</file>