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329C">
      <w:pPr>
        <w:pStyle w:val="newncpi0"/>
        <w:jc w:val="center"/>
        <w:divId w:val="320743746"/>
      </w:pPr>
      <w:bookmarkStart w:id="0" w:name="_GoBack"/>
      <w:bookmarkEnd w:id="0"/>
      <w:r>
        <w:t> </w:t>
      </w:r>
    </w:p>
    <w:p w:rsidR="00000000" w:rsidRDefault="006F329C">
      <w:pPr>
        <w:pStyle w:val="newncpi0"/>
        <w:jc w:val="center"/>
        <w:divId w:val="320743746"/>
      </w:pPr>
      <w:bookmarkStart w:id="1" w:name="a9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F329C">
      <w:pPr>
        <w:pStyle w:val="newncpi"/>
        <w:ind w:firstLine="0"/>
        <w:jc w:val="center"/>
        <w:divId w:val="320743746"/>
      </w:pPr>
      <w:r>
        <w:rPr>
          <w:rStyle w:val="datepr"/>
        </w:rPr>
        <w:t>15 июля 2011 г.</w:t>
      </w:r>
      <w:r>
        <w:rPr>
          <w:rStyle w:val="number"/>
        </w:rPr>
        <w:t xml:space="preserve"> № 954</w:t>
      </w:r>
    </w:p>
    <w:p w:rsidR="00000000" w:rsidRDefault="006F329C">
      <w:pPr>
        <w:pStyle w:val="title"/>
        <w:divId w:val="320743746"/>
      </w:pPr>
      <w:r>
        <w:rPr>
          <w:color w:val="000080"/>
        </w:rPr>
        <w:t>О вопросах дополнительного образования взрослых</w:t>
      </w:r>
    </w:p>
    <w:p w:rsidR="00000000" w:rsidRDefault="006F329C">
      <w:pPr>
        <w:pStyle w:val="changei"/>
        <w:divId w:val="320743746"/>
      </w:pPr>
      <w:r>
        <w:t>Изменения и дополнения:</w:t>
      </w:r>
    </w:p>
    <w:p w:rsidR="00000000" w:rsidRDefault="006F329C">
      <w:pPr>
        <w:pStyle w:val="changeadd"/>
        <w:divId w:val="320743746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30 апреля 2012 г. № 399 (Национальный реестр правовых актов Республики Беларусь, 2012 г., № 51, 5/35639);</w:t>
      </w:r>
    </w:p>
    <w:p w:rsidR="00000000" w:rsidRDefault="006F329C">
      <w:pPr>
        <w:pStyle w:val="changeadd"/>
        <w:divId w:val="32074374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</w:t>
      </w:r>
      <w:r>
        <w:t>густа 2012 г. № 803 (Национальный правовой Интернет-портал Республики Беларусь, 04.09.2012, 5/36174);</w:t>
      </w:r>
    </w:p>
    <w:p w:rsidR="00000000" w:rsidRDefault="006F329C">
      <w:pPr>
        <w:pStyle w:val="changeadd"/>
        <w:divId w:val="320743746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декабря 2012 г. № 1251 (Национальный правовой </w:t>
      </w:r>
      <w:r>
        <w:t>Интернет-портал Республики Беларусь, 05.01.2013, 5/36727);</w:t>
      </w:r>
    </w:p>
    <w:p w:rsidR="00000000" w:rsidRDefault="006F329C">
      <w:pPr>
        <w:pStyle w:val="changeadd"/>
        <w:divId w:val="320743746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июня 2013 г. № 544 (Национальный правовой Интернет-портал Республики Беларусь, 06.07.2013</w:t>
      </w:r>
      <w:r>
        <w:t>, 5/37484);</w:t>
      </w:r>
    </w:p>
    <w:p w:rsidR="00000000" w:rsidRDefault="006F329C">
      <w:pPr>
        <w:pStyle w:val="changeadd"/>
        <w:divId w:val="320743746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(Национальный правовой Интернет-портал Республики Беларусь, 07.09.2013, 5/37742);</w:t>
      </w:r>
    </w:p>
    <w:p w:rsidR="00000000" w:rsidRDefault="006F329C">
      <w:pPr>
        <w:pStyle w:val="changeadd"/>
        <w:divId w:val="320743746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декабря 2013 г. № 1149 (Национальный правовой Интернет-портал Республики Беларусь, 17.01.2014, 5/38269);</w:t>
      </w:r>
    </w:p>
    <w:p w:rsidR="00000000" w:rsidRDefault="006F329C">
      <w:pPr>
        <w:pStyle w:val="changeadd"/>
        <w:divId w:val="320743746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 24 марта 2014 г. № 253 (Национальный правовой Интернет-портал Республики Беларусь, 27.03.2014, 5/38602);</w:t>
      </w:r>
    </w:p>
    <w:p w:rsidR="00000000" w:rsidRDefault="006F329C">
      <w:pPr>
        <w:pStyle w:val="changeadd"/>
        <w:divId w:val="320743746"/>
      </w:pPr>
      <w:hyperlink r:id="rId12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сентября 2014 </w:t>
      </w:r>
      <w:r>
        <w:t>г. № 860 (Национальный правовой Интернет-портал Республики Беларусь, 06.09.2014, 5/39366);</w:t>
      </w:r>
    </w:p>
    <w:p w:rsidR="00000000" w:rsidRDefault="006F329C">
      <w:pPr>
        <w:pStyle w:val="changeadd"/>
        <w:divId w:val="320743746"/>
      </w:pPr>
      <w:hyperlink r:id="rId13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июня 2016 г. № 507 (Национальный правовой Интернет-портал</w:t>
      </w:r>
      <w:r>
        <w:t xml:space="preserve"> Республики Беларусь, 06.07.2016, 5/42300);</w:t>
      </w:r>
    </w:p>
    <w:p w:rsidR="00000000" w:rsidRDefault="006F329C">
      <w:pPr>
        <w:pStyle w:val="changeadd"/>
        <w:divId w:val="320743746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2016 г. № 1116 (Национальный правовой Интернет-портал Республики Беларусь, 06.01.2017, 5/43169);</w:t>
      </w:r>
    </w:p>
    <w:p w:rsidR="00000000" w:rsidRDefault="006F329C">
      <w:pPr>
        <w:pStyle w:val="changeadd"/>
        <w:divId w:val="320743746"/>
      </w:pPr>
      <w:hyperlink r:id="rId15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февраля 2018 г. № 112 (Национальный правовой Интернет-портал Республики Беларусь, 13.02.2018, 5/44812) - внесены изменения и дополнения, вступившие </w:t>
      </w:r>
      <w:r>
        <w:t>в силу 14 февраля 2018 г., за исключением изменений и дополнений, которые вступят в силу 14 августа 2018 г.;</w:t>
      </w:r>
    </w:p>
    <w:p w:rsidR="00000000" w:rsidRDefault="006F329C">
      <w:pPr>
        <w:pStyle w:val="changeadd"/>
        <w:divId w:val="320743746"/>
      </w:pPr>
      <w:hyperlink r:id="rId16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февраля 2018 г. № 112 (Национальный прав</w:t>
      </w:r>
      <w:r>
        <w:t xml:space="preserve">овой Интернет-портал Республики </w:t>
      </w:r>
      <w:r>
        <w:lastRenderedPageBreak/>
        <w:t>Беларусь, 13.02.2018, 5/44812) - внесены изменения и дополнения, вступившие в силу 14 февраля 2018 г. и 14 августа 2018 г.;</w:t>
      </w:r>
    </w:p>
    <w:p w:rsidR="00000000" w:rsidRDefault="006F329C">
      <w:pPr>
        <w:pStyle w:val="changeadd"/>
        <w:divId w:val="320743746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</w:t>
      </w:r>
      <w:r>
        <w:t>ь от 25 мая 2018 г. № 398 (Национальный правовой Интернет-портал Республики Беларусь, 30.05.2018, 5/45200);</w:t>
      </w:r>
    </w:p>
    <w:p w:rsidR="00000000" w:rsidRDefault="006F329C">
      <w:pPr>
        <w:pStyle w:val="changeadd"/>
        <w:divId w:val="320743746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2018 г. № 575 (Национальный право</w:t>
      </w:r>
      <w:r>
        <w:t>вой Интернет-портал Республики Беларусь, 07.08.2018, 5/45459);</w:t>
      </w:r>
    </w:p>
    <w:p w:rsidR="00000000" w:rsidRDefault="006F329C">
      <w:pPr>
        <w:pStyle w:val="changeadd"/>
        <w:divId w:val="320743746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сентября 2018 г. № 673 (Национальный правовой Интернет-портал Республики Беларусь, 18</w:t>
      </w:r>
      <w:r>
        <w:t>.09.2018, 5/45595);</w:t>
      </w:r>
    </w:p>
    <w:p w:rsidR="00000000" w:rsidRDefault="006F329C">
      <w:pPr>
        <w:pStyle w:val="changeadd"/>
        <w:divId w:val="320743746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декабря 2018 г. № 940 (Национальный правовой Интернет-портал Республики Беларусь, 29.12.2018, 5/45972);</w:t>
      </w:r>
    </w:p>
    <w:p w:rsidR="00000000" w:rsidRDefault="006F329C">
      <w:pPr>
        <w:pStyle w:val="changeadd"/>
        <w:divId w:val="320743746"/>
      </w:pPr>
      <w:hyperlink r:id="rId21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2019 г. № 938 (Национальный правовой Интернет-портал Республики Беларусь, 01.01.2020, 5/47626);</w:t>
      </w:r>
    </w:p>
    <w:p w:rsidR="00000000" w:rsidRDefault="006F329C">
      <w:pPr>
        <w:pStyle w:val="changeadd"/>
        <w:divId w:val="320743746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19 июня 2021 г. № 348 (Национальный правовой Интернет-портал Республики Беларусь, 23.06.2021, 5/49171)</w:t>
      </w:r>
    </w:p>
    <w:p w:rsidR="00000000" w:rsidRDefault="006F329C">
      <w:pPr>
        <w:pStyle w:val="newncpi"/>
        <w:divId w:val="320743746"/>
      </w:pPr>
      <w:r>
        <w:t> </w:t>
      </w:r>
    </w:p>
    <w:p w:rsidR="00000000" w:rsidRDefault="006F329C">
      <w:pPr>
        <w:pStyle w:val="preamble"/>
        <w:divId w:val="320743746"/>
      </w:pPr>
      <w:r>
        <w:t xml:space="preserve">В соответствии с </w:t>
      </w:r>
      <w:hyperlink r:id="rId23" w:anchor="a452" w:tooltip="+" w:history="1">
        <w:r>
          <w:rPr>
            <w:rStyle w:val="a3"/>
          </w:rPr>
          <w:t>пунктом 10</w:t>
        </w:r>
      </w:hyperlink>
      <w:r>
        <w:t xml:space="preserve"> статьи 19, </w:t>
      </w:r>
      <w:hyperlink r:id="rId24" w:anchor="a463" w:tooltip="+" w:history="1">
        <w:r>
          <w:rPr>
            <w:rStyle w:val="a3"/>
          </w:rPr>
          <w:t>пунктом 2</w:t>
        </w:r>
      </w:hyperlink>
      <w:r>
        <w:t xml:space="preserve"> статьи 243, пунктами </w:t>
      </w:r>
      <w:hyperlink r:id="rId25" w:anchor="a464" w:tooltip="+" w:history="1">
        <w:r>
          <w:rPr>
            <w:rStyle w:val="a3"/>
          </w:rPr>
          <w:t>1</w:t>
        </w:r>
      </w:hyperlink>
      <w:r>
        <w:t xml:space="preserve"> и </w:t>
      </w:r>
      <w:hyperlink r:id="rId26" w:anchor="a465" w:tooltip="+" w:history="1">
        <w:r>
          <w:rPr>
            <w:rStyle w:val="a3"/>
          </w:rPr>
          <w:t>7</w:t>
        </w:r>
      </w:hyperlink>
      <w:r>
        <w:t xml:space="preserve"> статьи 250 Кодекса Республики Беларусь об образовании Совет Министров Р</w:t>
      </w:r>
      <w:r>
        <w:t>еспублики Беларусь ПОСТАНОВЛЯЕТ:</w:t>
      </w:r>
    </w:p>
    <w:p w:rsidR="00000000" w:rsidRDefault="006F329C">
      <w:pPr>
        <w:pStyle w:val="point"/>
        <w:divId w:val="320743746"/>
      </w:pPr>
      <w:r>
        <w:t>1. Утвердить:</w:t>
      </w:r>
    </w:p>
    <w:p w:rsidR="00000000" w:rsidRDefault="006F329C">
      <w:pPr>
        <w:pStyle w:val="newncpi"/>
        <w:divId w:val="320743746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 порядке признания учреждения дополнительного образования взрослых ведущим учреждением образования в отрасли (прилагается);</w:t>
      </w:r>
    </w:p>
    <w:p w:rsidR="00000000" w:rsidRDefault="006F329C">
      <w:pPr>
        <w:pStyle w:val="newncpi"/>
        <w:divId w:val="320743746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</w:t>
      </w:r>
      <w:r>
        <w:t>о непрерывном профессиональном образовании руководящих работников и специалистов (прилагается);</w:t>
      </w:r>
    </w:p>
    <w:p w:rsidR="00000000" w:rsidRDefault="006F329C">
      <w:pPr>
        <w:pStyle w:val="newncpi"/>
        <w:divId w:val="320743746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 непрерывном профессиональном обучении по профессиям рабочих (прилагается);</w:t>
      </w:r>
    </w:p>
    <w:p w:rsidR="00000000" w:rsidRDefault="006F329C">
      <w:pPr>
        <w:pStyle w:val="newncpi"/>
        <w:divId w:val="320743746"/>
      </w:pPr>
      <w:hyperlink w:anchor="a8" w:tooltip="+" w:history="1">
        <w:r>
          <w:rPr>
            <w:rStyle w:val="a3"/>
          </w:rPr>
          <w:t>Положение</w:t>
        </w:r>
      </w:hyperlink>
      <w:r>
        <w:t xml:space="preserve"> об обучающих курсах дополнительного образования взрослых (прилагается).</w:t>
      </w:r>
    </w:p>
    <w:p w:rsidR="00000000" w:rsidRDefault="006F329C">
      <w:pPr>
        <w:pStyle w:val="point"/>
        <w:divId w:val="320743746"/>
      </w:pPr>
      <w:r>
        <w:t>1</w:t>
      </w:r>
      <w:r>
        <w:rPr>
          <w:vertAlign w:val="superscript"/>
        </w:rPr>
        <w:t>1</w:t>
      </w:r>
      <w:r>
        <w:t xml:space="preserve">. Установить </w:t>
      </w:r>
      <w:hyperlink w:anchor="a127" w:tooltip="+" w:history="1">
        <w:r>
          <w:rPr>
            <w:rStyle w:val="a3"/>
          </w:rPr>
          <w:t>перечень</w:t>
        </w:r>
      </w:hyperlink>
      <w:r>
        <w:t xml:space="preserve"> профилей образования и (или) направлений образования, закрепленных за республиканскими органами государственного управления д</w:t>
      </w:r>
      <w:r>
        <w:t>ля разработки образовательных стандартов переподготовки руководящих работников и специалистов, согласно приложению.</w:t>
      </w:r>
    </w:p>
    <w:p w:rsidR="00000000" w:rsidRDefault="006F329C">
      <w:pPr>
        <w:pStyle w:val="point"/>
        <w:divId w:val="320743746"/>
      </w:pPr>
      <w:r>
        <w:t>2. Признать утратившими силу:</w:t>
      </w:r>
    </w:p>
    <w:p w:rsidR="00000000" w:rsidRDefault="006F329C">
      <w:pPr>
        <w:pStyle w:val="newncpi"/>
        <w:divId w:val="320743746"/>
      </w:pPr>
      <w:hyperlink r:id="rId27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фев</w:t>
      </w:r>
      <w:r>
        <w:t xml:space="preserve">раля 2006 г. № 216 «Об утверждении Положения о порядке организации научных и творческих стажировок в Республике Беларусь и за рубежом молодых ученых, преподавателей и </w:t>
      </w:r>
      <w:r>
        <w:lastRenderedPageBreak/>
        <w:t>иных специалистов» (Национальный реестр правовых актов Республики Беларусь, 2006 г., № 35</w:t>
      </w:r>
      <w:r>
        <w:t>, 5/20112);</w:t>
      </w:r>
    </w:p>
    <w:p w:rsidR="00000000" w:rsidRDefault="006F329C">
      <w:pPr>
        <w:pStyle w:val="newncpi"/>
        <w:divId w:val="320743746"/>
      </w:pPr>
      <w:hyperlink r:id="rId2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июля 2006 г. № 969 «Об установлении продолжительности повышения квалификации специалистов экспертно-криминалистических подразделений орга</w:t>
      </w:r>
      <w:r>
        <w:t>нов внутренних дел Республики Беларусь в учреждениях образования Министерства внутренних дел» (Национальный реестр правовых актов Республики Беларусь, 2006 г., № 131, 5/22753);</w:t>
      </w:r>
    </w:p>
    <w:p w:rsidR="00000000" w:rsidRDefault="006F329C">
      <w:pPr>
        <w:pStyle w:val="newncpi"/>
        <w:divId w:val="320743746"/>
      </w:pPr>
      <w:hyperlink r:id="rId29" w:anchor="a8" w:tooltip="+" w:history="1">
        <w:r>
          <w:rPr>
            <w:rStyle w:val="a3"/>
          </w:rPr>
          <w:t>постановление</w:t>
        </w:r>
      </w:hyperlink>
      <w:r>
        <w:t xml:space="preserve"> Совета Министро</w:t>
      </w:r>
      <w:r>
        <w:t>в Республики Беларусь от 15 мая 2007 г. № 599 «Об утверждении Положения о непрерывном профессиональном обучении рабочих (служащих)» (Национальный реестр правовых актов Республики Беларусь, 2007 г., № 120, 5/25186);</w:t>
      </w:r>
    </w:p>
    <w:p w:rsidR="00000000" w:rsidRDefault="006F329C">
      <w:pPr>
        <w:pStyle w:val="newncpi"/>
        <w:divId w:val="320743746"/>
      </w:pP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января 2008 г. № 103 «Об утверждении Положения об учреждении образования (подразделении учреждения образования), обеспечивающем повышение квалификации и переподготовку кадров, и о внесении </w:t>
      </w:r>
      <w:r>
        <w:t>дополнений и изменений в постановление Совета Министров Республики Беларусь от 15 мая 2007 г. № 599» (Национальный реестр правовых актов Республики Беларусь, 2008 г., № 30, 5/26706);</w:t>
      </w:r>
    </w:p>
    <w:p w:rsidR="00000000" w:rsidRDefault="006F329C">
      <w:pPr>
        <w:pStyle w:val="newncpi"/>
        <w:divId w:val="320743746"/>
      </w:pP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 xml:space="preserve">инистров Республики Беларусь от 12 марта 2008 г. № 379 «Об утверждении Положения о порядке осуществления повышения квалификации, стажировки и переподготовки работников и признании утратившими силу некоторых постановлений Правительства Республики Беларусь» </w:t>
      </w:r>
      <w:r>
        <w:t>(Национальный реестр правовых актов Республики Беларусь, 2008 г., № 67, 5/27325);</w:t>
      </w:r>
    </w:p>
    <w:p w:rsidR="00000000" w:rsidRDefault="006F329C">
      <w:pPr>
        <w:pStyle w:val="newncpi"/>
        <w:divId w:val="320743746"/>
      </w:pP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октября 2008 г. № 1510 «О внесении дополнений в постановление Сове</w:t>
      </w:r>
      <w:r>
        <w:t>та Министров Республики Беларусь от 24 января 2008 г. № 103» (Национальный реестр правовых актов Республики Беларусь, 2008 г., № 249, 5/28524);</w:t>
      </w:r>
    </w:p>
    <w:p w:rsidR="00000000" w:rsidRDefault="006F329C">
      <w:pPr>
        <w:pStyle w:val="newncpi"/>
        <w:divId w:val="320743746"/>
      </w:pP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марта</w:t>
      </w:r>
      <w:r>
        <w:t xml:space="preserve"> 2010 г. № 305 «О внесении дополнений в постановления Совета Министров Республики Беларусь от 15 мая 2007 г. № 599 и от 12 марта 2008 г. № 379» (Национальный реестр правовых актов Республики Беларусь, 2010 г., № 58, 5/31380);</w:t>
      </w:r>
    </w:p>
    <w:p w:rsidR="00000000" w:rsidRDefault="006F329C">
      <w:pPr>
        <w:pStyle w:val="newncpi"/>
        <w:divId w:val="320743746"/>
      </w:pP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апреля 2011 г. № 465 «О внесении дополнения в постановление Совета Министров Республики Беларусь от 24 января 2008 г. № 103» (Национальный реестр правовых актов Республики Беларус</w:t>
      </w:r>
      <w:r>
        <w:t>ь, 2011 г., № 43, 5/33632).</w:t>
      </w:r>
    </w:p>
    <w:p w:rsidR="00000000" w:rsidRDefault="006F329C">
      <w:pPr>
        <w:pStyle w:val="point"/>
        <w:divId w:val="320743746"/>
      </w:pPr>
      <w:r>
        <w:t>3. Настоящее постановление вступает в силу с 1 сентября 2011 г.</w:t>
      </w:r>
    </w:p>
    <w:p w:rsidR="00000000" w:rsidRDefault="006F329C">
      <w:pPr>
        <w:pStyle w:val="newncpi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3207437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329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329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6F329C">
      <w:pPr>
        <w:pStyle w:val="newncpi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3207437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capu1"/>
            </w:pPr>
            <w:r>
              <w:t>УТВЕРЖДЕНО</w:t>
            </w:r>
          </w:p>
          <w:p w:rsidR="00000000" w:rsidRDefault="006F329C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329C">
            <w:pPr>
              <w:pStyle w:val="cap1"/>
            </w:pPr>
            <w:r>
              <w:t>15.07.2011 № 954</w:t>
            </w:r>
          </w:p>
        </w:tc>
      </w:tr>
    </w:tbl>
    <w:p w:rsidR="00000000" w:rsidRDefault="006F329C">
      <w:pPr>
        <w:pStyle w:val="titleu"/>
        <w:divId w:val="320743746"/>
      </w:pPr>
      <w:bookmarkStart w:id="2" w:name="a4"/>
      <w:bookmarkEnd w:id="2"/>
      <w:r>
        <w:t>ПОЛОЖЕНИЕ</w:t>
      </w:r>
      <w:r>
        <w:br/>
        <w:t>о порядке признания учреждения дополнительного образования взрослых ведущим учреждением образования в отрасли</w:t>
      </w:r>
    </w:p>
    <w:p w:rsidR="00000000" w:rsidRDefault="006F329C">
      <w:pPr>
        <w:pStyle w:val="point"/>
        <w:divId w:val="320743746"/>
      </w:pPr>
      <w:r>
        <w:t>1. Настоящим Положением определяется порядок признания учреждения дополнительного образования взрослых ведущим учрежден</w:t>
      </w:r>
      <w:r>
        <w:t>ием образования в отрасли.</w:t>
      </w:r>
    </w:p>
    <w:p w:rsidR="00000000" w:rsidRDefault="006F329C">
      <w:pPr>
        <w:pStyle w:val="point"/>
        <w:divId w:val="320743746"/>
      </w:pPr>
      <w:r>
        <w:t>2. Статус ведущего учреждения дополнительного образования взрослых в отрасли (далее – статус ведущего) определяется по профилям образования и (или) направлениям образования.</w:t>
      </w:r>
    </w:p>
    <w:p w:rsidR="00000000" w:rsidRDefault="006F329C">
      <w:pPr>
        <w:pStyle w:val="point"/>
        <w:divId w:val="320743746"/>
      </w:pPr>
      <w:r>
        <w:t>3. Для принятия решения о предоставлении учреждению доп</w:t>
      </w:r>
      <w:r>
        <w:t xml:space="preserve">олнительного образования взрослых статуса ведущего используются критерии оценки соответствия статусу ведущего учреждения дополнительного образования взрослых в отрасли (далее – критерии оценки соответствия) согласно </w:t>
      </w:r>
      <w:hyperlink w:anchor="a10" w:tooltip="+" w:history="1">
        <w:r>
          <w:rPr>
            <w:rStyle w:val="a3"/>
          </w:rPr>
          <w:t>приложе</w:t>
        </w:r>
        <w:r>
          <w:rPr>
            <w:rStyle w:val="a3"/>
          </w:rPr>
          <w:t>нию</w:t>
        </w:r>
      </w:hyperlink>
      <w:r>
        <w:t>.</w:t>
      </w:r>
    </w:p>
    <w:p w:rsidR="00000000" w:rsidRDefault="006F329C">
      <w:pPr>
        <w:pStyle w:val="point"/>
        <w:divId w:val="320743746"/>
      </w:pPr>
      <w:bookmarkStart w:id="3" w:name="a48"/>
      <w:bookmarkEnd w:id="3"/>
      <w:r>
        <w:t>4. 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(организации), в подчинении которого находится учреждение дополнительного образования, или за</w:t>
      </w:r>
      <w:r>
        <w:t>явления учреждения дополнительного образования взрослых, подчиненного Министерству образования.</w:t>
      </w:r>
    </w:p>
    <w:p w:rsidR="00000000" w:rsidRDefault="006F329C">
      <w:pPr>
        <w:pStyle w:val="point"/>
        <w:divId w:val="320743746"/>
      </w:pPr>
      <w:r>
        <w:t>5. Государственный орган (организация), в подчинении которого находится учреждение дополнительного образования взрослых, претендующее на предоставление ему стат</w:t>
      </w:r>
      <w:r>
        <w:t>уса ведущего, направляет в Министерство образования:</w:t>
      </w:r>
    </w:p>
    <w:p w:rsidR="00000000" w:rsidRDefault="006F329C">
      <w:pPr>
        <w:pStyle w:val="newncpi"/>
        <w:divId w:val="320743746"/>
      </w:pPr>
      <w:r>
        <w:t>предложение о предоставлении статуса ведущего;</w:t>
      </w:r>
    </w:p>
    <w:p w:rsidR="00000000" w:rsidRDefault="006F329C">
      <w:pPr>
        <w:pStyle w:val="newncpi"/>
        <w:divId w:val="320743746"/>
      </w:pPr>
      <w:r>
        <w:t>аналитическую справку о результатах деятельности учреждения дополнительного образования взрослых за последние 3 года, подготовленную на основе критериев оце</w:t>
      </w:r>
      <w:r>
        <w:t xml:space="preserve">нки соответствия согласно </w:t>
      </w:r>
      <w:hyperlink w:anchor="a10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6F329C">
      <w:pPr>
        <w:pStyle w:val="point"/>
        <w:divId w:val="320743746"/>
      </w:pPr>
      <w:r>
        <w:t>6. Учреждение дополнительного образования взрослых, претендующее на предоставление ему статуса ведущего, подчиненное Министерству образования, направляет в Министерство образования:</w:t>
      </w:r>
    </w:p>
    <w:p w:rsidR="00000000" w:rsidRDefault="006F329C">
      <w:pPr>
        <w:pStyle w:val="newncpi"/>
        <w:divId w:val="320743746"/>
      </w:pPr>
      <w:r>
        <w:t>зая</w:t>
      </w:r>
      <w:r>
        <w:t>вление о предоставлении статуса ведущего;</w:t>
      </w:r>
    </w:p>
    <w:p w:rsidR="00000000" w:rsidRDefault="006F329C">
      <w:pPr>
        <w:pStyle w:val="newncpi"/>
        <w:divId w:val="320743746"/>
      </w:pPr>
      <w:r>
        <w:t xml:space="preserve">аналитическую справку о результатах своей деятельности за последние 3 года, подготовленную на основе критериев оценки соответствия согласно </w:t>
      </w:r>
      <w:hyperlink w:anchor="a10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6F329C">
      <w:pPr>
        <w:pStyle w:val="point"/>
        <w:divId w:val="320743746"/>
      </w:pPr>
      <w:r>
        <w:t>7. </w:t>
      </w:r>
      <w:r>
        <w:t xml:space="preserve">Для рассмотрения предложений государственных органов (организаций), заявлений учреждений дополнительного образования взрослых, подчиненных Министерству образования, о предоставлении статуса ведущего приказом </w:t>
      </w:r>
      <w:r>
        <w:lastRenderedPageBreak/>
        <w:t>Министерства образования создается экспертная ко</w:t>
      </w:r>
      <w:r>
        <w:t>миссия, заседания которой проводятся ежеквартально.</w:t>
      </w:r>
    </w:p>
    <w:p w:rsidR="00000000" w:rsidRDefault="006F329C">
      <w:pPr>
        <w:pStyle w:val="point"/>
        <w:divId w:val="320743746"/>
      </w:pPr>
      <w:r>
        <w:t>8. Экспертная комиссия в двухмесячный срок рассматривает представленные материалы. Она может осуществлять свою работу непосредственно в учреждении дополнительного образования взрослых, претендующем на пре</w:t>
      </w:r>
      <w:r>
        <w:t>доставление ему статуса ведущего.</w:t>
      </w:r>
    </w:p>
    <w:p w:rsidR="00000000" w:rsidRDefault="006F329C">
      <w:pPr>
        <w:pStyle w:val="newncpi"/>
        <w:divId w:val="320743746"/>
      </w:pPr>
      <w:r>
        <w:t>По итогам рассмотрения представленных материалов экспертная комиссия осуществляет подготовку заключения, на основании которого Министерством образования принимается решение о предоставлении (отказе в предоставлении) учрежд</w:t>
      </w:r>
      <w:r>
        <w:t>ению дополнительного образования взрослых статуса ведущего.</w:t>
      </w:r>
    </w:p>
    <w:p w:rsidR="00000000" w:rsidRDefault="006F329C">
      <w:pPr>
        <w:pStyle w:val="point"/>
        <w:divId w:val="320743746"/>
      </w:pPr>
      <w:r>
        <w:t xml:space="preserve">9. Государственный орган (организация), в подчинении которого находится учреждение дополнительного образования взрослых, имеющее статус ведущего, принимает меры по созданию условий для выполнения </w:t>
      </w:r>
      <w:r>
        <w:t>этим учреждением образования соответствующих функций.</w:t>
      </w:r>
    </w:p>
    <w:p w:rsidR="00000000" w:rsidRDefault="006F329C">
      <w:pPr>
        <w:pStyle w:val="point"/>
        <w:divId w:val="320743746"/>
      </w:pPr>
      <w:r>
        <w:t xml:space="preserve">10. Учреждение дополнительного образования взрослых может быть лишено статуса ведущего при невыполнении им критериев оценки соответствия, определенных в </w:t>
      </w:r>
      <w:hyperlink w:anchor="a10" w:tooltip="+" w:history="1">
        <w:r>
          <w:rPr>
            <w:rStyle w:val="a3"/>
          </w:rPr>
          <w:t>приложении</w:t>
        </w:r>
      </w:hyperlink>
      <w:r>
        <w:t>, по и</w:t>
      </w:r>
      <w:r>
        <w:t>нициативе организации, курирующей деятельность учреждения дополнительного образования взрослых, в порядке и сроки, установленные для рассмотрения предложения о предоставлении статуса ведущего.</w:t>
      </w:r>
    </w:p>
    <w:p w:rsidR="00000000" w:rsidRDefault="006F329C">
      <w:pPr>
        <w:pStyle w:val="newncpi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3783"/>
      </w:tblGrid>
      <w:tr w:rsidR="00000000">
        <w:trPr>
          <w:divId w:val="320743746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append1"/>
            </w:pPr>
            <w:bookmarkStart w:id="4" w:name="a10"/>
            <w:bookmarkEnd w:id="4"/>
            <w:r>
              <w:t>Приложение</w:t>
            </w:r>
          </w:p>
          <w:p w:rsidR="00000000" w:rsidRDefault="006F329C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признания </w:t>
            </w:r>
            <w:r>
              <w:br/>
              <w:t xml:space="preserve">учреждения дополнительного </w:t>
            </w:r>
            <w:r>
              <w:br/>
              <w:t xml:space="preserve">образования взрослых ведущим </w:t>
            </w:r>
            <w:r>
              <w:br/>
              <w:t xml:space="preserve">учреждением образования в отрасли </w:t>
            </w:r>
          </w:p>
        </w:tc>
      </w:tr>
    </w:tbl>
    <w:p w:rsidR="00000000" w:rsidRDefault="006F329C">
      <w:pPr>
        <w:pStyle w:val="titlep"/>
        <w:jc w:val="left"/>
        <w:divId w:val="320743746"/>
      </w:pPr>
      <w:r>
        <w:t>Критерии оценки соответствия статусу ведущего учреждения дополнительного образования взрослых в отрасли</w:t>
      </w:r>
    </w:p>
    <w:p w:rsidR="00000000" w:rsidRDefault="006F329C">
      <w:pPr>
        <w:pStyle w:val="point"/>
        <w:divId w:val="320743746"/>
      </w:pPr>
      <w:r>
        <w:t>1. Реализация образовательных програм</w:t>
      </w:r>
      <w:r>
        <w:t>м дополнительного образования взрослых:</w:t>
      </w:r>
    </w:p>
    <w:p w:rsidR="00000000" w:rsidRDefault="006F329C">
      <w:pPr>
        <w:pStyle w:val="newncpi"/>
        <w:divId w:val="320743746"/>
      </w:pPr>
      <w:r>
        <w:t>образовательной программы повышения квалификации руководящих работников и специалистов</w:t>
      </w:r>
    </w:p>
    <w:p w:rsidR="00000000" w:rsidRDefault="006F329C">
      <w:pPr>
        <w:pStyle w:val="newncpi"/>
        <w:divId w:val="320743746"/>
      </w:pPr>
      <w:r>
        <w:t>образовательной программы переподготовки руководящих работников и специалистов, имеющих высшее образование</w:t>
      </w:r>
    </w:p>
    <w:p w:rsidR="00000000" w:rsidRDefault="006F329C">
      <w:pPr>
        <w:pStyle w:val="newncpi"/>
        <w:divId w:val="320743746"/>
      </w:pPr>
      <w:r>
        <w:t>образовательной програ</w:t>
      </w:r>
      <w:r>
        <w:t>ммы переподготовки руководящих работников и специалистов, имеющих среднее специальное образование</w:t>
      </w:r>
    </w:p>
    <w:p w:rsidR="00000000" w:rsidRDefault="006F329C">
      <w:pPr>
        <w:pStyle w:val="newncpi"/>
        <w:divId w:val="320743746"/>
      </w:pPr>
      <w:r>
        <w:t>образовательной программы стажировки руководящих работников и специалистов</w:t>
      </w:r>
    </w:p>
    <w:p w:rsidR="00000000" w:rsidRDefault="006F329C">
      <w:pPr>
        <w:pStyle w:val="newncpi"/>
        <w:divId w:val="320743746"/>
      </w:pPr>
      <w:r>
        <w:t>образовательной программы повышения квалификации рабочих (служащих)</w:t>
      </w:r>
    </w:p>
    <w:p w:rsidR="00000000" w:rsidRDefault="006F329C">
      <w:pPr>
        <w:pStyle w:val="newncpi"/>
        <w:divId w:val="320743746"/>
      </w:pPr>
      <w:r>
        <w:lastRenderedPageBreak/>
        <w:t>образовательной программы переподготовки рабочих (служащих)</w:t>
      </w:r>
    </w:p>
    <w:p w:rsidR="00000000" w:rsidRDefault="006F329C">
      <w:pPr>
        <w:pStyle w:val="newncpi"/>
        <w:divId w:val="320743746"/>
      </w:pPr>
      <w:r>
        <w:t>образовательной программы профессиональной подготовки рабочих (служащих)</w:t>
      </w:r>
    </w:p>
    <w:p w:rsidR="00000000" w:rsidRDefault="006F329C">
      <w:pPr>
        <w:pStyle w:val="newncpi"/>
        <w:divId w:val="320743746"/>
      </w:pPr>
      <w:r>
        <w:t>иных образовательных программ дополнительного образования взрослых</w:t>
      </w:r>
      <w:hyperlink w:anchor="a69" w:tooltip="+" w:history="1">
        <w:r>
          <w:rPr>
            <w:rStyle w:val="a3"/>
          </w:rPr>
          <w:t>*</w:t>
        </w:r>
      </w:hyperlink>
    </w:p>
    <w:p w:rsidR="00000000" w:rsidRDefault="006F329C">
      <w:pPr>
        <w:pStyle w:val="snoskiline"/>
        <w:divId w:val="320743746"/>
      </w:pPr>
      <w:r>
        <w:t>______________________</w:t>
      </w:r>
      <w:r>
        <w:t>________</w:t>
      </w:r>
    </w:p>
    <w:p w:rsidR="00000000" w:rsidRDefault="006F329C">
      <w:pPr>
        <w:pStyle w:val="snoski"/>
        <w:spacing w:after="240"/>
        <w:divId w:val="320743746"/>
      </w:pPr>
      <w:bookmarkStart w:id="5" w:name="a69"/>
      <w:bookmarkEnd w:id="5"/>
      <w:r>
        <w:t>*Соблюдение критерия не является обязательным.</w:t>
      </w:r>
    </w:p>
    <w:p w:rsidR="00000000" w:rsidRDefault="006F329C">
      <w:pPr>
        <w:pStyle w:val="point"/>
        <w:divId w:val="320743746"/>
      </w:pPr>
      <w:r>
        <w:t>2. Среднегодовая численность обучающихся, осваивающих содержание образовательных программ дополнительного образования взрослых</w:t>
      </w:r>
    </w:p>
    <w:p w:rsidR="00000000" w:rsidRDefault="006F329C">
      <w:pPr>
        <w:pStyle w:val="point"/>
        <w:divId w:val="320743746"/>
      </w:pPr>
      <w:r>
        <w:t>3. Кадровые ресурсы:</w:t>
      </w:r>
    </w:p>
    <w:p w:rsidR="00000000" w:rsidRDefault="006F329C">
      <w:pPr>
        <w:pStyle w:val="newncpi"/>
        <w:divId w:val="320743746"/>
      </w:pPr>
      <w:r>
        <w:t>доля профессорско-преподавательского состава, имеюще</w:t>
      </w:r>
      <w:r>
        <w:t>го ученую степень и (или) ученое звание, не менее 20 процентов от общего числа профессорско-преподавательского состава</w:t>
      </w:r>
    </w:p>
    <w:p w:rsidR="00000000" w:rsidRDefault="006F329C">
      <w:pPr>
        <w:pStyle w:val="newncpi"/>
        <w:divId w:val="320743746"/>
      </w:pPr>
      <w:r>
        <w:t>доля профессорско-преподавательского состава, работающего на постоянной основе (включая совместительство), имеющего ученую степень и (или</w:t>
      </w:r>
      <w:r>
        <w:t>) ученое звание, не менее 30 процентов</w:t>
      </w:r>
    </w:p>
    <w:p w:rsidR="00000000" w:rsidRDefault="006F329C">
      <w:pPr>
        <w:pStyle w:val="newncpi"/>
        <w:divId w:val="320743746"/>
      </w:pPr>
      <w:r>
        <w:t>доля преподавателей, прошедших повышение квалификации за последние 5 лет, 100 процентов</w:t>
      </w:r>
    </w:p>
    <w:p w:rsidR="00000000" w:rsidRDefault="006F329C">
      <w:pPr>
        <w:pStyle w:val="point"/>
        <w:divId w:val="320743746"/>
      </w:pPr>
      <w:r>
        <w:t>4. Информационное обеспечение:</w:t>
      </w:r>
    </w:p>
    <w:p w:rsidR="00000000" w:rsidRDefault="006F329C">
      <w:pPr>
        <w:pStyle w:val="newncpi"/>
        <w:divId w:val="320743746"/>
      </w:pPr>
      <w:r>
        <w:t>количество научной и учебной литературы в библиотеке не менее 1,3 млн. экземпляров</w:t>
      </w:r>
    </w:p>
    <w:p w:rsidR="00000000" w:rsidRDefault="006F329C">
      <w:pPr>
        <w:pStyle w:val="newncpi"/>
        <w:divId w:val="320743746"/>
      </w:pPr>
      <w:r>
        <w:t>наличие библиот</w:t>
      </w:r>
      <w:r>
        <w:t>еки и читального зала с количеством мест из расчета 15 процентов от числа обучающихся, осваивающих содержание образовательных программ дополнительного образования взрослых в дневной форме получения образования</w:t>
      </w:r>
    </w:p>
    <w:p w:rsidR="00000000" w:rsidRDefault="006F329C">
      <w:pPr>
        <w:pStyle w:val="newncpi"/>
        <w:divId w:val="320743746"/>
      </w:pPr>
      <w:r>
        <w:t xml:space="preserve">наличие учебников и учебных пособий по каждой </w:t>
      </w:r>
      <w:r>
        <w:t>учебной дисциплине в количестве не менее 0,2 экземпляра на одного обучающегося, осваивающего содержание образовательных программ дополнительного образования взрослых в дневной форме получения образования</w:t>
      </w:r>
    </w:p>
    <w:p w:rsidR="00000000" w:rsidRDefault="006F329C">
      <w:pPr>
        <w:pStyle w:val="newncpi"/>
        <w:divId w:val="320743746"/>
      </w:pPr>
      <w:r>
        <w:t>наличие учебно-методических материалов и контрольных</w:t>
      </w:r>
      <w:r>
        <w:t xml:space="preserve"> заданий, предусмотренных типовой учебной программой по каждой учебной дисциплине, в количестве не менее одного комплекта на каждого обучающегося в заочной форме получения образования</w:t>
      </w:r>
    </w:p>
    <w:p w:rsidR="00000000" w:rsidRDefault="006F329C">
      <w:pPr>
        <w:pStyle w:val="newncpi"/>
        <w:divId w:val="320743746"/>
      </w:pPr>
      <w:r>
        <w:t>доступ к электронным источникам информации</w:t>
      </w:r>
    </w:p>
    <w:p w:rsidR="00000000" w:rsidRDefault="006F329C">
      <w:pPr>
        <w:pStyle w:val="newncpi"/>
        <w:divId w:val="320743746"/>
      </w:pPr>
      <w:r>
        <w:t>возможность тиражирования уче</w:t>
      </w:r>
      <w:r>
        <w:t>бных материалов для обучающегося, осваивающего содержание образовательных программ дополнительного образования взрослых</w:t>
      </w:r>
    </w:p>
    <w:p w:rsidR="00000000" w:rsidRDefault="006F329C">
      <w:pPr>
        <w:pStyle w:val="point"/>
        <w:divId w:val="320743746"/>
      </w:pPr>
      <w:r>
        <w:t>5. Материальная база:</w:t>
      </w:r>
    </w:p>
    <w:p w:rsidR="00000000" w:rsidRDefault="006F329C">
      <w:pPr>
        <w:pStyle w:val="newncpi"/>
        <w:divId w:val="320743746"/>
      </w:pPr>
      <w:r>
        <w:lastRenderedPageBreak/>
        <w:t>наличие филиала, представительства и иного обособленного подразделения учреждения дополнительного образования взро</w:t>
      </w:r>
      <w:r>
        <w:t>слых</w:t>
      </w:r>
    </w:p>
    <w:p w:rsidR="00000000" w:rsidRDefault="006F329C">
      <w:pPr>
        <w:pStyle w:val="newncpi"/>
        <w:divId w:val="320743746"/>
      </w:pPr>
      <w:r>
        <w:t>наличие кабинетов, учебно-опытных участков (хозяйств), производственных (учебно-производственных) мастерских, специализированных лабораторий, научно-исследовательской части (сектора, отдела), учебного хозяйства, учебного полигона, автодрома, ресурсног</w:t>
      </w:r>
      <w:r>
        <w:t>о центра в соответствии с ресурсным обеспечением реализуемых образовательных программ дополнительного образования взрослых</w:t>
      </w:r>
    </w:p>
    <w:p w:rsidR="00000000" w:rsidRDefault="006F329C">
      <w:pPr>
        <w:pStyle w:val="newncpi"/>
        <w:divId w:val="320743746"/>
      </w:pPr>
      <w:r>
        <w:t>наличие издательского центра (отдела) для обеспечения потребностей образовательного процесса</w:t>
      </w:r>
    </w:p>
    <w:p w:rsidR="00000000" w:rsidRDefault="006F329C">
      <w:pPr>
        <w:pStyle w:val="newncpi"/>
        <w:divId w:val="320743746"/>
      </w:pPr>
      <w:r>
        <w:t>использование внебюджетных средств для р</w:t>
      </w:r>
      <w:r>
        <w:t>азвития материальной базы (кроме учреждений образования, которые финансируются только из республиканского и (или) местных бюджетов)</w:t>
      </w:r>
    </w:p>
    <w:p w:rsidR="00000000" w:rsidRDefault="006F329C">
      <w:pPr>
        <w:pStyle w:val="point"/>
        <w:divId w:val="320743746"/>
      </w:pPr>
      <w:r>
        <w:t>6. Наличие вспомогательной и оздоровительной базы, в том числе:</w:t>
      </w:r>
    </w:p>
    <w:p w:rsidR="00000000" w:rsidRDefault="006F329C">
      <w:pPr>
        <w:pStyle w:val="newncpi"/>
        <w:divId w:val="320743746"/>
      </w:pPr>
      <w:r>
        <w:t>общежития</w:t>
      </w:r>
    </w:p>
    <w:p w:rsidR="00000000" w:rsidRDefault="006F329C">
      <w:pPr>
        <w:pStyle w:val="newncpi"/>
        <w:divId w:val="320743746"/>
      </w:pPr>
      <w:r>
        <w:t>пункта питания</w:t>
      </w:r>
    </w:p>
    <w:p w:rsidR="00000000" w:rsidRDefault="006F329C">
      <w:pPr>
        <w:pStyle w:val="newncpi"/>
        <w:divId w:val="320743746"/>
      </w:pPr>
      <w:r>
        <w:t>медицинского пункта</w:t>
      </w:r>
    </w:p>
    <w:p w:rsidR="00000000" w:rsidRDefault="006F329C">
      <w:pPr>
        <w:pStyle w:val="point"/>
        <w:divId w:val="320743746"/>
      </w:pPr>
      <w:r>
        <w:t>7. </w:t>
      </w:r>
      <w:r>
        <w:t>Организация научной и инновационной деятельности:</w:t>
      </w:r>
    </w:p>
    <w:p w:rsidR="00000000" w:rsidRDefault="006F329C">
      <w:pPr>
        <w:pStyle w:val="newncpi"/>
        <w:divId w:val="320743746"/>
      </w:pPr>
      <w:r>
        <w:t>наличие научных исследований в соответствии с государственными программами фундаментальных и прикладных научных исследований</w:t>
      </w:r>
    </w:p>
    <w:p w:rsidR="00000000" w:rsidRDefault="006F329C">
      <w:pPr>
        <w:pStyle w:val="newncpi"/>
        <w:divId w:val="320743746"/>
      </w:pPr>
      <w:r>
        <w:t>наличие перспективной программы научных исследований</w:t>
      </w:r>
    </w:p>
    <w:p w:rsidR="00000000" w:rsidRDefault="006F329C">
      <w:pPr>
        <w:pStyle w:val="newncpi"/>
        <w:divId w:val="320743746"/>
      </w:pPr>
      <w:r>
        <w:t>финансирование научных иссле</w:t>
      </w:r>
      <w:r>
        <w:t>дований из средств учреждения дополнительного образования</w:t>
      </w:r>
    </w:p>
    <w:p w:rsidR="00000000" w:rsidRDefault="006F329C">
      <w:pPr>
        <w:pStyle w:val="newncpi"/>
        <w:divId w:val="320743746"/>
      </w:pPr>
      <w:r>
        <w:t>внедрение в практику результатов фундаментальных и прикладных научных исследований в сфере дополнительного образования взрослых</w:t>
      </w:r>
    </w:p>
    <w:p w:rsidR="00000000" w:rsidRDefault="006F329C">
      <w:pPr>
        <w:pStyle w:val="point"/>
        <w:divId w:val="320743746"/>
      </w:pPr>
      <w:r>
        <w:t>8. Результаты научной (научно-методической) и инновационной деятельнос</w:t>
      </w:r>
      <w:r>
        <w:t>ти за последние 3 года:</w:t>
      </w:r>
    </w:p>
    <w:p w:rsidR="00000000" w:rsidRDefault="006F329C">
      <w:pPr>
        <w:pStyle w:val="newncpi"/>
        <w:divId w:val="320743746"/>
      </w:pPr>
      <w:r>
        <w:t>издание сборников научных трудов</w:t>
      </w:r>
    </w:p>
    <w:p w:rsidR="00000000" w:rsidRDefault="006F329C">
      <w:pPr>
        <w:pStyle w:val="newncpi"/>
        <w:divId w:val="320743746"/>
      </w:pPr>
      <w:r>
        <w:t>публикация монографий (5 процентов от числа научных тем)</w:t>
      </w:r>
    </w:p>
    <w:p w:rsidR="00000000" w:rsidRDefault="006F329C">
      <w:pPr>
        <w:pStyle w:val="newncpi"/>
        <w:divId w:val="320743746"/>
      </w:pPr>
      <w:r>
        <w:t>издание учебников и учебных пособий за год (1 процент от количества преподавателей)</w:t>
      </w:r>
    </w:p>
    <w:p w:rsidR="00000000" w:rsidRDefault="006F329C">
      <w:pPr>
        <w:pStyle w:val="newncpi"/>
        <w:divId w:val="320743746"/>
      </w:pPr>
      <w:r>
        <w:t>издание учебно-методических пособий за год (5 процентов от</w:t>
      </w:r>
      <w:r>
        <w:t xml:space="preserve"> количества преподавателей)</w:t>
      </w:r>
    </w:p>
    <w:p w:rsidR="00000000" w:rsidRDefault="006F329C">
      <w:pPr>
        <w:pStyle w:val="newncpi"/>
        <w:divId w:val="320743746"/>
      </w:pPr>
      <w:r>
        <w:t>издание научного журнала или другой периодической научной литературы</w:t>
      </w:r>
    </w:p>
    <w:p w:rsidR="00000000" w:rsidRDefault="006F329C">
      <w:pPr>
        <w:pStyle w:val="point"/>
        <w:divId w:val="320743746"/>
      </w:pPr>
      <w:r>
        <w:t>9. Международная деятельность:</w:t>
      </w:r>
    </w:p>
    <w:p w:rsidR="00000000" w:rsidRDefault="006F329C">
      <w:pPr>
        <w:pStyle w:val="newncpi"/>
        <w:divId w:val="320743746"/>
      </w:pPr>
      <w:r>
        <w:lastRenderedPageBreak/>
        <w:t>участие в деятельности иностранных и международных организаций в сфере дополнительного образования взрослых</w:t>
      </w:r>
    </w:p>
    <w:p w:rsidR="00000000" w:rsidRDefault="006F329C">
      <w:pPr>
        <w:pStyle w:val="newncpi"/>
        <w:divId w:val="320743746"/>
      </w:pPr>
      <w:r>
        <w:t>участие в международ</w:t>
      </w:r>
      <w:r>
        <w:t>ных образовательных, культурных, научных программах, проектах</w:t>
      </w:r>
    </w:p>
    <w:p w:rsidR="00000000" w:rsidRDefault="006F329C">
      <w:pPr>
        <w:pStyle w:val="newncpi"/>
        <w:divId w:val="320743746"/>
      </w:pPr>
      <w:r>
        <w:t>дополнительное образование иностранных граждан</w:t>
      </w:r>
    </w:p>
    <w:p w:rsidR="00000000" w:rsidRDefault="006F329C">
      <w:pPr>
        <w:pStyle w:val="newncpi"/>
        <w:divId w:val="320743746"/>
      </w:pPr>
      <w:r>
        <w:t>обмен с зарубежными учреждениями образования преподавателями, стажерами и слушателями</w:t>
      </w:r>
    </w:p>
    <w:p w:rsidR="00000000" w:rsidRDefault="006F329C">
      <w:pPr>
        <w:pStyle w:val="newncpi"/>
        <w:divId w:val="320743746"/>
      </w:pPr>
      <w:r>
        <w:t>организация и проведение международных конференций</w:t>
      </w:r>
    </w:p>
    <w:p w:rsidR="00000000" w:rsidRDefault="006F329C">
      <w:pPr>
        <w:pStyle w:val="newncpi"/>
        <w:divId w:val="320743746"/>
      </w:pPr>
      <w:r>
        <w:t>наличие до</w:t>
      </w:r>
      <w:r>
        <w:t>говоров с организациями иностранных государств о совместной деятельности в сфере образования</w:t>
      </w:r>
    </w:p>
    <w:p w:rsidR="00000000" w:rsidRDefault="006F329C">
      <w:pPr>
        <w:pStyle w:val="point"/>
        <w:divId w:val="320743746"/>
      </w:pPr>
      <w:r>
        <w:t>10. Сертифицированная система менеджмента качества учреждения дополнительного образования взрослых</w:t>
      </w:r>
    </w:p>
    <w:p w:rsidR="00000000" w:rsidRDefault="006F329C">
      <w:pPr>
        <w:pStyle w:val="point"/>
        <w:divId w:val="320743746"/>
      </w:pPr>
      <w:r>
        <w:t>11. Планирование деятельности учреждения дополнительного образов</w:t>
      </w:r>
      <w:r>
        <w:t>ания взрослых, в том числе наличие:</w:t>
      </w:r>
    </w:p>
    <w:p w:rsidR="00000000" w:rsidRDefault="006F329C">
      <w:pPr>
        <w:pStyle w:val="newncpi"/>
        <w:divId w:val="320743746"/>
      </w:pPr>
      <w:r>
        <w:t>перспективного плана (программы развития учреждения дополнительного образования взрослых)</w:t>
      </w:r>
    </w:p>
    <w:p w:rsidR="00000000" w:rsidRDefault="006F329C">
      <w:pPr>
        <w:pStyle w:val="newncpi"/>
        <w:divId w:val="320743746"/>
      </w:pPr>
      <w:r>
        <w:t>комплексного плана по взаимодействию с государственными органами (организациями) в вопросах повышения квалификации и переподготовк</w:t>
      </w:r>
      <w:r>
        <w:t>и кадров отрасли на текущий пятилетний период</w:t>
      </w:r>
    </w:p>
    <w:p w:rsidR="00000000" w:rsidRDefault="006F329C">
      <w:pPr>
        <w:pStyle w:val="newncpi"/>
        <w:divId w:val="320743746"/>
      </w:pPr>
      <w:r>
        <w:t>планов-графиков по повышению квалификации и переподготовке кадров отрасли на текущий пятилетний период</w:t>
      </w:r>
    </w:p>
    <w:p w:rsidR="00000000" w:rsidRDefault="006F329C">
      <w:pPr>
        <w:pStyle w:val="newncpi"/>
        <w:divId w:val="320743746"/>
      </w:pPr>
      <w:r>
        <w:t> </w:t>
      </w:r>
    </w:p>
    <w:p w:rsidR="00000000" w:rsidRDefault="006F329C">
      <w:pPr>
        <w:pStyle w:val="comment"/>
        <w:divId w:val="320743746"/>
      </w:pPr>
      <w:r>
        <w:t>Примечания:</w:t>
      </w:r>
    </w:p>
    <w:p w:rsidR="00000000" w:rsidRDefault="006F329C">
      <w:pPr>
        <w:pStyle w:val="comment"/>
        <w:divId w:val="320743746"/>
      </w:pPr>
      <w:r>
        <w:t>1. Площади помещений учреждения дополнительного образования взрослых должны соответствовать д</w:t>
      </w:r>
      <w:r>
        <w:t>ействующим строительным нормам и правилам.</w:t>
      </w:r>
    </w:p>
    <w:p w:rsidR="00000000" w:rsidRDefault="006F329C">
      <w:pPr>
        <w:pStyle w:val="comment"/>
        <w:divId w:val="320743746"/>
      </w:pPr>
      <w:r>
        <w:t>2. Здания и помещения учреждения дополнительного образования взрослых должны соответствовать требованиям нормативных документов о безопасности, пожарной безопасности, а также требованиям санитарных норм и правил.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20743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F32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F329C">
      <w:pPr>
        <w:divId w:val="32074374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20743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F32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F329C">
      <w:pPr>
        <w:pStyle w:val="newncpi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3207437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capu1"/>
            </w:pPr>
            <w:r>
              <w:t>УТВЕРЖДЕНО</w:t>
            </w:r>
          </w:p>
          <w:p w:rsidR="00000000" w:rsidRDefault="006F329C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329C">
            <w:pPr>
              <w:pStyle w:val="cap1"/>
            </w:pPr>
            <w:r>
              <w:t>15.07.2011 № 954</w:t>
            </w:r>
          </w:p>
        </w:tc>
      </w:tr>
    </w:tbl>
    <w:p w:rsidR="00000000" w:rsidRDefault="006F329C">
      <w:pPr>
        <w:pStyle w:val="titleu"/>
        <w:divId w:val="320743746"/>
      </w:pPr>
      <w:bookmarkStart w:id="6" w:name="a6"/>
      <w:bookmarkEnd w:id="6"/>
      <w:r>
        <w:lastRenderedPageBreak/>
        <w:t>ПОЛОЖЕНИЕ</w:t>
      </w:r>
      <w:r>
        <w:br/>
        <w:t>о непрерывном профессиональном образовании руководящих работников и специалистов</w:t>
      </w:r>
    </w:p>
    <w:p w:rsidR="00000000" w:rsidRDefault="006F329C">
      <w:pPr>
        <w:pStyle w:val="chapter"/>
        <w:divId w:val="320743746"/>
      </w:pPr>
      <w:bookmarkStart w:id="7" w:name="a11"/>
      <w:bookmarkEnd w:id="7"/>
      <w:r>
        <w:t>ГЛАВА 1</w:t>
      </w:r>
      <w:r>
        <w:br/>
        <w:t>ОБЩИЕ ПОЛОЖЕНИЯ</w:t>
      </w:r>
    </w:p>
    <w:p w:rsidR="00000000" w:rsidRDefault="006F329C">
      <w:pPr>
        <w:pStyle w:val="point"/>
        <w:divId w:val="320743746"/>
      </w:pPr>
      <w:r>
        <w:t>1. </w:t>
      </w:r>
      <w:r>
        <w:t>Настоящим Положением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специалистов.</w:t>
      </w:r>
    </w:p>
    <w:p w:rsidR="00000000" w:rsidRDefault="006F329C">
      <w:pPr>
        <w:pStyle w:val="point"/>
        <w:divId w:val="320743746"/>
      </w:pPr>
      <w:r>
        <w:t>2. Для целей настоящего Положения под непрерывным профессиональным образован</w:t>
      </w:r>
      <w:r>
        <w:t>ием руководящих работников и специалистов понимается образование руководящих работников и специалистов, направленное на их профессиональное совершенствование, освоение новых методов, технологий и элементов профессиональной деятельности, формирование профес</w:t>
      </w:r>
      <w:r>
        <w:t>сиональных навыков, а также присвоение новой квалификации на уровнях высшего и среднего специального образования.</w:t>
      </w:r>
    </w:p>
    <w:p w:rsidR="00000000" w:rsidRDefault="006F329C">
      <w:pPr>
        <w:pStyle w:val="point"/>
        <w:divId w:val="320743746"/>
      </w:pPr>
      <w:bookmarkStart w:id="8" w:name="a83"/>
      <w:bookmarkEnd w:id="8"/>
      <w:r>
        <w:t>3. </w:t>
      </w:r>
      <w:r>
        <w:t>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взрослых:</w:t>
      </w:r>
    </w:p>
    <w:p w:rsidR="00000000" w:rsidRDefault="006F329C">
      <w:pPr>
        <w:pStyle w:val="newncpi"/>
        <w:divId w:val="320743746"/>
      </w:pPr>
      <w:r>
        <w:t>образовательной программы повышения квалификации руководящих работников и</w:t>
      </w:r>
      <w:r>
        <w:t xml:space="preserve"> специалистов;</w:t>
      </w:r>
    </w:p>
    <w:p w:rsidR="00000000" w:rsidRDefault="006F329C">
      <w:pPr>
        <w:pStyle w:val="newncpi"/>
        <w:divId w:val="320743746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000000" w:rsidRDefault="006F329C">
      <w:pPr>
        <w:pStyle w:val="newncpi"/>
        <w:divId w:val="320743746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000000" w:rsidRDefault="006F329C">
      <w:pPr>
        <w:pStyle w:val="newncpi"/>
        <w:divId w:val="320743746"/>
      </w:pPr>
      <w:r>
        <w:t>образователь</w:t>
      </w:r>
      <w:r>
        <w:t>ной программы стажировки руководящих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образовательной программы обучения в организациях.</w:t>
      </w:r>
    </w:p>
    <w:p w:rsidR="00000000" w:rsidRDefault="006F329C">
      <w:pPr>
        <w:pStyle w:val="point"/>
        <w:divId w:val="320743746"/>
      </w:pPr>
      <w:bookmarkStart w:id="9" w:name="a123"/>
      <w:bookmarkEnd w:id="9"/>
      <w:r>
        <w:t>4. Непрерывное профессиональное образование руководящих работников и специалистов осуществляется в учреждениях дополнительного образования вз</w:t>
      </w:r>
      <w:r>
        <w:t>рослых, иных учреждениях образования, реализующих образовательные программы дополнительного образования взрослых, иных организациях, которым в соответствии с законодательством предоставлено право осуществлять образовательную деятельность, реализующих образ</w:t>
      </w:r>
      <w:r>
        <w:t>овательные программы дополнительного образования взрослых, в том числе в государственных органах.</w:t>
      </w:r>
    </w:p>
    <w:p w:rsidR="00000000" w:rsidRDefault="006F329C">
      <w:pPr>
        <w:pStyle w:val="point"/>
        <w:divId w:val="320743746"/>
      </w:pPr>
      <w:r>
        <w:t>5. 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</w:t>
      </w:r>
      <w:r>
        <w:t>ется в соответствии с учебно-программной документацией, разрабатываемой в установленном законодательством порядке.</w:t>
      </w:r>
    </w:p>
    <w:p w:rsidR="00000000" w:rsidRDefault="006F329C">
      <w:pPr>
        <w:pStyle w:val="point"/>
        <w:divId w:val="320743746"/>
      </w:pPr>
      <w:r>
        <w:lastRenderedPageBreak/>
        <w:t>6. Начало учебных занятий определяется сроками комплектования учебных групп. При этом учебные занятия начинаются не позднее чем через 3 месяц</w:t>
      </w:r>
      <w:r>
        <w:t>а после заключения соответствующего договора.</w:t>
      </w:r>
    </w:p>
    <w:p w:rsidR="00000000" w:rsidRDefault="006F329C">
      <w:pPr>
        <w:pStyle w:val="point"/>
        <w:divId w:val="320743746"/>
      </w:pPr>
      <w:r>
        <w:t>7. Наполняемость учебных групп слушателей, получающих непрерывное профессиональное образование руководящих работников и специалистов за счет средств республиканского и (или) местных бюджетов, составляет от 25 д</w:t>
      </w:r>
      <w:r>
        <w:t>о 30 человек, за счет средств юридических лиц, индивидуальных предпринимателей, физических лиц или собственных средств граждан – устанавливается учреждением дополнительного образования взрослых, иным учреждением образования, реализующим образовательные про</w:t>
      </w:r>
      <w:r>
        <w:t xml:space="preserve">граммы дополнительного образования взрослых, иной организацией, которой в соответствии с законодательством предоставлено право осуществлять образовательную деятельность, реализующей образовательные программы дополнительного образования взрослых, если иное </w:t>
      </w:r>
      <w:r>
        <w:t>не установлено настоящим Положением.</w:t>
      </w:r>
    </w:p>
    <w:p w:rsidR="00000000" w:rsidRDefault="006F329C">
      <w:pPr>
        <w:pStyle w:val="point"/>
        <w:divId w:val="320743746"/>
      </w:pPr>
      <w:r>
        <w:t>8. Непрерывное профессиональное образование руководящих работников и специалистов осуществляется как на территории республики, так и за ее пределами в соответствии с законодательством иностранного государства, законодат</w:t>
      </w:r>
      <w:r>
        <w:t>ельством Республики Беларусь об образовании, а также международными договорами Республики Беларусь.</w:t>
      </w:r>
    </w:p>
    <w:p w:rsidR="00000000" w:rsidRDefault="006F329C">
      <w:pPr>
        <w:pStyle w:val="point"/>
        <w:divId w:val="320743746"/>
      </w:pPr>
      <w:r>
        <w:t xml:space="preserve">9. Непрерывное профессиональное образование руководящих работников и специалистов, направляемых для получения образования государственными органами и иными </w:t>
      </w:r>
      <w:r>
        <w:t>государственными организациями, финансируемыми из республиканского или местных бюджетов (далее, если не установлено иное, – государственные органы и иные государственные организации), осуществляется за счет средств республиканского или местных бюджетов и и</w:t>
      </w:r>
      <w:r>
        <w:t>ных источников, не запрещенных законодательством.</w:t>
      </w:r>
    </w:p>
    <w:p w:rsidR="00000000" w:rsidRDefault="006F329C">
      <w:pPr>
        <w:pStyle w:val="newncpi"/>
        <w:divId w:val="320743746"/>
      </w:pPr>
      <w:r>
        <w:t>Образовательная программа стажировки руководящих работников и специалистов в государственных органах реализуется в пределах средств, выделяемых на обеспечение функционирования этих органов.</w:t>
      </w:r>
    </w:p>
    <w:p w:rsidR="00000000" w:rsidRDefault="006F329C">
      <w:pPr>
        <w:pStyle w:val="point"/>
        <w:divId w:val="320743746"/>
      </w:pPr>
      <w:bookmarkStart w:id="10" w:name="a102"/>
      <w:bookmarkEnd w:id="10"/>
      <w:r>
        <w:t>10. Финансирован</w:t>
      </w:r>
      <w:r>
        <w:t>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специалистов, переподготовки руководящих работников и специалистов, имеющих высшее образование, переподго</w:t>
      </w:r>
      <w:r>
        <w:t>товки руководящих работников и специалистов, имеющих среднее специальное образование, стажировки руководящих работников и специалистов, направляемых сельскохозяйственными и иными организациями, осуществляющими производство и переработку сельскохозяйственно</w:t>
      </w:r>
      <w:r>
        <w:t xml:space="preserve">й продукции, обособленными подразделениями юридических лиц, осуществляющих предпринимательскую деятельность по производству сельскохозяйственной продукции, а также крестьянскими (фермерскими) хозяйствами и организациями, обслуживающими сельское хозяйство, </w:t>
      </w:r>
      <w:r>
        <w:t>производится за счет республиканского или местных бюджетов и иных источников, не запрещенных законодательством.</w:t>
      </w:r>
    </w:p>
    <w:p w:rsidR="00000000" w:rsidRDefault="006F329C">
      <w:pPr>
        <w:pStyle w:val="point"/>
        <w:divId w:val="320743746"/>
      </w:pPr>
      <w:r>
        <w:lastRenderedPageBreak/>
        <w:t>11. Финансирование расходов на непрерывное профессиональное образование руководящих работников и специалистов, направляемых иными организациями,</w:t>
      </w:r>
      <w:r>
        <w:t xml:space="preserve"> осуществляется за счет собственных средств этих организаций, а также средств физических лиц и других источников, не запрещенных законодательством.</w:t>
      </w:r>
    </w:p>
    <w:p w:rsidR="00000000" w:rsidRDefault="006F329C">
      <w:pPr>
        <w:pStyle w:val="point"/>
        <w:divId w:val="320743746"/>
      </w:pPr>
      <w:r>
        <w:t>12. Порядок осуществления непрерывного профессионального образования руководящих работников и специалистов в</w:t>
      </w:r>
      <w:r>
        <w:t xml:space="preserve"> государственном учреждении образования «Институт национальной безопасности Республики Беларусь» определяется Председателем Комитета государственной безопасности.</w:t>
      </w:r>
    </w:p>
    <w:p w:rsidR="00000000" w:rsidRDefault="006F329C">
      <w:pPr>
        <w:pStyle w:val="chapter"/>
        <w:divId w:val="320743746"/>
      </w:pPr>
      <w:bookmarkStart w:id="11" w:name="a12"/>
      <w:bookmarkEnd w:id="11"/>
      <w:r>
        <w:t>ГЛАВА 2</w:t>
      </w:r>
      <w:r>
        <w:br/>
        <w:t>ОСОБЕННОСТИ РЕАЛИЗАЦИИ ОБРАЗОВАТЕЛЬНОЙ ПРОГРАММЫ ПОВЫШЕНИЯ КВАЛИФИКАЦИИ РУКОВОДЯЩИХ Р</w:t>
      </w:r>
      <w:r>
        <w:t>АБОТНИКОВ И СПЕЦИАЛИСТОВ</w:t>
      </w:r>
    </w:p>
    <w:p w:rsidR="00000000" w:rsidRDefault="006F329C">
      <w:pPr>
        <w:pStyle w:val="point"/>
        <w:divId w:val="320743746"/>
      </w:pPr>
      <w:r>
        <w:t>13. Образовательная программа повышения квалификации руководящих работников и специалистов реализуется в академии последипломного образования, институте повышения квалификации и переподготовки, институте развития образования, центр</w:t>
      </w:r>
      <w:r>
        <w:t>е повышения квалификации руководящих работников и специалистов.</w:t>
      </w:r>
    </w:p>
    <w:p w:rsidR="00000000" w:rsidRDefault="006F329C">
      <w:pPr>
        <w:pStyle w:val="point"/>
        <w:divId w:val="320743746"/>
      </w:pPr>
      <w:bookmarkStart w:id="12" w:name="a41"/>
      <w:bookmarkEnd w:id="12"/>
      <w:r>
        <w:t>14. Образовательная программа повышения квалификации руководящих работников и специалистов также реализуется:</w:t>
      </w:r>
    </w:p>
    <w:p w:rsidR="00000000" w:rsidRDefault="006F329C">
      <w:pPr>
        <w:pStyle w:val="newncpi"/>
        <w:divId w:val="320743746"/>
      </w:pPr>
      <w:r>
        <w:t>в учреждении высшего образования при условии создания в его структуре института по</w:t>
      </w:r>
      <w:r>
        <w:t>вышения квалификации и переподготовки и (или) факультета повышения квалификации и переподготовки;</w:t>
      </w:r>
    </w:p>
    <w:p w:rsidR="00000000" w:rsidRDefault="006F329C">
      <w:pPr>
        <w:pStyle w:val="newncpi"/>
        <w:divId w:val="320743746"/>
      </w:pPr>
      <w:r>
        <w:t>в учреждении среднего специального образования при условии создания в его структуре отделения повышения квалификации и переподготовки;</w:t>
      </w:r>
    </w:p>
    <w:p w:rsidR="00000000" w:rsidRDefault="006F329C">
      <w:pPr>
        <w:pStyle w:val="newncpi"/>
        <w:divId w:val="320743746"/>
      </w:pPr>
      <w:r>
        <w:t>в учреждении образовани</w:t>
      </w:r>
      <w:r>
        <w:t>я «Белорусский государственный медицинский университет» в военно-медицинском институте;</w:t>
      </w:r>
    </w:p>
    <w:p w:rsidR="00000000" w:rsidRDefault="006F329C">
      <w:pPr>
        <w:pStyle w:val="newncpi"/>
        <w:divId w:val="320743746"/>
      </w:pPr>
      <w:r>
        <w:t>в Центре «Высшая школа тренеров» учреждения образования «Белорусский государственный университет физической культуры»;</w:t>
      </w:r>
    </w:p>
    <w:p w:rsidR="00000000" w:rsidRDefault="006F329C">
      <w:pPr>
        <w:pStyle w:val="newncpi"/>
        <w:divId w:val="320743746"/>
      </w:pPr>
      <w:r>
        <w:t>в иной организации, которой в соответствии с зако</w:t>
      </w:r>
      <w:r>
        <w:t>нодательством предоставлено право осуществлять образовательную деятельность, по решению Министерства образования.</w:t>
      </w:r>
    </w:p>
    <w:p w:rsidR="00000000" w:rsidRDefault="006F329C">
      <w:pPr>
        <w:pStyle w:val="point"/>
        <w:divId w:val="320743746"/>
      </w:pPr>
      <w:bookmarkStart w:id="13" w:name="a105"/>
      <w:bookmarkEnd w:id="13"/>
      <w:r>
        <w:t>15. При освоении содержания образовательной программы повышения квалификации руководящих работников и специалистов за счет средств республикан</w:t>
      </w:r>
      <w:r>
        <w:t>ского или местных бюджетов:</w:t>
      </w:r>
    </w:p>
    <w:p w:rsidR="00000000" w:rsidRDefault="006F329C">
      <w:pPr>
        <w:pStyle w:val="newncpi"/>
        <w:divId w:val="320743746"/>
      </w:pPr>
      <w:r>
        <w:t>общее количество учебных часов по учебно-тематическому плану составляет от 36 до 80;</w:t>
      </w:r>
    </w:p>
    <w:p w:rsidR="00000000" w:rsidRDefault="006F329C">
      <w:pPr>
        <w:pStyle w:val="newncpi"/>
        <w:divId w:val="320743746"/>
      </w:pPr>
      <w:r>
        <w:t>срок получения образования в дневной форме получения образования составляет до 2 недель, в заочной форме получения образования – до 3 месяцев.</w:t>
      </w:r>
    </w:p>
    <w:p w:rsidR="00000000" w:rsidRDefault="006F329C">
      <w:pPr>
        <w:pStyle w:val="newncpi"/>
        <w:divId w:val="320743746"/>
      </w:pPr>
      <w:r>
        <w:lastRenderedPageBreak/>
        <w:t>Срок получения дополнительного образования взрослых, получаемого за счет средств юридических лиц, индивидуальных предпринимателей, физических лиц или собственных средств граждан, при освоении содержания образовательной программы повышения квалификации руко</w:t>
      </w:r>
      <w:r>
        <w:t>водящих работников и специалистов устанавливается учреждением дополнительного образования взрослых, иным учреждением образования, реализующим образовательные программы дополнительного образования взрослых, иной организацией, которой в соответствии с законо</w:t>
      </w:r>
      <w:r>
        <w:t>дательством предоставлено право осуществлять образовательную деятельность, реализующей образовательные программы дополнительного образования взрослых. При этом общее количество учебных часов по учебно-тематическому плану должно быть не менее 36.</w:t>
      </w:r>
    </w:p>
    <w:p w:rsidR="00000000" w:rsidRDefault="006F329C">
      <w:pPr>
        <w:pStyle w:val="point"/>
        <w:divId w:val="320743746"/>
      </w:pPr>
      <w:r>
        <w:t>16. При ос</w:t>
      </w:r>
      <w:r>
        <w:t>воении содержания образовательной программы повышения квалификации руководящих работников и специалистов:</w:t>
      </w:r>
    </w:p>
    <w:p w:rsidR="00000000" w:rsidRDefault="006F329C">
      <w:pPr>
        <w:pStyle w:val="newncpi"/>
        <w:divId w:val="320743746"/>
      </w:pPr>
      <w:r>
        <w:t>работниками государственных органов и иных государственных организаций, имеющими высшее образование, получающими образование за счет средств республиканского бюджета по профилю образования «Гуманитарные науки» в учреждении образования «Минский государствен</w:t>
      </w:r>
      <w:r>
        <w:t xml:space="preserve">ный лингвистический университет», срок получения дополнительного образования взрослых составляет от 2 до 15 недель при очной (дневной) форме получения образования и от 15 до 70 недель при очной (вечерней) форме получения образования, наполняемость учебных </w:t>
      </w:r>
      <w:r>
        <w:t>групп слушателей – до 12 человек, общее количество учебных часов по учебно-тематическому плану – от 72 до 840;</w:t>
      </w:r>
    </w:p>
    <w:p w:rsidR="00000000" w:rsidRDefault="006F329C">
      <w:pPr>
        <w:pStyle w:val="newncpi"/>
        <w:divId w:val="320743746"/>
      </w:pPr>
      <w:r>
        <w:t>специалистами Государственного комитета судебных экспертиз в учреждениях образования Министерства внутренних дел срок получения дополнительного о</w:t>
      </w:r>
      <w:r>
        <w:t>бразования взрослых составляет до шести недель, общее количество учебных часов по учебно-тематическому плану – от 36 до 27</w:t>
      </w:r>
      <w:r>
        <w:t>6</w:t>
      </w:r>
      <w:r>
        <w:t>;</w:t>
      </w:r>
    </w:p>
    <w:p w:rsidR="00000000" w:rsidRDefault="006F329C">
      <w:pPr>
        <w:pStyle w:val="newncpi"/>
        <w:divId w:val="320743746"/>
      </w:pPr>
      <w:r>
        <w:t>педагогическими работниками учреждений образования, реализующих образовательные программы дошкольного, общего среднего, специальног</w:t>
      </w:r>
      <w:r>
        <w:t>о образования, дополнительного образования детей и молодежи, дополнительного образования одаренных детей и молодежи, срок получения дополнительного образования взрослых устанавливается учредителями учреждений образования, реализующих образовательные програ</w:t>
      </w:r>
      <w:r>
        <w:t>ммы дополнительного образования взрослых, в пределах срока и общего количества учебных часов по учебно-тематическому плану, установленных в </w:t>
      </w:r>
      <w:hyperlink w:anchor="a105" w:tooltip="+" w:history="1">
        <w:r>
          <w:rPr>
            <w:rStyle w:val="a3"/>
          </w:rPr>
          <w:t>части первой</w:t>
        </w:r>
      </w:hyperlink>
      <w:r>
        <w:t xml:space="preserve"> пункта 15 настоящего Положения.</w:t>
      </w:r>
    </w:p>
    <w:p w:rsidR="00000000" w:rsidRDefault="006F329C">
      <w:pPr>
        <w:pStyle w:val="point"/>
        <w:divId w:val="320743746"/>
      </w:pPr>
      <w:bookmarkStart w:id="14" w:name="a33"/>
      <w:bookmarkEnd w:id="14"/>
      <w:r>
        <w:t>17. При реализации образовательной пр</w:t>
      </w:r>
      <w:r>
        <w:t>ограммы повышения квалификации руководящих работников и специалистов:</w:t>
      </w:r>
    </w:p>
    <w:p w:rsidR="00000000" w:rsidRDefault="006F329C">
      <w:pPr>
        <w:pStyle w:val="newncpi"/>
        <w:divId w:val="320743746"/>
      </w:pPr>
      <w:r>
        <w:t xml:space="preserve">в учреждениях образования системы здравоохранения наполняемость учебных групп слушателей составляет от 4 до 30 человек, общее количество учебных часов по учебно-тематическому плану – от </w:t>
      </w:r>
      <w:r>
        <w:t>40 до 160;</w:t>
      </w:r>
    </w:p>
    <w:p w:rsidR="00000000" w:rsidRDefault="006F329C">
      <w:pPr>
        <w:pStyle w:val="newncpi"/>
        <w:divId w:val="320743746"/>
      </w:pPr>
      <w:r>
        <w:t xml:space="preserve">в учреждениях образования, подчиненных Министерству обороны, Министерству по чрезвычайным ситуациям, Следственному комитету, Государственному комитету судебных экспертиз, Государственному пограничному </w:t>
      </w:r>
      <w:r>
        <w:lastRenderedPageBreak/>
        <w:t>комитету, наполняемость учебных групп слушат</w:t>
      </w:r>
      <w:r>
        <w:t>елей составляет до 30 человек, срок получения дополнительного образования взрослых – до 1 месяца, общее количество учебных часов по учебно-тематическому плану – не менее 36;</w:t>
      </w:r>
    </w:p>
    <w:p w:rsidR="00000000" w:rsidRDefault="006F329C">
      <w:pPr>
        <w:pStyle w:val="newncpi"/>
        <w:divId w:val="320743746"/>
      </w:pPr>
      <w:r>
        <w:t xml:space="preserve">в учреждении образования «Институт переподготовки и повышения квалификации судей, </w:t>
      </w:r>
      <w:r>
        <w:t>работников прокуратуры, судов и учреждений юстиции Белорусского государственного университета» наполняемость учебных групп слушателей составляет от 15 до 25 человек, срок получения дополнительного образования взрослых – от 1 до 3 недель, общее количество у</w:t>
      </w:r>
      <w:r>
        <w:t>чебных часов по учебно-тематическому плану – от 36 до 108;</w:t>
      </w:r>
    </w:p>
    <w:p w:rsidR="00000000" w:rsidRDefault="006F329C">
      <w:pPr>
        <w:pStyle w:val="newncpi"/>
        <w:divId w:val="320743746"/>
      </w:pPr>
      <w:r>
        <w:t>в Институте повышения квалификации и переподготовки руководящих работников и специалистов физической культуры, спорта и туризма учреждения образования «Белорусский государственный университет физич</w:t>
      </w:r>
      <w:r>
        <w:t>еской культуры» наполняемость учебных групп слушателей, работающих в специализированных учебно-спортивных учреждениях, средних школах – училищах олимпийского резерва в должности тренера-преподавателя по спорту, составляет от 5 до 30 человек;</w:t>
      </w:r>
    </w:p>
    <w:p w:rsidR="00000000" w:rsidRDefault="006F329C">
      <w:pPr>
        <w:pStyle w:val="newncpi"/>
        <w:divId w:val="320743746"/>
      </w:pPr>
      <w:r>
        <w:t>в Центре «Высш</w:t>
      </w:r>
      <w:r>
        <w:t xml:space="preserve">ая школа тренеров» учреждения образования «Белорусский государственный университет физической культуры» наполняемость учебных групп из числа работающих в организациях физической культуры и спорта Республики Беларусь тренеров национальных команд Республики </w:t>
      </w:r>
      <w:r>
        <w:t>Беларусь по виду (видам) спорта, команд по игровым видам спорта, тренеров-преподавателей специализированных учебно-спортивных учреждений и средних школ – училищ олимпийского резерва с высшей и первой квалификационными категориями, имеющих воспитанников и у</w:t>
      </w:r>
      <w:r>
        <w:t>чащихся, включенных в состав национальных и сборных команд Республики Беларусь по виду (видам) спорта, а также являющихся заслуженными мастерами спорта, мастерами спорта международного класса (чемпионами и призерами Олимпийских игр, победителями и призерам</w:t>
      </w:r>
      <w:r>
        <w:t>и чемпионатов мира, Европы), составляет от 5 до 30 человек, общее количество учебных часов по учебно-тематическому плану – от 36 до 512;</w:t>
      </w:r>
    </w:p>
    <w:p w:rsidR="00000000" w:rsidRDefault="006F329C">
      <w:pPr>
        <w:pStyle w:val="newncpi"/>
        <w:divId w:val="320743746"/>
      </w:pPr>
      <w:r>
        <w:t>в государственном учреждении образования «Центр повышения квалификации руководящих работников и специалистов системы Го</w:t>
      </w:r>
      <w:r>
        <w:t>скомимущества» наполняемость учебных групп слушателей из числа работников Государственного комитета по имуществу, комитетов государственного имущества областных, Минского городского исполнительных комитетов, других государственных органов и иных государств</w:t>
      </w:r>
      <w:r>
        <w:t>енных организаций, подчиненных (подотчетных) Президенту Республики Беларусь, их территориальных органов, иных республиканских органов государственного управления и их территориальных органов, других государственных органов, государственных организаций, под</w:t>
      </w:r>
      <w:r>
        <w:t>чиненных (подотчетных) Президенту Республики Беларусь и подчиненных Правительству Республики Беларусь, местных исполнительных и распорядительных органов, осваивающих содержание образовательных программ повышения квалификации руководящих работников и специа</w:t>
      </w:r>
      <w:r>
        <w:t>листов по вопросам имущественных отношений (включая управление, распоряжение, приватизацию, оценку и учет имущества, находящегося в государственной собственности), аренды имущества, находящегося в государственной собственности, реформирования государственн</w:t>
      </w:r>
      <w:r>
        <w:t xml:space="preserve">ой собственности, владельческого </w:t>
      </w:r>
      <w:r>
        <w:lastRenderedPageBreak/>
        <w:t>надзора и обращения акций, проведения аукционов и конкурсов по отчуждению имущества, находящегося в государственной собственности, составляет не менее 8 человек;</w:t>
      </w:r>
    </w:p>
    <w:p w:rsidR="00000000" w:rsidRDefault="006F329C">
      <w:pPr>
        <w:pStyle w:val="newncpi"/>
        <w:divId w:val="320743746"/>
      </w:pPr>
      <w:r>
        <w:t xml:space="preserve">в учреждении образования «Государственный институт повышения </w:t>
      </w:r>
      <w:r>
        <w:t>квалификации и переподготовки кадров таможенных органов Республики Беларусь» наполняемость учебных групп слушателей составляет от 4 до 30 человек, общее количество учебных часов по учебно-тематическому плану – от 36 до 28</w:t>
      </w:r>
      <w:r>
        <w:t>0</w:t>
      </w:r>
      <w:r>
        <w:t>;</w:t>
      </w:r>
    </w:p>
    <w:p w:rsidR="00000000" w:rsidRDefault="006F329C">
      <w:pPr>
        <w:pStyle w:val="newncpi"/>
        <w:divId w:val="320743746"/>
      </w:pPr>
      <w:r>
        <w:t>в государственном учреждении обр</w:t>
      </w:r>
      <w:r>
        <w:t>азования «Центр повышения квалификации руководящих работников и специалистов Министерства финансов Республики Беларусь» наполняемость учебных групп слушателей из числа работников Комитета государственного контроля и его территориальных органов, Министерств</w:t>
      </w:r>
      <w:r>
        <w:t>а по налогам и сборам и его территориальных органов, Министерства финансов и его территориальных органов, финансовых управлений (отделов) местных исполнительных и распорядительных органов, осваивающих содержание образовательной программы повышения квалифик</w:t>
      </w:r>
      <w:r>
        <w:t>ации руководящих работников и специалистов по вопросам бюджетных отношений, налогообложения, рынка ценных бумаг и других отношений в финансовой сфере за счет средств, предусмотренных названному учреждению образования в республиканском бюджете, составляет о</w:t>
      </w:r>
      <w:r>
        <w:t>т 10 до 30 человек.</w:t>
      </w:r>
    </w:p>
    <w:p w:rsidR="00000000" w:rsidRDefault="006F329C">
      <w:pPr>
        <w:pStyle w:val="point"/>
        <w:divId w:val="320743746"/>
      </w:pPr>
      <w:r>
        <w:t>18. В учебно-тематический план может быть включена стажировка.</w:t>
      </w:r>
    </w:p>
    <w:p w:rsidR="00000000" w:rsidRDefault="006F329C">
      <w:pPr>
        <w:pStyle w:val="point"/>
        <w:divId w:val="320743746"/>
      </w:pPr>
      <w:r>
        <w:t>19. Слушатели, осваивающие содержание образовательной программы повышения квалификации руководящих работников и специалистов, текущую аттестацию не проходят. Итоговая аттест</w:t>
      </w:r>
      <w:r>
        <w:t>ация осуществляется в порядке, установленном</w:t>
      </w:r>
      <w:r>
        <w:t xml:space="preserve"> </w:t>
      </w:r>
      <w:hyperlink r:id="rId35" w:anchor="a1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слушателей, стажеров при освоении содержания образовательных программ дополнительного образования взрослых, утверждаемыми Минист</w:t>
      </w:r>
      <w:r>
        <w:t>ерством образования.</w:t>
      </w:r>
    </w:p>
    <w:p w:rsidR="00000000" w:rsidRDefault="006F329C">
      <w:pPr>
        <w:pStyle w:val="point"/>
        <w:divId w:val="320743746"/>
      </w:pPr>
      <w:bookmarkStart w:id="15" w:name="a81"/>
      <w:bookmarkEnd w:id="15"/>
      <w:r>
        <w:t>20. Слушателям, освоившим содержание образовательной программы повышения квалификации руководящих работников и специалистов и прошедшим итоговую аттестацию, выдается документ об образовании –</w:t>
      </w:r>
      <w:r>
        <w:t xml:space="preserve"> </w:t>
      </w:r>
      <w:hyperlink r:id="rId36" w:anchor="a90" w:tooltip="+" w:history="1">
        <w:r>
          <w:rPr>
            <w:rStyle w:val="a3"/>
          </w:rPr>
          <w:t>свидетельство</w:t>
        </w:r>
      </w:hyperlink>
      <w:r>
        <w:t xml:space="preserve"> о повышении квалификации установленного образца.</w:t>
      </w:r>
    </w:p>
    <w:p w:rsidR="00000000" w:rsidRDefault="006F329C">
      <w:pPr>
        <w:pStyle w:val="chapter"/>
        <w:divId w:val="320743746"/>
      </w:pPr>
      <w:bookmarkStart w:id="16" w:name="a13"/>
      <w:bookmarkEnd w:id="16"/>
      <w:r>
        <w:t>ГЛАВА 3</w:t>
      </w:r>
      <w:r>
        <w:br/>
        <w:t>ОСОБЕННОСТИ РЕАЛИЗАЦИИ ОБРАЗОВАТЕЛЬНЫХ ПРОГРАММ ПЕРЕПОДГОТОВКИ РУКОВОДЯЩИХ РАБОТНИКОВ И СПЕЦИАЛИСТОВ</w:t>
      </w:r>
    </w:p>
    <w:p w:rsidR="00000000" w:rsidRDefault="006F329C">
      <w:pPr>
        <w:pStyle w:val="point"/>
        <w:divId w:val="320743746"/>
      </w:pPr>
      <w:r>
        <w:t>21. Образовательная программа переподготовки руководящих работников и спец</w:t>
      </w:r>
      <w:r>
        <w:t>иалистов, имеющих высшее образование, образовательная программа переподготовки руководящих работников и специалистов, имеющих среднее специальное образование (далее – образовательные программы переподготовки), реализуются в академии последипломного образов</w:t>
      </w:r>
      <w:r>
        <w:t>ания, институте повышения квалификации и переподготовки.</w:t>
      </w:r>
    </w:p>
    <w:p w:rsidR="00000000" w:rsidRDefault="006F329C">
      <w:pPr>
        <w:pStyle w:val="newncpi"/>
        <w:divId w:val="320743746"/>
      </w:pPr>
      <w:r>
        <w:t>Образовательные программы переподготовки также могут реализовываться:</w:t>
      </w:r>
    </w:p>
    <w:p w:rsidR="00000000" w:rsidRDefault="006F329C">
      <w:pPr>
        <w:pStyle w:val="newncpi"/>
        <w:divId w:val="320743746"/>
      </w:pPr>
      <w:r>
        <w:lastRenderedPageBreak/>
        <w:t>в учреждении высшего образования при условии создания в его структуре института повышения квалификации и переподготовки и (или) ф</w:t>
      </w:r>
      <w:r>
        <w:t>акультета повышения квалификации и переподготовки;</w:t>
      </w:r>
    </w:p>
    <w:p w:rsidR="00000000" w:rsidRDefault="006F329C">
      <w:pPr>
        <w:pStyle w:val="newncpi"/>
        <w:divId w:val="320743746"/>
      </w:pPr>
      <w:r>
        <w:t>в институте развития образования по согласованию с Министерством образования;</w:t>
      </w:r>
    </w:p>
    <w:p w:rsidR="00000000" w:rsidRDefault="006F329C">
      <w:pPr>
        <w:pStyle w:val="newncpi"/>
        <w:divId w:val="320743746"/>
      </w:pPr>
      <w:r>
        <w:t>в центре повышения квалификации руководящих работников и специалистов по решению Правительства Республики Беларус</w:t>
      </w:r>
      <w:r>
        <w:t>ь</w:t>
      </w:r>
      <w:r>
        <w:t>;</w:t>
      </w:r>
    </w:p>
    <w:p w:rsidR="00000000" w:rsidRDefault="006F329C">
      <w:pPr>
        <w:pStyle w:val="newncpi"/>
        <w:divId w:val="320743746"/>
      </w:pPr>
      <w:r>
        <w:t>в учреждени</w:t>
      </w:r>
      <w:r>
        <w:t>и образования «Белорусский государственный медицинский университет» в военно-медицинском институте;</w:t>
      </w:r>
    </w:p>
    <w:p w:rsidR="00000000" w:rsidRDefault="006F329C">
      <w:pPr>
        <w:pStyle w:val="newncpi"/>
        <w:divId w:val="320743746"/>
      </w:pPr>
      <w:r>
        <w:t>в Республиканском институте китаеведения имени Конфуция Белорусского государственного университета.</w:t>
      </w:r>
    </w:p>
    <w:p w:rsidR="00000000" w:rsidRDefault="006F329C">
      <w:pPr>
        <w:pStyle w:val="point"/>
        <w:divId w:val="320743746"/>
      </w:pPr>
      <w:r>
        <w:t>22. Образовательная программа переподготовки руководящих</w:t>
      </w:r>
      <w:r>
        <w:t xml:space="preserve"> работников и специалистов, имеющих среднее специальное образование, может реализовываться в центрах повышения квалификации руководящих работников и специалистов системы здравоохранения, а также в учреждениях среднего специального образования при условии с</w:t>
      </w:r>
      <w:r>
        <w:t>оздания в их структуре отделений повышения квалификации и переподготовки.</w:t>
      </w:r>
    </w:p>
    <w:p w:rsidR="00000000" w:rsidRDefault="006F329C">
      <w:pPr>
        <w:pStyle w:val="point"/>
        <w:divId w:val="320743746"/>
      </w:pPr>
      <w:r>
        <w:t>23. Срок получения образования при освоении содержания образовательной программы переподготовки руководящих работников и специалистов, имеющих высшее образование, составляет для:</w:t>
      </w:r>
    </w:p>
    <w:p w:rsidR="00000000" w:rsidRDefault="006F329C">
      <w:pPr>
        <w:pStyle w:val="newncpi"/>
        <w:divId w:val="320743746"/>
      </w:pPr>
      <w:r>
        <w:t>рук</w:t>
      </w:r>
      <w:r>
        <w:t>оводящих работников государственных органов и иных государственных организаций – до 5 месяцев в очной форме получения образования;</w:t>
      </w:r>
    </w:p>
    <w:p w:rsidR="00000000" w:rsidRDefault="006F329C">
      <w:pPr>
        <w:pStyle w:val="newncpi"/>
        <w:divId w:val="320743746"/>
      </w:pPr>
      <w:r>
        <w:t>руководящих работников и специалистов – до 18 месяцев в очной форме получения образования и до 24 месяцев в заочной форме пол</w:t>
      </w:r>
      <w:r>
        <w:t>учения образования.</w:t>
      </w:r>
    </w:p>
    <w:p w:rsidR="00000000" w:rsidRDefault="006F329C">
      <w:pPr>
        <w:pStyle w:val="point"/>
        <w:divId w:val="320743746"/>
      </w:pPr>
      <w:r>
        <w:t>24. Срок получения образования при освоении содержания образовательной программы переподготовки руководящих работников и специалистов, имеющих среднее специальное образование, составляет для:</w:t>
      </w:r>
    </w:p>
    <w:p w:rsidR="00000000" w:rsidRDefault="006F329C">
      <w:pPr>
        <w:pStyle w:val="newncpi"/>
        <w:divId w:val="320743746"/>
      </w:pPr>
      <w:r>
        <w:t>руководящих работников государственных орган</w:t>
      </w:r>
      <w:r>
        <w:t>ов и иных государственных организаций – до 5 месяцев в очной форме получения образования;</w:t>
      </w:r>
    </w:p>
    <w:p w:rsidR="00000000" w:rsidRDefault="006F329C">
      <w:pPr>
        <w:pStyle w:val="newncpi"/>
        <w:divId w:val="320743746"/>
      </w:pPr>
      <w:r>
        <w:t>руководящих работников и специалистов – до 7 месяцев в очной форме получения образования и до 9 месяцев в заочной форме получения образования.</w:t>
      </w:r>
    </w:p>
    <w:p w:rsidR="00000000" w:rsidRDefault="006F329C">
      <w:pPr>
        <w:pStyle w:val="point"/>
        <w:divId w:val="320743746"/>
      </w:pPr>
      <w:r>
        <w:t>25. </w:t>
      </w:r>
      <w:r>
        <w:t>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специалистов, имеющих:</w:t>
      </w:r>
    </w:p>
    <w:p w:rsidR="00000000" w:rsidRDefault="006F329C">
      <w:pPr>
        <w:pStyle w:val="newncpi"/>
        <w:divId w:val="320743746"/>
      </w:pPr>
      <w:r>
        <w:t>высшее образование, – не менее 1000 учебных часов;</w:t>
      </w:r>
    </w:p>
    <w:p w:rsidR="00000000" w:rsidRDefault="006F329C">
      <w:pPr>
        <w:pStyle w:val="newncpi"/>
        <w:divId w:val="320743746"/>
      </w:pPr>
      <w:r>
        <w:t>сред</w:t>
      </w:r>
      <w:r>
        <w:t>нее специальное образование, – не менее 600 учебных часов.</w:t>
      </w:r>
    </w:p>
    <w:p w:rsidR="00000000" w:rsidRDefault="006F329C">
      <w:pPr>
        <w:pStyle w:val="newncpi"/>
        <w:divId w:val="320743746"/>
      </w:pPr>
      <w:r>
        <w:t xml:space="preserve">Общее количество учебных часов по типовому учебному плану по специальности переподготовки направлений образования «Судебная экспертиза», </w:t>
      </w:r>
      <w:r>
        <w:lastRenderedPageBreak/>
        <w:t>«Следственная деятельность» должно составлять для образовате</w:t>
      </w:r>
      <w:r>
        <w:t>льной программы переподготовки руководящих работников и специалистов, имеющих:</w:t>
      </w:r>
    </w:p>
    <w:p w:rsidR="00000000" w:rsidRDefault="006F329C">
      <w:pPr>
        <w:pStyle w:val="newncpi"/>
        <w:divId w:val="320743746"/>
      </w:pPr>
      <w:r>
        <w:t>высшее образование, – не менее 500 учебных часов;</w:t>
      </w:r>
    </w:p>
    <w:p w:rsidR="00000000" w:rsidRDefault="006F329C">
      <w:pPr>
        <w:pStyle w:val="newncpi"/>
        <w:divId w:val="320743746"/>
      </w:pPr>
      <w:r>
        <w:t>среднее специальное образование, – не менее 300 учебных часов.</w:t>
      </w:r>
    </w:p>
    <w:p w:rsidR="00000000" w:rsidRDefault="006F329C">
      <w:pPr>
        <w:pStyle w:val="point"/>
        <w:divId w:val="320743746"/>
      </w:pPr>
      <w:r>
        <w:t xml:space="preserve">26. В случае, если слушатели имеют высшее (среднее специальное) </w:t>
      </w:r>
      <w:r>
        <w:t>образование по специальности одного направления образования со специальностью переподготовки, в типовых учебных планах по специальностям переподготовки может быть предусмотрено уменьшение общего количества учебных часов для слушателей, осваивающих содержан</w:t>
      </w:r>
      <w:r>
        <w:t>ие образовательной программы переподготовки руководящих работников и специалистов, имеющих:</w:t>
      </w:r>
    </w:p>
    <w:p w:rsidR="00000000" w:rsidRDefault="006F329C">
      <w:pPr>
        <w:pStyle w:val="newncpi"/>
        <w:divId w:val="320743746"/>
      </w:pPr>
      <w:r>
        <w:t>высшее образование, – не менее 500 учебных часов;</w:t>
      </w:r>
    </w:p>
    <w:p w:rsidR="00000000" w:rsidRDefault="006F329C">
      <w:pPr>
        <w:pStyle w:val="newncpi"/>
        <w:divId w:val="320743746"/>
      </w:pPr>
      <w:r>
        <w:t>среднее специальное образование, – не менее 300 учебных часов.</w:t>
      </w:r>
    </w:p>
    <w:p w:rsidR="00000000" w:rsidRDefault="006F329C">
      <w:pPr>
        <w:pStyle w:val="point"/>
        <w:divId w:val="320743746"/>
      </w:pPr>
      <w:r>
        <w:t>26</w:t>
      </w:r>
      <w:r>
        <w:rPr>
          <w:vertAlign w:val="superscript"/>
        </w:rPr>
        <w:t>1</w:t>
      </w:r>
      <w:r>
        <w:t>. В случае, если слушатели имеют высшее образова</w:t>
      </w:r>
      <w:r>
        <w:t>ние по специальности 1-03 02 01 «Физическая культура (по направлениям)», а также спортивный разряд или спортивное звание по виду спорта осваиваемой образовательной программы переподготовки, в типовых учебных планах специальности переподготовки 1-88 02 71 «</w:t>
      </w:r>
      <w:r>
        <w:t>Тренерская работа (с указанием вида спорта)» может быть предусмотрено уменьшение общего количества учебных часов. При этом количество учебных часов должно составлять не менее 500.</w:t>
      </w:r>
    </w:p>
    <w:p w:rsidR="00000000" w:rsidRDefault="006F329C">
      <w:pPr>
        <w:pStyle w:val="point"/>
        <w:divId w:val="320743746"/>
      </w:pPr>
      <w:r>
        <w:t>27. При реализации образовательных программ переподготовки в учреждениях обр</w:t>
      </w:r>
      <w:r>
        <w:t xml:space="preserve">азования системы здравоохранения по специальностям профиля образования «Здравоохранение», в учреждении образования «Государственный институт повышения квалификации и переподготовки кадров таможенных органов Республики Беларусь» по специальности 1-96 01 76 </w:t>
      </w:r>
      <w:r>
        <w:t>«Закрытая специальность», в учреждениях, подчиненных Государственному пограничному комитету, Министерству по чрезвычайным ситуациям, по специальностям профиля образования «Службы безопасности», за исключением специальностей направления образования «Судебна</w:t>
      </w:r>
      <w:r>
        <w:t>я экспертиза», наполняемость учебных групп слушателей составляет от 4 до 30 человек.</w:t>
      </w:r>
    </w:p>
    <w:p w:rsidR="00000000" w:rsidRDefault="006F329C">
      <w:pPr>
        <w:pStyle w:val="newncpi"/>
        <w:divId w:val="320743746"/>
      </w:pPr>
      <w:r>
        <w:t>При реализации образовательной программы переподготовки в Республиканском институте китаеведения имени Конфуция Белорусского государственного университета по специальности</w:t>
      </w:r>
      <w:r>
        <w:t xml:space="preserve"> «Иностранный язык (китайский язык)» наполняемость учебных групп слушателей составляет от 10 до 30 человек.</w:t>
      </w:r>
    </w:p>
    <w:p w:rsidR="00000000" w:rsidRDefault="006F329C">
      <w:pPr>
        <w:pStyle w:val="newncpi"/>
        <w:divId w:val="320743746"/>
      </w:pPr>
      <w:r>
        <w:t>При реализации образовательной программы переподготовки руководящих работников и специалистов, имеющих высшее образование, в Институте повышения ква</w:t>
      </w:r>
      <w:r>
        <w:t>лификации и переподготовки руководящих работников и специалистов физической культуры, спорта и туризма учреждения образования «Белорусский государственный университет физической культуры» по специальности 1-88 02 71 «Тренерская работа (с указанием вида спо</w:t>
      </w:r>
      <w:r>
        <w:t>рта)» наполняемость учебных групп слушателей составляет от 5 до 30 человек.</w:t>
      </w:r>
    </w:p>
    <w:p w:rsidR="00000000" w:rsidRDefault="006F329C">
      <w:pPr>
        <w:pStyle w:val="newncpi"/>
        <w:divId w:val="320743746"/>
      </w:pPr>
      <w:r>
        <w:t xml:space="preserve">При реализации образовательной программы переподготовки руководящих работников и специалистов, имеющих высшее образование, в государственном </w:t>
      </w:r>
      <w:r>
        <w:lastRenderedPageBreak/>
        <w:t>учреждении образования «Институт повыше</w:t>
      </w:r>
      <w:r>
        <w:t>ния квалификации и переподготовки кадров Государственного комитета судебных экспертиз Республики Беларусь» по специальностям направления образования «Судебная экспертиза» наполняемость учебных групп слушателей составляет до 30 человек.</w:t>
      </w:r>
    </w:p>
    <w:p w:rsidR="00000000" w:rsidRDefault="006F329C">
      <w:pPr>
        <w:pStyle w:val="newncpi"/>
        <w:divId w:val="320743746"/>
      </w:pPr>
      <w:r>
        <w:t>При реализации образ</w:t>
      </w:r>
      <w:r>
        <w:t>овательной программы переподготовки руководящих работников и специалистов, имеющих высшее образование, в государственном учреждении образования «Центр повышения квалификации руководящих работников и специалистов Министерства финансов Республики Беларусь» п</w:t>
      </w:r>
      <w:r>
        <w:t>о специальности 1-25 02 77 «Национальная экономика и управление государственными финансами» наполняемость учебных групп слушателей составляет от 20 до 30 человек.</w:t>
      </w:r>
    </w:p>
    <w:p w:rsidR="00000000" w:rsidRDefault="006F329C">
      <w:pPr>
        <w:pStyle w:val="point"/>
        <w:divId w:val="320743746"/>
      </w:pPr>
      <w:r>
        <w:t>28. В типовой учебный план по специальности переподготовки может быть включена стажировка, пр</w:t>
      </w:r>
      <w:r>
        <w:t>одолжительность которой в этом случае не должна превышать двух месяцев.</w:t>
      </w:r>
    </w:p>
    <w:p w:rsidR="00000000" w:rsidRDefault="006F329C">
      <w:pPr>
        <w:pStyle w:val="point"/>
        <w:divId w:val="320743746"/>
      </w:pPr>
      <w:r>
        <w:t>29. Учебный год при реализации образовательных программ переподготовки составляет 12 месяцев с начала получения дополнительного образования взрослых.</w:t>
      </w:r>
    </w:p>
    <w:p w:rsidR="00000000" w:rsidRDefault="006F329C">
      <w:pPr>
        <w:pStyle w:val="point"/>
        <w:divId w:val="320743746"/>
      </w:pPr>
      <w:bookmarkStart w:id="17" w:name="a104"/>
      <w:bookmarkEnd w:id="17"/>
      <w:r>
        <w:t>30. Освоение содержания образовате</w:t>
      </w:r>
      <w:r>
        <w:t>льных программ переподготовки не дает высшего или среднего специального образования по специальности переподготовки.</w:t>
      </w:r>
    </w:p>
    <w:p w:rsidR="00000000" w:rsidRDefault="006F329C">
      <w:pPr>
        <w:pStyle w:val="point"/>
        <w:divId w:val="320743746"/>
      </w:pPr>
      <w:r>
        <w:t>31. Слушатели, получающие дополнительное образование взрослых при освоении содержания образовательных программ переподготовки, проходят тек</w:t>
      </w:r>
      <w:r>
        <w:t>ущую и итоговую аттестацию в порядке, установленном</w:t>
      </w:r>
      <w:r>
        <w:t xml:space="preserve"> </w:t>
      </w:r>
      <w:hyperlink r:id="rId37" w:anchor="a1" w:tooltip="+" w:history="1">
        <w:r>
          <w:rPr>
            <w:rStyle w:val="a3"/>
          </w:rPr>
          <w:t>правилами</w:t>
        </w:r>
      </w:hyperlink>
      <w:r>
        <w:t xml:space="preserve"> </w:t>
      </w:r>
      <w:r>
        <w:t>проведения аттестации слушателей, стажеров при освоении содержания образовательных программ дополнительного образования взрослых, утверждаемыми Министерством образования.</w:t>
      </w:r>
    </w:p>
    <w:p w:rsidR="00000000" w:rsidRDefault="006F329C">
      <w:pPr>
        <w:pStyle w:val="point"/>
        <w:divId w:val="320743746"/>
      </w:pPr>
      <w:bookmarkStart w:id="18" w:name="a82"/>
      <w:bookmarkEnd w:id="18"/>
      <w:r>
        <w:t>32. Слушателям, освоившим содержание образовательной программы переподготовки руковод</w:t>
      </w:r>
      <w:r>
        <w:t>ящих работников и специалистов, имеющих высшее образование, и прошедшим итоговую аттестацию, выдается документ об образовании –</w:t>
      </w:r>
      <w:r>
        <w:t xml:space="preserve"> </w:t>
      </w:r>
      <w:hyperlink r:id="rId38" w:anchor="a107" w:tooltip="+" w:history="1">
        <w:r>
          <w:rPr>
            <w:rStyle w:val="a3"/>
          </w:rPr>
          <w:t>диплом</w:t>
        </w:r>
      </w:hyperlink>
      <w:r>
        <w:t xml:space="preserve"> о переподготовке на уровне высшего образования установленного обра</w:t>
      </w:r>
      <w:r>
        <w:t>зца, слушателям, освоившим содержание образовательной программы переподготовки руководящих работников и специалистов, имеющих среднее специальное образование, и прошедшим итоговую аттестацию, –</w:t>
      </w:r>
      <w:r>
        <w:t xml:space="preserve"> </w:t>
      </w:r>
      <w:hyperlink r:id="rId39" w:anchor="a96" w:tooltip="+" w:history="1">
        <w:r>
          <w:rPr>
            <w:rStyle w:val="a3"/>
          </w:rPr>
          <w:t>диплом</w:t>
        </w:r>
      </w:hyperlink>
      <w:r>
        <w:t xml:space="preserve"> о </w:t>
      </w:r>
      <w:r>
        <w:t>переподготовке на уровне среднего специального образования установленного образца.</w:t>
      </w:r>
    </w:p>
    <w:p w:rsidR="00000000" w:rsidRDefault="006F329C">
      <w:pPr>
        <w:pStyle w:val="chapter"/>
        <w:divId w:val="320743746"/>
      </w:pPr>
      <w:bookmarkStart w:id="19" w:name="a14"/>
      <w:bookmarkEnd w:id="19"/>
      <w:r>
        <w:t>ГЛАВА 4</w:t>
      </w:r>
      <w:r>
        <w:br/>
        <w:t>ОСОБЕННОСТИ РЕАЛИЗАЦИИ ОБРАЗОВАТЕЛЬНОЙ ПРОГРАММЫ СТАЖИРОВКИ РУКОВОДЯЩИХ РАБОТНИКОВ И СПЕЦИАЛИСТОВ</w:t>
      </w:r>
    </w:p>
    <w:p w:rsidR="00000000" w:rsidRDefault="006F329C">
      <w:pPr>
        <w:pStyle w:val="point"/>
        <w:divId w:val="320743746"/>
      </w:pPr>
      <w:r>
        <w:t>33. Образовательная программа стажировки руководящих работников и с</w:t>
      </w:r>
      <w:r>
        <w:t>пециалистов реализуется в учреждениях дополнительного образования взрослых, иных учреждениях образования, реализующих образовательные программы дополнительного образования взрослых, иных организациях, которым в соответствии с законодательством предоставлен</w:t>
      </w:r>
      <w:r>
        <w:t xml:space="preserve">о право осуществлять образовательную </w:t>
      </w:r>
      <w:r>
        <w:lastRenderedPageBreak/>
        <w:t>деятельность, в том числе в государственных органах для руководящих работников и специалистов государственных органов и иных государственных организаций.</w:t>
      </w:r>
    </w:p>
    <w:p w:rsidR="00000000" w:rsidRDefault="006F329C">
      <w:pPr>
        <w:pStyle w:val="newncpi"/>
        <w:divId w:val="320743746"/>
      </w:pPr>
      <w:r>
        <w:t>Образовательная программа стажировки руководящих работников и спе</w:t>
      </w:r>
      <w:r>
        <w:t>циалистов в иных организациях, которым в соответствии с законодательством предоставлено право осуществлять образовательную деятельность, может реализовываться в соответствии с видами деятельности, осуществляемыми данными организациями, руководящих работник</w:t>
      </w:r>
      <w:r>
        <w:t>ов и специалистов государственных органов и иных государственных организаций – в государственных органах по профилю деятельности этих органов.</w:t>
      </w:r>
    </w:p>
    <w:p w:rsidR="00000000" w:rsidRDefault="006F329C">
      <w:pPr>
        <w:pStyle w:val="point"/>
        <w:divId w:val="320743746"/>
      </w:pPr>
      <w:r>
        <w:t>34. Срок получения дополнительного образования взрослых при освоении содержания образовательной программы стажиро</w:t>
      </w:r>
      <w:r>
        <w:t>вки руководящих работников и специалистов устанавливается организацией, государственным органом, направляющими работника на обучение, по согласованию с организацией, государственным органом, в которых реализуется образовательная программа стажировки руково</w:t>
      </w:r>
      <w:r>
        <w:t>дящих работников и специалистов в зависимости от целей и содержания такой программы, а также теоретической и практической подготовки работника, и составляет для руководящих работников государственных органов и иных государственных организаций до одной неде</w:t>
      </w:r>
      <w:r>
        <w:t>ли, если иное не установлено Президентом Республики Беларусь, для иных руководящих работников и специалистов, получающих образование в очной форме, – до 5 месяцев, в заочной форме, – до 8 месяцев.</w:t>
      </w:r>
    </w:p>
    <w:p w:rsidR="00000000" w:rsidRDefault="006F329C">
      <w:pPr>
        <w:pStyle w:val="point"/>
        <w:divId w:val="320743746"/>
      </w:pPr>
      <w:r>
        <w:t>35. На стажировку в организации иностранных государств напр</w:t>
      </w:r>
      <w:r>
        <w:t>авляются работники, владеющие иностранным языком в объеме, необходимом для освоения учебной программы стажировки руководящих работников и специалистов.</w:t>
      </w:r>
    </w:p>
    <w:p w:rsidR="00000000" w:rsidRDefault="006F329C">
      <w:pPr>
        <w:pStyle w:val="newncpi"/>
        <w:divId w:val="320743746"/>
      </w:pPr>
      <w:r>
        <w:t>Решение о направлении работника из числа руководящих работников государственных органов и иных государст</w:t>
      </w:r>
      <w:r>
        <w:t>венных организаций в организацию иностранного государства для освоения содержания образовательной программы стажировки руководящих работников и специалистов на срок свыше 10 дней принимается в порядке, установленном Президентом Республики Беларусь, руковод</w:t>
      </w:r>
      <w:r>
        <w:t>ителей иных организаций и специалистов – после согласования с республиканским органом государственного управления, в подчинении которого находится организация.</w:t>
      </w:r>
    </w:p>
    <w:p w:rsidR="00000000" w:rsidRDefault="006F329C">
      <w:pPr>
        <w:pStyle w:val="point"/>
        <w:divId w:val="320743746"/>
      </w:pPr>
      <w:r>
        <w:t>36. Слушатели, получающие дополнительное образование взрослых при освоении содержания образовате</w:t>
      </w:r>
      <w:r>
        <w:t>льной программы стажировки руководящих работников и специалистов, проходят итоговую аттестацию в форме защиты отчета о результатах стажировки в порядке, установленном</w:t>
      </w:r>
      <w:r>
        <w:t xml:space="preserve"> </w:t>
      </w:r>
      <w:hyperlink r:id="rId40" w:anchor="a1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слушат</w:t>
      </w:r>
      <w:r>
        <w:t>елей, стажеров при освоении содержания образовательных программ дополнительного образования взрослых, утверждаемыми Министерством образования.</w:t>
      </w:r>
    </w:p>
    <w:p w:rsidR="00000000" w:rsidRDefault="006F329C">
      <w:pPr>
        <w:pStyle w:val="point"/>
        <w:divId w:val="320743746"/>
      </w:pPr>
      <w:r>
        <w:t>37. Слушателям, освоившим содержание образовательной программы стажировки руководящих работников и специалистов и</w:t>
      </w:r>
      <w:r>
        <w:t xml:space="preserve"> прошедшим итоговую аттестацию, выдается документ об обучении –</w:t>
      </w:r>
      <w:r>
        <w:t xml:space="preserve"> </w:t>
      </w:r>
      <w:hyperlink r:id="rId41" w:anchor="a108" w:tooltip="+" w:history="1">
        <w:r>
          <w:rPr>
            <w:rStyle w:val="a3"/>
          </w:rPr>
          <w:t>свидетельство</w:t>
        </w:r>
      </w:hyperlink>
      <w:r>
        <w:t xml:space="preserve"> о стажировке руководящих работников и специалистов установленного образца.</w:t>
      </w:r>
    </w:p>
    <w:p w:rsidR="00000000" w:rsidRDefault="006F329C">
      <w:pPr>
        <w:pStyle w:val="chapter"/>
        <w:divId w:val="320743746"/>
      </w:pPr>
      <w:bookmarkStart w:id="20" w:name="a15"/>
      <w:bookmarkEnd w:id="20"/>
      <w:r>
        <w:lastRenderedPageBreak/>
        <w:t>ГЛАВА 5</w:t>
      </w:r>
      <w:r>
        <w:br/>
      </w:r>
      <w:r>
        <w:t>ОСОБЕННОСТИ РЕАЛИЗАЦИИ ОБРАЗОВАТЕЛЬНОЙ ПРОГРАММЫ ОБУЧЕНИЯ В ОРГАНИЗАЦИЯХ</w:t>
      </w:r>
    </w:p>
    <w:p w:rsidR="00000000" w:rsidRDefault="006F329C">
      <w:pPr>
        <w:pStyle w:val="point"/>
        <w:divId w:val="320743746"/>
      </w:pPr>
      <w:r>
        <w:t>38. Образовательная программа обучения в организациях реализуется учреждениями дополнительного образования взрослых, иными учреждениями образования, реализующими образовательные прогр</w:t>
      </w:r>
      <w:r>
        <w:t>аммы дополнительного образования взрослых, иными организациями, которым в соответствии с законодательством предоставлено право осуществлять образовательную деятельность.</w:t>
      </w:r>
    </w:p>
    <w:p w:rsidR="00000000" w:rsidRDefault="006F329C">
      <w:pPr>
        <w:pStyle w:val="point"/>
        <w:divId w:val="320743746"/>
      </w:pPr>
      <w:r>
        <w:t>39. Срок получения дополнительного образования взрослых при освоении содержания образо</w:t>
      </w:r>
      <w:r>
        <w:t>вательной программы обучения в организациях устанавливается учреждениями дополнительного образования взрослых, иными учреждениями образования, реализующими образовательные программы дополнительного образования взрослых, иными организациями, которым в соотв</w:t>
      </w:r>
      <w:r>
        <w:t>етствии с законодательством предоставлено право осуществлять образовательную деятельность.</w:t>
      </w:r>
    </w:p>
    <w:p w:rsidR="00000000" w:rsidRDefault="006F329C">
      <w:pPr>
        <w:pStyle w:val="point"/>
        <w:divId w:val="320743746"/>
      </w:pPr>
      <w:r>
        <w:t>40. Образовательный процесс при реализации образовательной программы обучения в организациях может осуществляться в группах и индивидуально.</w:t>
      </w:r>
    </w:p>
    <w:p w:rsidR="00000000" w:rsidRDefault="006F329C">
      <w:pPr>
        <w:pStyle w:val="point"/>
        <w:divId w:val="320743746"/>
      </w:pPr>
      <w:bookmarkStart w:id="21" w:name="a122"/>
      <w:bookmarkEnd w:id="21"/>
      <w:r>
        <w:t>41. Учебные занятия, нап</w:t>
      </w:r>
      <w:r>
        <w:t xml:space="preserve">равленные на формирование профессиональных навыков, необходимых для выполнения работниками своих должностных обязанностей, могут быть организованы в форме лекций, семинаров, практических, лабораторных, практических выездных занятий, деловых и ролевых игр, </w:t>
      </w:r>
      <w:r>
        <w:t>круглых столов, инструктажей и другого.</w:t>
      </w:r>
    </w:p>
    <w:p w:rsidR="00000000" w:rsidRDefault="006F329C">
      <w:pPr>
        <w:pStyle w:val="point"/>
        <w:divId w:val="320743746"/>
      </w:pPr>
      <w:r>
        <w:t>42. Учреждение дополнительного образования взрослых, иное учреждение образования, реализующее образовательную программу обучения в организациях, иная организация, которой в соответствии с законодательством предоставл</w:t>
      </w:r>
      <w:r>
        <w:t>ено право осуществлять образовательную деятельность, реализующая образовательную программу обучения в организациях, определяют перечень и разрабатывают учебно-программную документацию образовательной программы обучения в организациях.</w:t>
      </w:r>
    </w:p>
    <w:p w:rsidR="00000000" w:rsidRDefault="006F329C">
      <w:pPr>
        <w:pStyle w:val="point"/>
        <w:divId w:val="320743746"/>
      </w:pPr>
      <w:r>
        <w:t>43. Слушатели, осваив</w:t>
      </w:r>
      <w:r>
        <w:t>ающие содержание образовательной программы обучения в организациях, аттестацию не проходят.</w:t>
      </w:r>
    </w:p>
    <w:p w:rsidR="00000000" w:rsidRDefault="006F329C">
      <w:pPr>
        <w:pStyle w:val="point"/>
        <w:divId w:val="320743746"/>
      </w:pPr>
      <w:r>
        <w:t>44. Слушателям, освоившим содержание образовательной программы обучения в организациях, документы об образовании (документы об обучении) не выдаются.</w:t>
      </w:r>
    </w:p>
    <w:p w:rsidR="00000000" w:rsidRDefault="006F329C">
      <w:pPr>
        <w:pStyle w:val="chapter"/>
        <w:divId w:val="320743746"/>
      </w:pPr>
      <w:bookmarkStart w:id="22" w:name="a16"/>
      <w:bookmarkEnd w:id="22"/>
      <w:r>
        <w:t>ГЛАВА 6</w:t>
      </w:r>
      <w:r>
        <w:br/>
        <w:t>ПОЛНОМ</w:t>
      </w:r>
      <w:r>
        <w:t>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</w:t>
      </w:r>
    </w:p>
    <w:p w:rsidR="00000000" w:rsidRDefault="006F329C">
      <w:pPr>
        <w:pStyle w:val="point"/>
        <w:divId w:val="320743746"/>
      </w:pPr>
      <w:bookmarkStart w:id="23" w:name="a85"/>
      <w:bookmarkEnd w:id="23"/>
      <w:r>
        <w:t>45. Государственные органы и иные государственные организации:</w:t>
      </w:r>
    </w:p>
    <w:p w:rsidR="00000000" w:rsidRDefault="006F329C">
      <w:pPr>
        <w:pStyle w:val="newncpi"/>
        <w:divId w:val="320743746"/>
      </w:pPr>
      <w:r>
        <w:lastRenderedPageBreak/>
        <w:t>в пределах своей компетенции пров</w:t>
      </w:r>
      <w:r>
        <w:t>одят работу по планированию и организации непрерывного профессионального образования руководящих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создают отраслевые системы непрерывного профессионального образования руководящих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обеспечивают соответств</w:t>
      </w:r>
      <w:r>
        <w:t>ие содержания образовательных программ непрерывного профессионального образовании руководящих работников и специалистов требованиям научно-технического и социально-экономического развития отрасли;</w:t>
      </w:r>
    </w:p>
    <w:p w:rsidR="00000000" w:rsidRDefault="006F329C">
      <w:pPr>
        <w:pStyle w:val="newncpi"/>
        <w:divId w:val="320743746"/>
      </w:pPr>
      <w:r>
        <w:t xml:space="preserve">разрабатывают и утверждают отраслевые нормативные правовые </w:t>
      </w:r>
      <w:r>
        <w:t>акты, регулирующие вопросы непрерывного профессионального образования руководящих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взаимодействуют с Министерством образования по вопросам нормативного, научно-методического обеспечения непрерывного профессионального образования р</w:t>
      </w:r>
      <w:r>
        <w:t>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принимают меры по укреплению материально-технической базы непрерывного профессионального образования руководящих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устанавливают контрольные цифры приема слушателей, обучаемых за счет средств р</w:t>
      </w:r>
      <w:r>
        <w:t>еспубликанского или местного бюджетов, в подчиненные учреждения дополнительного образования взрослых, иные учреждения образования, реализующие образовательные программы непрерывного профессионального образования руководящих работников и специалистов, за ис</w:t>
      </w:r>
      <w:r>
        <w:t>ключением случая, указанного в </w:t>
      </w:r>
      <w:hyperlink w:anchor="a128" w:tooltip="+" w:history="1">
        <w:r>
          <w:rPr>
            <w:rStyle w:val="a3"/>
          </w:rPr>
          <w:t>части второй</w:t>
        </w:r>
      </w:hyperlink>
      <w:r>
        <w:t xml:space="preserve"> настоящего пункта;</w:t>
      </w:r>
    </w:p>
    <w:p w:rsidR="00000000" w:rsidRDefault="006F329C">
      <w:pPr>
        <w:pStyle w:val="newncpi"/>
        <w:divId w:val="320743746"/>
      </w:pPr>
      <w:r>
        <w:t>обобщают и распространяют передовой опыт организации непрерывного профессионального образования руководящих работников и специалистов;</w:t>
      </w:r>
    </w:p>
    <w:p w:rsidR="00000000" w:rsidRDefault="006F329C">
      <w:pPr>
        <w:pStyle w:val="newncpi"/>
        <w:divId w:val="320743746"/>
      </w:pPr>
      <w:r>
        <w:t>осуществляют иные полном</w:t>
      </w:r>
      <w:r>
        <w:t>очия, предусмотренные законодательством.</w:t>
      </w:r>
    </w:p>
    <w:p w:rsidR="00000000" w:rsidRDefault="006F329C">
      <w:pPr>
        <w:pStyle w:val="newncpi"/>
        <w:divId w:val="320743746"/>
      </w:pPr>
      <w:bookmarkStart w:id="24" w:name="a128"/>
      <w:bookmarkEnd w:id="24"/>
      <w:r>
        <w:t>Контрольные цифры приема слушателей из числа работников государственных органов и иных государственных организаций, направляемых для освоения образовательной программы повышения квалификации руководящих работников и</w:t>
      </w:r>
      <w:r>
        <w:t> специалистов по профилю образования «Гуманитарные науки» в учреждении образования «Минский государственный лингвистический университет» за счет средств республиканского бюджета, устанавливаются Министерством образования на основании представленных государ</w:t>
      </w:r>
      <w:r>
        <w:t>ственными органами и иными государственными организациями в названное учреждение образования направлений, содержащих обоснование служебной (производственной) необходимости такого обучения своих работников.</w:t>
      </w:r>
    </w:p>
    <w:p w:rsidR="00000000" w:rsidRDefault="006F329C">
      <w:pPr>
        <w:pStyle w:val="point"/>
        <w:divId w:val="320743746"/>
      </w:pPr>
      <w:bookmarkStart w:id="25" w:name="a24"/>
      <w:bookmarkEnd w:id="25"/>
      <w:r>
        <w:t>46. Руководители организаций:</w:t>
      </w:r>
    </w:p>
    <w:p w:rsidR="00000000" w:rsidRDefault="006F329C">
      <w:pPr>
        <w:pStyle w:val="newncpi"/>
        <w:divId w:val="320743746"/>
      </w:pPr>
      <w:r>
        <w:t>определяют потребнос</w:t>
      </w:r>
      <w:r>
        <w:t>ти руководящих работников и специалистов в повышении квалификации, переподготовке, стажировке и обеспечивают реализацию их непрерывного профессионального образования;</w:t>
      </w:r>
    </w:p>
    <w:p w:rsidR="00000000" w:rsidRDefault="006F329C">
      <w:pPr>
        <w:pStyle w:val="newncpi"/>
        <w:divId w:val="320743746"/>
      </w:pPr>
      <w:r>
        <w:lastRenderedPageBreak/>
        <w:t>организуют обучение работников в организации;</w:t>
      </w:r>
    </w:p>
    <w:p w:rsidR="00000000" w:rsidRDefault="006F329C">
      <w:pPr>
        <w:pStyle w:val="newncpi"/>
        <w:divId w:val="320743746"/>
      </w:pPr>
      <w:r>
        <w:t>обеспечивают соблюдение гарантий работникам</w:t>
      </w:r>
      <w:r>
        <w:t>, направляемым для освоения содержания образовательных программ дополнительного образования взрослых, в порядке, установленном законодательством.</w:t>
      </w:r>
    </w:p>
    <w:p w:rsidR="00000000" w:rsidRDefault="006F329C">
      <w:pPr>
        <w:pStyle w:val="point"/>
        <w:divId w:val="320743746"/>
      </w:pPr>
      <w:bookmarkStart w:id="26" w:name="a108"/>
      <w:bookmarkEnd w:id="26"/>
      <w:r>
        <w:t>47. Руководители организаций обеспечивают направление:</w:t>
      </w:r>
    </w:p>
    <w:p w:rsidR="00000000" w:rsidRDefault="006F329C">
      <w:pPr>
        <w:pStyle w:val="newncpi"/>
        <w:divId w:val="320743746"/>
      </w:pPr>
      <w:r>
        <w:t>специалистов по охране окружающей среды, иных работнико</w:t>
      </w:r>
      <w:r>
        <w:t>в, на которых возложены обязанности по охране окружающей среды и осуществлению производственных наблюдений в области охраны окружающей среды, рационального использования природных ресурсов, архитекторов для получения образования при освоении содержания обр</w:t>
      </w:r>
      <w:r>
        <w:t>азовательной программы повышения квалификации руководящих работников и специалистов по мере необходимости, но не реже одного раза в 2 года;</w:t>
      </w:r>
    </w:p>
    <w:p w:rsidR="00000000" w:rsidRDefault="006F329C">
      <w:pPr>
        <w:pStyle w:val="newncpi"/>
        <w:divId w:val="320743746"/>
      </w:pPr>
      <w:r>
        <w:t>работников внешнеэкономических и маркетинговых служб, специалистов по охране труда, специалистов по таможенному декл</w:t>
      </w:r>
      <w:r>
        <w:t>арированию, руководителей службы охраны окружающей среды, педагогических работников учреждений образования, реализующих образовательные программы дошкольного, общего среднего, специального образования, дополнительного образования детей и молодежи, дополнит</w:t>
      </w:r>
      <w:r>
        <w:t>ельного образования одаренных детей и молодежи, для получения образования при освоении содержания образовательной программы повышения квалификации руководящих работников и специалистов по мере необходимости, но не реже одного раза в 3 года;</w:t>
      </w:r>
    </w:p>
    <w:p w:rsidR="00000000" w:rsidRDefault="006F329C">
      <w:pPr>
        <w:pStyle w:val="newncpi"/>
        <w:divId w:val="320743746"/>
      </w:pPr>
      <w:bookmarkStart w:id="27" w:name="a113"/>
      <w:bookmarkEnd w:id="27"/>
      <w:r>
        <w:t xml:space="preserve">педагогических </w:t>
      </w:r>
      <w:r>
        <w:t>работников из числа лиц профессорско-преподавательского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</w:t>
      </w:r>
      <w:r>
        <w:t>ботников и специалистов по мере необходимости, но не реже одного раза в 5 лет;</w:t>
      </w:r>
    </w:p>
    <w:p w:rsidR="00000000" w:rsidRDefault="006F329C">
      <w:pPr>
        <w:pStyle w:val="newncpi"/>
        <w:divId w:val="320743746"/>
      </w:pPr>
      <w:bookmarkStart w:id="28" w:name="a118"/>
      <w:bookmarkEnd w:id="28"/>
      <w:r>
        <w:t>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необходимости, н</w:t>
      </w:r>
      <w:r>
        <w:t>о не реже одного раза в 5 лет.</w:t>
      </w:r>
    </w:p>
    <w:p w:rsidR="00000000" w:rsidRDefault="006F329C">
      <w:pPr>
        <w:pStyle w:val="newncpi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3207437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capu1"/>
            </w:pPr>
            <w:r>
              <w:t>УТВЕРЖДЕНО</w:t>
            </w:r>
          </w:p>
          <w:p w:rsidR="00000000" w:rsidRDefault="006F329C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329C">
            <w:pPr>
              <w:pStyle w:val="cap1"/>
            </w:pPr>
            <w:r>
              <w:t>15.07.2011 № 954</w:t>
            </w:r>
          </w:p>
        </w:tc>
      </w:tr>
    </w:tbl>
    <w:p w:rsidR="00000000" w:rsidRDefault="006F329C">
      <w:pPr>
        <w:pStyle w:val="titleu"/>
        <w:divId w:val="320743746"/>
      </w:pPr>
      <w:bookmarkStart w:id="29" w:name="a7"/>
      <w:bookmarkEnd w:id="29"/>
      <w:r>
        <w:t>ПОЛОЖЕНИЕ</w:t>
      </w:r>
      <w:r>
        <w:br/>
        <w:t>о непрерывном профессиональном обучении по профессиям рабочих</w:t>
      </w:r>
    </w:p>
    <w:p w:rsidR="00000000" w:rsidRDefault="006F329C">
      <w:pPr>
        <w:pStyle w:val="chapter"/>
        <w:divId w:val="320743746"/>
      </w:pPr>
      <w:bookmarkStart w:id="30" w:name="a17"/>
      <w:bookmarkEnd w:id="30"/>
      <w:r>
        <w:t>ГЛАВА 1</w:t>
      </w:r>
      <w:r>
        <w:br/>
        <w:t>ОБЩИЕ ПОЛОЖЕНИЯ</w:t>
      </w:r>
    </w:p>
    <w:p w:rsidR="00000000" w:rsidRDefault="006F329C">
      <w:pPr>
        <w:pStyle w:val="point"/>
        <w:divId w:val="320743746"/>
      </w:pPr>
      <w:r>
        <w:lastRenderedPageBreak/>
        <w:t>1. </w:t>
      </w:r>
      <w:r>
        <w:t>Настоящим Положением регулируется порядок осуществления непрерывного профессионального обучения по профессиям рабочих.</w:t>
      </w:r>
    </w:p>
    <w:p w:rsidR="00000000" w:rsidRDefault="006F329C">
      <w:pPr>
        <w:pStyle w:val="point"/>
        <w:divId w:val="320743746"/>
      </w:pPr>
      <w:bookmarkStart w:id="31" w:name="a32"/>
      <w:bookmarkEnd w:id="31"/>
      <w:r>
        <w:t>2. Непрерывное профессиональное обучение по профессиям рабочих включает реализацию следующих образовательных программ дополнительного обр</w:t>
      </w:r>
      <w:r>
        <w:t>азования взрослых:</w:t>
      </w:r>
    </w:p>
    <w:p w:rsidR="00000000" w:rsidRDefault="006F329C">
      <w:pPr>
        <w:pStyle w:val="newncpi"/>
        <w:divId w:val="320743746"/>
      </w:pPr>
      <w:bookmarkStart w:id="32" w:name="a125"/>
      <w:bookmarkEnd w:id="32"/>
      <w:r>
        <w:t>образовательной программы повышения квалификации рабочих (служащих);</w:t>
      </w:r>
    </w:p>
    <w:p w:rsidR="00000000" w:rsidRDefault="006F329C">
      <w:pPr>
        <w:pStyle w:val="newncpi"/>
        <w:divId w:val="320743746"/>
      </w:pPr>
      <w:r>
        <w:t>образовательной программы переподготовки рабочих (служащих);</w:t>
      </w:r>
    </w:p>
    <w:p w:rsidR="00000000" w:rsidRDefault="006F329C">
      <w:pPr>
        <w:pStyle w:val="newncpi"/>
        <w:divId w:val="320743746"/>
      </w:pPr>
      <w:r>
        <w:t>образовательной программы профессиональной подготовки рабочих (служащих).</w:t>
      </w:r>
    </w:p>
    <w:p w:rsidR="00000000" w:rsidRDefault="006F329C">
      <w:pPr>
        <w:pStyle w:val="point"/>
        <w:divId w:val="320743746"/>
      </w:pPr>
      <w:r>
        <w:t>3. Основными задачами непрерывног</w:t>
      </w:r>
      <w:r>
        <w:t>о профессионального обучения по профессиям рабочих являются:</w:t>
      </w:r>
    </w:p>
    <w:p w:rsidR="00000000" w:rsidRDefault="006F329C">
      <w:pPr>
        <w:pStyle w:val="newncpi"/>
        <w:divId w:val="320743746"/>
      </w:pPr>
      <w:r>
        <w:t>реализация образовательных программ повышения квалификации, переподготовки и профессиональной подготовки рабочих (служащих);</w:t>
      </w:r>
    </w:p>
    <w:p w:rsidR="00000000" w:rsidRDefault="006F329C">
      <w:pPr>
        <w:pStyle w:val="newncpi"/>
        <w:divId w:val="320743746"/>
      </w:pPr>
      <w:r>
        <w:t>профессиональное развитие рабочих (служащих) и удовлетворение их позна</w:t>
      </w:r>
      <w:r>
        <w:t>вательных потребностей;</w:t>
      </w:r>
    </w:p>
    <w:p w:rsidR="00000000" w:rsidRDefault="006F329C">
      <w:pPr>
        <w:pStyle w:val="newncpi"/>
        <w:divId w:val="320743746"/>
      </w:pPr>
      <w:r>
        <w:t>обеспечение отраслей экономики профессиональными кадрами требуемого уровня квалификации;</w:t>
      </w:r>
    </w:p>
    <w:p w:rsidR="00000000" w:rsidRDefault="006F329C">
      <w:pPr>
        <w:pStyle w:val="newncpi"/>
        <w:divId w:val="320743746"/>
      </w:pPr>
      <w:r>
        <w:t>обеспечение эффективной занятости населения на основе сбалансированности спроса и предложения на рынке труда, сохранение и развитие профессионального потенциала и конкурентоспособности кадров.</w:t>
      </w:r>
    </w:p>
    <w:p w:rsidR="00000000" w:rsidRDefault="006F329C">
      <w:pPr>
        <w:pStyle w:val="point"/>
        <w:divId w:val="320743746"/>
      </w:pPr>
      <w:bookmarkStart w:id="33" w:name="a90"/>
      <w:bookmarkEnd w:id="33"/>
      <w:r>
        <w:t xml:space="preserve">4. Непрерывное профессиональное обучение по профессиям рабочих </w:t>
      </w:r>
      <w:r>
        <w:t>в организациях осуществляется в случае необходимости данного обучения для собственных нужд организации в соответствии с коллективным договором, соглашением, трудовым</w:t>
      </w:r>
      <w:r>
        <w:t xml:space="preserve"> </w:t>
      </w:r>
      <w:hyperlink r:id="rId42" w:anchor="a46" w:tooltip="+" w:history="1">
        <w:r>
          <w:rPr>
            <w:rStyle w:val="a3"/>
          </w:rPr>
          <w:t>договором</w:t>
        </w:r>
      </w:hyperlink>
      <w:r>
        <w:t>, по заявкам других организац</w:t>
      </w:r>
      <w:r>
        <w:t>ий на основе договоров.</w:t>
      </w:r>
    </w:p>
    <w:p w:rsidR="00000000" w:rsidRDefault="006F329C">
      <w:pPr>
        <w:pStyle w:val="newncpi"/>
        <w:divId w:val="320743746"/>
      </w:pPr>
      <w:r>
        <w:t>По основаниям, указанным в </w:t>
      </w:r>
      <w:hyperlink w:anchor="a9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 республиканском унитарном предприятии «Производственное объединение «Белоруснефть» допускается осуществление непрерывного профессионально</w:t>
      </w:r>
      <w:r>
        <w:t>го обучения по профессиям рабочих для физических лиц на платной основе с заключением договора.</w:t>
      </w:r>
    </w:p>
    <w:p w:rsidR="00000000" w:rsidRDefault="006F329C">
      <w:pPr>
        <w:pStyle w:val="chapter"/>
        <w:divId w:val="320743746"/>
      </w:pPr>
      <w:bookmarkStart w:id="34" w:name="a18"/>
      <w:bookmarkEnd w:id="34"/>
      <w:r>
        <w:t>ГЛАВА 2</w:t>
      </w:r>
      <w:r>
        <w:br/>
        <w:t>ОСОБЕННОСТИ РЕАЛИЗАЦИИ ОБРАЗОВАТЕЛЬНЫХ ПРОГРАММ ПОВЫШЕНИЯ КВАЛИФИКАЦИИ, ПЕРЕПОДГОТОВКИ, ПРОФЕССИОНАЛЬНОЙ ПОДГОТОВКИ РАБОЧИХ (СЛУЖАЩИХ)</w:t>
      </w:r>
    </w:p>
    <w:p w:rsidR="00000000" w:rsidRDefault="006F329C">
      <w:pPr>
        <w:pStyle w:val="point"/>
        <w:divId w:val="320743746"/>
      </w:pPr>
      <w:bookmarkStart w:id="35" w:name="a23"/>
      <w:bookmarkEnd w:id="35"/>
      <w:r>
        <w:t xml:space="preserve">5. Срок получения </w:t>
      </w:r>
      <w:r>
        <w:t xml:space="preserve">дополнительного образования взрослых и присваиваемый квалификационный разряд (класс, категория) по профессии при освоении содержания образовательной программы профессиональной подготовки рабочих (служащих) </w:t>
      </w:r>
      <w:r>
        <w:lastRenderedPageBreak/>
        <w:t>определены в</w:t>
      </w:r>
      <w:r>
        <w:t xml:space="preserve"> </w:t>
      </w:r>
      <w:hyperlink r:id="rId43" w:anchor="a2" w:tooltip="+" w:history="1">
        <w:r>
          <w:rPr>
            <w:rStyle w:val="a3"/>
          </w:rPr>
          <w:t>перечне</w:t>
        </w:r>
      </w:hyperlink>
      <w:r>
        <w:t xml:space="preserve"> профессий для подготовки рабочих, утвержденном Министерством образования и Министерством труда и социальной защиты.</w:t>
      </w:r>
    </w:p>
    <w:p w:rsidR="00000000" w:rsidRDefault="006F329C">
      <w:pPr>
        <w:pStyle w:val="newncpi"/>
        <w:divId w:val="320743746"/>
      </w:pPr>
      <w:bookmarkStart w:id="36" w:name="a109"/>
      <w:bookmarkEnd w:id="36"/>
      <w:r>
        <w:t>При освоении содержания образовательной программы переподготовки рабочих (служащих):</w:t>
      </w:r>
    </w:p>
    <w:p w:rsidR="00000000" w:rsidRDefault="006F329C">
      <w:pPr>
        <w:pStyle w:val="newncpi"/>
        <w:divId w:val="320743746"/>
      </w:pPr>
      <w:r>
        <w:t>срок получения дополнительного об</w:t>
      </w:r>
      <w:r>
        <w:t>разования взрослых составляет не менее 60 процентов от срока освоения содержания образовательной программы профессиональной подготовки рабочих (служащих) по соответствующей профессии;</w:t>
      </w:r>
    </w:p>
    <w:p w:rsidR="00000000" w:rsidRDefault="006F329C">
      <w:pPr>
        <w:pStyle w:val="newncpi"/>
        <w:divId w:val="320743746"/>
      </w:pPr>
      <w:r>
        <w:t>присваиваемый квалификационный разряд (класс, категория) должен соответс</w:t>
      </w:r>
      <w:r>
        <w:t>твовать квалификационному разряду (классу, категории), присваиваемому по результатам освоения образовательной программы профессиональной подготовки рабочих (служащих) по соответствующей профессии.</w:t>
      </w:r>
    </w:p>
    <w:bookmarkStart w:id="37" w:name="a115"/>
    <w:bookmarkEnd w:id="37"/>
    <w:p w:rsidR="00000000" w:rsidRDefault="006F329C">
      <w:pPr>
        <w:pStyle w:val="newncpi"/>
        <w:divId w:val="320743746"/>
      </w:pPr>
      <w:r>
        <w:fldChar w:fldCharType="begin"/>
      </w:r>
      <w:r w:rsidR="00DC69B9">
        <w:instrText>HYPERLINK "C:\\Users\\spec_kadr\\Downloads\\tx.dll?d=381026&amp;a=1" \l "a1"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профессий, по которым присвоение квалификационного разряда (класса, категории) по профессии возможно только по результатам освоения образовательной программы переподготовки рабочих (служащих), с указанием присваиваемого квалификационного разряда (класса, </w:t>
      </w:r>
      <w:r>
        <w:t>категории) утверждается Министерством образования и Министерством труда и социальной защиты.</w:t>
      </w:r>
    </w:p>
    <w:p w:rsidR="00000000" w:rsidRDefault="006F329C">
      <w:pPr>
        <w:pStyle w:val="newncpi"/>
        <w:divId w:val="320743746"/>
      </w:pPr>
      <w:bookmarkStart w:id="38" w:name="a126"/>
      <w:bookmarkEnd w:id="38"/>
      <w:r>
        <w:t>Срок получения дополнительного образования взрослых при освоении содержания образовательной программы повышения квалификации рабочих (служащих) составляет от одной</w:t>
      </w:r>
      <w:r>
        <w:t xml:space="preserve"> недели до трех месяцев.</w:t>
      </w:r>
    </w:p>
    <w:p w:rsidR="00000000" w:rsidRDefault="006F329C">
      <w:pPr>
        <w:pStyle w:val="point"/>
        <w:divId w:val="320743746"/>
      </w:pPr>
      <w:bookmarkStart w:id="39" w:name="a95"/>
      <w:bookmarkEnd w:id="39"/>
      <w:r>
        <w:t>6. Для лиц, освоивших содержание образовательной программы профессиональной подготовки рабочих (служащих) без присвоения квалификационного разряда (класса, категории), а также имеющих или получающих профессионально-техническое, сре</w:t>
      </w:r>
      <w:r>
        <w:t>днее специальное или высшее образование, допускается сокращение сроков обучения при освоении содержания образовательной программы профессиональной подготовки рабочих (служащих) с учетом имеющихся у них знаний, умений и навыков.</w:t>
      </w:r>
    </w:p>
    <w:p w:rsidR="00000000" w:rsidRDefault="006F329C">
      <w:pPr>
        <w:pStyle w:val="point"/>
        <w:divId w:val="320743746"/>
      </w:pPr>
      <w:bookmarkStart w:id="40" w:name="a37"/>
      <w:bookmarkEnd w:id="40"/>
      <w:r>
        <w:t>7. Образовательный процесс п</w:t>
      </w:r>
      <w:r>
        <w:t>ри реализации образовательных программ повышения квалификации, переподготовки, профессиональной подготовки рабочих (служащих) осуществляется:</w:t>
      </w:r>
    </w:p>
    <w:p w:rsidR="00000000" w:rsidRDefault="006F329C">
      <w:pPr>
        <w:pStyle w:val="newncpi"/>
        <w:divId w:val="320743746"/>
      </w:pPr>
      <w:r>
        <w:t>в учреждениях дополнительного образования взрослых;</w:t>
      </w:r>
    </w:p>
    <w:p w:rsidR="00000000" w:rsidRDefault="006F329C">
      <w:pPr>
        <w:pStyle w:val="newncpi"/>
        <w:divId w:val="320743746"/>
      </w:pPr>
      <w:r>
        <w:t>в иных учреждениях образования, реализующих образовательные пр</w:t>
      </w:r>
      <w:r>
        <w:t>ограммы дополнительного образования взрослых;</w:t>
      </w:r>
    </w:p>
    <w:p w:rsidR="00000000" w:rsidRDefault="006F329C">
      <w:pPr>
        <w:pStyle w:val="newncpi"/>
        <w:divId w:val="320743746"/>
      </w:pPr>
      <w:r>
        <w:t>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взрослых.</w:t>
      </w:r>
    </w:p>
    <w:p w:rsidR="00000000" w:rsidRDefault="006F329C">
      <w:pPr>
        <w:pStyle w:val="newncpi"/>
        <w:divId w:val="320743746"/>
      </w:pPr>
      <w:bookmarkStart w:id="41" w:name="a68"/>
      <w:bookmarkEnd w:id="41"/>
      <w:r>
        <w:t>Образов</w:t>
      </w:r>
      <w:r>
        <w:t>ательный процесс при реализации образовательной программы профессиональной подготовки рабочих (служащих) также осуществляется на дому в</w:t>
      </w:r>
      <w:r>
        <w:t xml:space="preserve"> </w:t>
      </w:r>
      <w:hyperlink r:id="rId44" w:anchor="a1" w:tooltip="+" w:history="1">
        <w:r>
          <w:rPr>
            <w:rStyle w:val="a3"/>
          </w:rPr>
          <w:t>порядке</w:t>
        </w:r>
      </w:hyperlink>
      <w:r>
        <w:t>, определяемом Министерством образования Республики Беларусь п</w:t>
      </w:r>
      <w:r>
        <w:t>о согласованию с Министерством здравоохранения Республики Беларусь.</w:t>
      </w:r>
    </w:p>
    <w:p w:rsidR="00000000" w:rsidRDefault="006F329C">
      <w:pPr>
        <w:pStyle w:val="newncpi"/>
        <w:divId w:val="320743746"/>
      </w:pPr>
      <w:bookmarkStart w:id="42" w:name="a119"/>
      <w:bookmarkEnd w:id="42"/>
      <w:r>
        <w:lastRenderedPageBreak/>
        <w:t>Для учащихся X–XI (XII) классов учреждений общего среднего и специального образования реализация образовательной программы профессиональной подготовки рабочих (служащих) осуществляется в р</w:t>
      </w:r>
      <w:r>
        <w:t>амках часов трудового обучения, проводимых в указанных учреждениях образования.</w:t>
      </w:r>
    </w:p>
    <w:p w:rsidR="00000000" w:rsidRDefault="006F329C">
      <w:pPr>
        <w:pStyle w:val="newncpi"/>
        <w:divId w:val="320743746"/>
      </w:pPr>
      <w:r>
        <w:t>При отсутствии возможности организации в учреждениях общего среднего и специального образования образовательного процесса по трудовому обучению по программе профессиональной по</w:t>
      </w:r>
      <w:r>
        <w:t>дготовки рабочих (служащих) для лиц из числа учащихся X–XI (XII) классов учреждений общего среднего и специального образования такое обучение может осуществляться в иных учреждениях образования (учреждениях профессионально-технического, среднего специально</w:t>
      </w:r>
      <w:r>
        <w:t>го, высшего образования, дополнительного образования взрослых, дополнительного образования детей и молодежи) на основе договоров о профессиональной подготовке рабочего (служащего) на платной основе.</w:t>
      </w:r>
    </w:p>
    <w:p w:rsidR="00000000" w:rsidRDefault="006F329C">
      <w:pPr>
        <w:pStyle w:val="point"/>
        <w:divId w:val="320743746"/>
      </w:pPr>
      <w:bookmarkStart w:id="43" w:name="a57"/>
      <w:bookmarkEnd w:id="43"/>
      <w:r>
        <w:t xml:space="preserve">8. Основной формой организации образовательного процесса </w:t>
      </w:r>
      <w:r>
        <w:t>при реализации образовательных программ повышения квалификации, переподготовки, профессиональной подготовки рабочих (служащих) является учебное занятие – лекция, семинарское, лабораторное, практическое и иное занятие.</w:t>
      </w:r>
    </w:p>
    <w:p w:rsidR="00000000" w:rsidRDefault="006F329C">
      <w:pPr>
        <w:pStyle w:val="point"/>
        <w:divId w:val="320743746"/>
      </w:pPr>
      <w:bookmarkStart w:id="44" w:name="a36"/>
      <w:bookmarkEnd w:id="44"/>
      <w:r>
        <w:t>9. Образовательный процесс при реализа</w:t>
      </w:r>
      <w:r>
        <w:t>ции образовательных программ повышения квалификации, переподготовки, профессиональной подготовки рабочих (служащих) осуществляется по учебно-программной документации, разработанной в установленном порядке в учебных группах, или индивидуально при невозможно</w:t>
      </w:r>
      <w:r>
        <w:t>сти укомплектования группы.</w:t>
      </w:r>
    </w:p>
    <w:p w:rsidR="00000000" w:rsidRDefault="006F329C">
      <w:pPr>
        <w:pStyle w:val="point"/>
        <w:divId w:val="320743746"/>
      </w:pPr>
      <w:bookmarkStart w:id="45" w:name="a49"/>
      <w:bookmarkEnd w:id="45"/>
      <w:r>
        <w:t xml:space="preserve">10. Наполняемость учебных групп слушателей, осваивающих содержание образовательных программ повышения квалификации, переподготовки, профессиональной подготовки рабочих (служащих) за счет средств республиканского и (или) местных </w:t>
      </w:r>
      <w:r>
        <w:t>бюджетов, составляет от 25 до 30 человек, за счет юридических лиц, индивидуальных предпринимателей, физических лиц или собственных средств граждан – устанавливается самостоятельно учреждением дополнительного образования взрослых, иным учреждением образован</w:t>
      </w:r>
      <w:r>
        <w:t>ия, реализующим образовательные программы дополнительного образования взрослых, иной организацией, которой в соответствии с законодательством предоставлено право осуществлять образовательную деятельность, реализующей программы дополнительного образования в</w:t>
      </w:r>
      <w:r>
        <w:t>зрослых.</w:t>
      </w:r>
    </w:p>
    <w:p w:rsidR="00000000" w:rsidRDefault="006F329C">
      <w:pPr>
        <w:pStyle w:val="newncpi"/>
        <w:divId w:val="320743746"/>
      </w:pPr>
      <w:r>
        <w:t>Наполняемость учебной группы слушателей, осваивающих содержание образовательной программы профессиональной подготовки рабочих (служащих) в профессионально-технических училищах (филиалах государственных учреждений профессионально-технического образ</w:t>
      </w:r>
      <w:r>
        <w:t>ования),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</w:t>
      </w:r>
      <w:r>
        <w:t xml:space="preserve"> профилакториев Министерства внутренних дел, независимо от формы получения образования может быть уменьшена в порядке, установленном в </w:t>
      </w:r>
      <w:hyperlink r:id="rId45" w:anchor="a773" w:tooltip="+" w:history="1">
        <w:r>
          <w:rPr>
            <w:rStyle w:val="a3"/>
          </w:rPr>
          <w:t>части третьей</w:t>
        </w:r>
      </w:hyperlink>
      <w:r>
        <w:t xml:space="preserve"> пункта 4 статьи 250 Кодекса Республики Беларусь об о</w:t>
      </w:r>
      <w:r>
        <w:t>бразовании.</w:t>
      </w:r>
    </w:p>
    <w:p w:rsidR="00000000" w:rsidRDefault="006F329C">
      <w:pPr>
        <w:pStyle w:val="point"/>
        <w:divId w:val="320743746"/>
      </w:pPr>
      <w:bookmarkStart w:id="46" w:name="a56"/>
      <w:bookmarkEnd w:id="46"/>
      <w:r>
        <w:lastRenderedPageBreak/>
        <w:t>11. Образовательный процесс при реализации образовательных программ повышения квалификации, переподготовки и профессиональной подготовки рабочих (служащих) включает теоретическое и производственное обучение.</w:t>
      </w:r>
    </w:p>
    <w:p w:rsidR="00000000" w:rsidRDefault="006F329C">
      <w:pPr>
        <w:pStyle w:val="point"/>
        <w:divId w:val="320743746"/>
      </w:pPr>
      <w:r>
        <w:t>12. Теоретическое обучение направлен</w:t>
      </w:r>
      <w:r>
        <w:t>о на овладение слушателями теоретическими знаниями, необходимыми для формирования умений и навыков по профессии (должности).</w:t>
      </w:r>
    </w:p>
    <w:p w:rsidR="00000000" w:rsidRDefault="006F329C">
      <w:pPr>
        <w:pStyle w:val="point"/>
        <w:divId w:val="320743746"/>
      </w:pPr>
      <w:bookmarkStart w:id="47" w:name="a116"/>
      <w:bookmarkEnd w:id="47"/>
      <w:r>
        <w:t>13. Производственное обучение направлено на формирование практических умений и навыков по профессии (должности).</w:t>
      </w:r>
    </w:p>
    <w:p w:rsidR="00000000" w:rsidRDefault="006F329C">
      <w:pPr>
        <w:pStyle w:val="point"/>
        <w:divId w:val="320743746"/>
      </w:pPr>
      <w:bookmarkStart w:id="48" w:name="a45"/>
      <w:bookmarkEnd w:id="48"/>
      <w:r>
        <w:t>14. Производственн</w:t>
      </w:r>
      <w:r>
        <w:t>ое обучение в составе учебной группы проводится в два этапа:</w:t>
      </w:r>
    </w:p>
    <w:p w:rsidR="00000000" w:rsidRDefault="006F329C">
      <w:pPr>
        <w:pStyle w:val="newncpi"/>
        <w:divId w:val="320743746"/>
      </w:pPr>
      <w:bookmarkStart w:id="49" w:name="a87"/>
      <w:bookmarkEnd w:id="49"/>
      <w:r>
        <w:t>на первом этапе под руководством мастера производственного обучения на материально-технической базе, специально созданной в учреждении дополнительного образования взрослых, ином учреждении образо</w:t>
      </w:r>
      <w:r>
        <w:t>вания, реализующем образовательные программы дополнительного образования взрослых, иной организации, которой в соответствии с законодательством предоставлено право осуществлять образовательную деятельность, реализующей образовательные программы дополнитель</w:t>
      </w:r>
      <w:r>
        <w:t>ного образования взрослых. При отсутствии специально созданной материально-технической базы допускается в порядке исключения проведение производственного обучения в течение всего периода на рабочих местах в организации, которой в соответствии с законодател</w:t>
      </w:r>
      <w:r>
        <w:t>ьством предоставлено право осуществлять образовательную деятельность, реализующей программы дополнительного образования взрослых;</w:t>
      </w:r>
    </w:p>
    <w:p w:rsidR="00000000" w:rsidRDefault="006F329C">
      <w:pPr>
        <w:pStyle w:val="newncpi"/>
        <w:divId w:val="320743746"/>
      </w:pPr>
      <w:r>
        <w:t>на втором этапе (производственная практика) – на рабочих местах в организации, которой в соответствии с законодательством пред</w:t>
      </w:r>
      <w:r>
        <w:t>оставлено право осуществлять образовательную деятельность, реализующей программы дополнительного образования взрослых, под руководством мастера производственного обучения или индивидуально под руководством не освобожденного от основной работы высококвалифи</w:t>
      </w:r>
      <w:r>
        <w:t>цированного рабочего или инструктора производственного обучения рабочих массовых профессий.</w:t>
      </w:r>
    </w:p>
    <w:p w:rsidR="00000000" w:rsidRDefault="006F329C">
      <w:pPr>
        <w:pStyle w:val="newncpi"/>
        <w:divId w:val="320743746"/>
      </w:pPr>
      <w:bookmarkStart w:id="50" w:name="a55"/>
      <w:bookmarkEnd w:id="50"/>
      <w:r>
        <w:t>При осуществлении образовательного процесса индивидуально слушатель осваивает теоретический курс самостоятельно, производственное обучение проходит индивидуально на</w:t>
      </w:r>
      <w:r>
        <w:t xml:space="preserve">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профессий.</w:t>
      </w:r>
    </w:p>
    <w:p w:rsidR="00000000" w:rsidRDefault="006F329C">
      <w:pPr>
        <w:pStyle w:val="newncpi"/>
        <w:divId w:val="320743746"/>
      </w:pPr>
      <w:bookmarkStart w:id="51" w:name="a92"/>
      <w:bookmarkEnd w:id="51"/>
      <w:r>
        <w:t>Консультации при индивидуальном обучении составляют не менее 8 процентов от объема часов, отводимых на самостоятельное освоение теоретического курса. При изучении общих вопросов теоретической части обучения рекомендуется проводить консультации в учебных гр</w:t>
      </w:r>
      <w:r>
        <w:t>уппах.</w:t>
      </w:r>
    </w:p>
    <w:p w:rsidR="00000000" w:rsidRDefault="006F329C">
      <w:pPr>
        <w:pStyle w:val="point"/>
        <w:divId w:val="320743746"/>
      </w:pPr>
      <w:bookmarkStart w:id="52" w:name="a72"/>
      <w:bookmarkEnd w:id="52"/>
      <w:r>
        <w:t>15. Производственное обучение может планироваться после теоретического обучения или чередоваться с ним.</w:t>
      </w:r>
    </w:p>
    <w:p w:rsidR="00000000" w:rsidRDefault="006F329C">
      <w:pPr>
        <w:pStyle w:val="point"/>
        <w:divId w:val="320743746"/>
      </w:pPr>
      <w:r>
        <w:lastRenderedPageBreak/>
        <w:t>16. Начало учебных занятий при реализации образовательных программ повышения квалификации, переподготовки, профессиональной подготовки рабочих (с</w:t>
      </w:r>
      <w:r>
        <w:t>лужащих) определяется сроками комплектования учебных групп. При этом учебные занятия начинаются не позднее чем через три месяца после даты заключения соответствующего договора.</w:t>
      </w:r>
    </w:p>
    <w:p w:rsidR="00000000" w:rsidRDefault="006F329C">
      <w:pPr>
        <w:pStyle w:val="chapter"/>
        <w:divId w:val="320743746"/>
      </w:pPr>
      <w:bookmarkStart w:id="53" w:name="a19"/>
      <w:bookmarkEnd w:id="53"/>
      <w:r>
        <w:t>ГЛАВА 3</w:t>
      </w:r>
      <w:r>
        <w:br/>
        <w:t>АТТЕСТАЦИЯ ПРИ НЕПРЕРЫВНОМ ПРОФЕССИОНАЛЬНОМ ОБУЧЕНИИ РАБОЧИХ (СЛУЖАЩИХ)</w:t>
      </w:r>
    </w:p>
    <w:p w:rsidR="00000000" w:rsidRDefault="006F329C">
      <w:pPr>
        <w:pStyle w:val="point"/>
        <w:divId w:val="320743746"/>
      </w:pPr>
      <w:bookmarkStart w:id="54" w:name="a60"/>
      <w:bookmarkEnd w:id="54"/>
      <w:r>
        <w:t>17. При освоении содержания образовательных программ повышения квалификации, переподготовки и профессиональной подготовки рабочих (служащих) слушатели проходят текущую и итоговую аттестацию.</w:t>
      </w:r>
    </w:p>
    <w:p w:rsidR="00000000" w:rsidRDefault="006F329C">
      <w:pPr>
        <w:pStyle w:val="point"/>
        <w:divId w:val="320743746"/>
      </w:pPr>
      <w:bookmarkStart w:id="55" w:name="a61"/>
      <w:bookmarkEnd w:id="55"/>
      <w:r>
        <w:t>18. Текущая аттестация слушателей проводится в форме собеседован</w:t>
      </w:r>
      <w:r>
        <w:t>ия, зачета.</w:t>
      </w:r>
    </w:p>
    <w:p w:rsidR="00000000" w:rsidRDefault="006F329C">
      <w:pPr>
        <w:pStyle w:val="newncpi"/>
        <w:divId w:val="320743746"/>
      </w:pPr>
      <w:r>
        <w:t>Результаты текущей аттестации слушателей оцениваются отметками в баллах по десятибалльной шкале либо отметками «зачтено», «не зачтено».</w:t>
      </w:r>
    </w:p>
    <w:p w:rsidR="00000000" w:rsidRDefault="006F329C">
      <w:pPr>
        <w:pStyle w:val="newncpi"/>
        <w:divId w:val="320743746"/>
      </w:pPr>
      <w:r>
        <w:t>Положительными являются отметки не ниже 3 (трех) баллов и «зачтено».</w:t>
      </w:r>
    </w:p>
    <w:p w:rsidR="00000000" w:rsidRDefault="006F329C">
      <w:pPr>
        <w:pStyle w:val="point"/>
        <w:divId w:val="320743746"/>
      </w:pPr>
      <w:bookmarkStart w:id="56" w:name="a121"/>
      <w:bookmarkEnd w:id="56"/>
      <w:r>
        <w:t>19. К итоговой аттестации допускаются с</w:t>
      </w:r>
      <w:r>
        <w:t>лушатели, выполнившие в полном объеме требования учебного (учебно-тематического) плана и учебной программы.</w:t>
      </w:r>
    </w:p>
    <w:p w:rsidR="00000000" w:rsidRDefault="006F329C">
      <w:pPr>
        <w:pStyle w:val="point"/>
        <w:divId w:val="320743746"/>
      </w:pPr>
      <w:bookmarkStart w:id="57" w:name="a62"/>
      <w:bookmarkEnd w:id="57"/>
      <w:r>
        <w:t>20. Итоговая аттестация слушателей проводится в форме квалификационного экзамена.</w:t>
      </w:r>
    </w:p>
    <w:p w:rsidR="00000000" w:rsidRDefault="006F329C">
      <w:pPr>
        <w:pStyle w:val="point"/>
        <w:divId w:val="320743746"/>
      </w:pPr>
      <w:bookmarkStart w:id="58" w:name="a63"/>
      <w:bookmarkEnd w:id="58"/>
      <w:r>
        <w:t>21. Для проведения квалификационных экзаменов создаются квалификац</w:t>
      </w:r>
      <w:r>
        <w:t>ионные комиссии.</w:t>
      </w:r>
    </w:p>
    <w:p w:rsidR="00000000" w:rsidRDefault="006F329C">
      <w:pPr>
        <w:pStyle w:val="point"/>
        <w:divId w:val="320743746"/>
      </w:pPr>
      <w:bookmarkStart w:id="59" w:name="a64"/>
      <w:bookmarkEnd w:id="59"/>
      <w:r>
        <w:t>22. Результаты итоговой аттестации слушателей оцениваются отметками в баллах по десятибалльной шкале. Положительными являются отметки не ниже 3 (трех) баллов.</w:t>
      </w:r>
    </w:p>
    <w:p w:rsidR="00000000" w:rsidRDefault="006F329C">
      <w:pPr>
        <w:pStyle w:val="point"/>
        <w:divId w:val="320743746"/>
      </w:pPr>
      <w:bookmarkStart w:id="60" w:name="a96"/>
      <w:bookmarkEnd w:id="60"/>
      <w:r>
        <w:t>23. Слушателям, не прошедшим итоговую аттестацию в установленный срок по уважите</w:t>
      </w:r>
      <w:r>
        <w:t>льной причине, предоставляется право прохождения итоговой аттестации в другой срок во время работы квалификационной комиссии. Слушателям, не прошедшим итоговую аттестацию в установленный срок без уважительных причин или получившим по ее результатам отметку</w:t>
      </w:r>
      <w:r>
        <w:t xml:space="preserve"> ниже 3 (трех) баллов, предоставляется право прохождения итоговой аттестации во время работы квалификационной комиссии, но не ранее чем через один месяц.</w:t>
      </w:r>
    </w:p>
    <w:p w:rsidR="00000000" w:rsidRDefault="006F329C">
      <w:pPr>
        <w:pStyle w:val="point"/>
        <w:divId w:val="320743746"/>
      </w:pPr>
      <w:bookmarkStart w:id="61" w:name="a38"/>
      <w:bookmarkEnd w:id="61"/>
      <w:r>
        <w:t>24. Слушателям, успешно прошедшим итоговую аттестацию при освоении содержания образовательных программ</w:t>
      </w:r>
      <w:r>
        <w:t xml:space="preserve"> повышения квалификации, переподготовки, профессиональной подготовки рабочих (служащих), присваивается квалификационный разряд (класс, категория) по избранной профессии (должности) и выдается</w:t>
      </w:r>
      <w:r>
        <w:t xml:space="preserve"> </w:t>
      </w:r>
      <w:hyperlink r:id="rId46" w:anchor="a125" w:tooltip="+" w:history="1">
        <w:r>
          <w:rPr>
            <w:rStyle w:val="a3"/>
          </w:rPr>
          <w:t>свидетель</w:t>
        </w:r>
        <w:r>
          <w:rPr>
            <w:rStyle w:val="a3"/>
          </w:rPr>
          <w:t>ство</w:t>
        </w:r>
      </w:hyperlink>
      <w:r>
        <w:t xml:space="preserve"> установленного образца о присвоении квалификационного разряда (класса, категории) по профессии.</w:t>
      </w:r>
    </w:p>
    <w:p w:rsidR="00000000" w:rsidRDefault="006F329C">
      <w:pPr>
        <w:pStyle w:val="point"/>
        <w:divId w:val="320743746"/>
      </w:pPr>
      <w:r>
        <w:t>25. Утратил силу.</w:t>
      </w:r>
    </w:p>
    <w:p w:rsidR="00000000" w:rsidRDefault="006F329C">
      <w:pPr>
        <w:pStyle w:val="chapter"/>
        <w:divId w:val="320743746"/>
      </w:pPr>
      <w:bookmarkStart w:id="62" w:name="a20"/>
      <w:bookmarkEnd w:id="62"/>
      <w:r>
        <w:lastRenderedPageBreak/>
        <w:t>ГЛАВА 4</w:t>
      </w:r>
      <w:r>
        <w:br/>
        <w:t>ПЕДАГОГИЧЕСКИЕ РАБОТНИКИ, ОСУЩЕСТВЛЯЮЩИЕ НЕПРЕРЫВНОЕ ПРОФЕССИОНАЛЬНОЕ ОБУЧЕНИЕ РАБОЧИХ (СЛУЖАЩИХ)</w:t>
      </w:r>
    </w:p>
    <w:p w:rsidR="00000000" w:rsidRDefault="006F329C">
      <w:pPr>
        <w:pStyle w:val="point"/>
        <w:divId w:val="320743746"/>
      </w:pPr>
      <w:bookmarkStart w:id="63" w:name="a120"/>
      <w:bookmarkEnd w:id="63"/>
      <w:r>
        <w:t>26. Обучение при реализации обр</w:t>
      </w:r>
      <w:r>
        <w:t>азовательных программ повышения квалификации, переподготовки и профессиональной подготовки рабочих (служащих) осуществляют педагогические работники и мастера производственного обучения, инструкторы производственного обучения рабочих массовых профессий.</w:t>
      </w:r>
    </w:p>
    <w:p w:rsidR="00000000" w:rsidRDefault="006F329C">
      <w:pPr>
        <w:pStyle w:val="newncpi"/>
        <w:divId w:val="320743746"/>
      </w:pPr>
      <w:bookmarkStart w:id="64" w:name="a106"/>
      <w:bookmarkEnd w:id="64"/>
      <w:r>
        <w:t>Тео</w:t>
      </w:r>
      <w:r>
        <w:t>ретическое обучение должны осуществлять педагогические работники, имеющие высшее или среднее специальное образование по профилю, соответствующему обучаемой профессии.</w:t>
      </w:r>
    </w:p>
    <w:p w:rsidR="00000000" w:rsidRDefault="006F329C">
      <w:pPr>
        <w:pStyle w:val="point"/>
        <w:divId w:val="320743746"/>
      </w:pPr>
      <w:bookmarkStart w:id="65" w:name="a42"/>
      <w:bookmarkEnd w:id="65"/>
      <w:r>
        <w:t>27. Для обеспечения непрерывного профессионального обучения по профессиям рабочих в орган</w:t>
      </w:r>
      <w:r>
        <w:t>изациях могут привлекаться педагогические работники, мастера производственного обучения учреждений образования, высококвалифицированные специалисты других организаций.</w:t>
      </w:r>
    </w:p>
    <w:p w:rsidR="00000000" w:rsidRDefault="006F329C">
      <w:pPr>
        <w:pStyle w:val="chapter"/>
        <w:divId w:val="320743746"/>
      </w:pPr>
      <w:bookmarkStart w:id="66" w:name="a21"/>
      <w:bookmarkEnd w:id="66"/>
      <w:r>
        <w:t>ГЛАВА 5</w:t>
      </w:r>
      <w:r>
        <w:br/>
        <w:t>ПОЛНОМОЧИЯ РЕСПУБЛИКАНСКИХ ОРГАНОВ ГОСУДАРСТВЕННОГО УПРАВЛЕНИЯ И ИНЫХ ГОСУДАРСТВ</w:t>
      </w:r>
      <w:r>
        <w:t>ЕННЫХ ОРГАНИЗАЦИЙ, ПОДЧИНЕННЫХ ПРАВИТЕЛЬСТВУ РЕСПУБЛИКИ БЕЛАРУСЬ, МЕСТНЫХ ИСПОЛНИТЕЛЬНЫХ И РАСПОРЯДИТЕЛЬНЫХ ОРГАНОВ ПО ОБЕСПЕЧЕНИЮ НЕПРЕРЫВНОГО ПРОФЕССИОНАЛЬНОГО ОБУЧЕНИЯ ПО ПРОФЕССИЯМ РАБОЧИХ</w:t>
      </w:r>
    </w:p>
    <w:p w:rsidR="00000000" w:rsidRDefault="006F329C">
      <w:pPr>
        <w:pStyle w:val="point"/>
        <w:divId w:val="320743746"/>
      </w:pPr>
      <w:r>
        <w:t>28. Республиканские органы государственного управления и иные г</w:t>
      </w:r>
      <w:r>
        <w:t>осударственные организации, подчиненные Правительству Республики Беларусь:</w:t>
      </w:r>
    </w:p>
    <w:p w:rsidR="00000000" w:rsidRDefault="006F329C">
      <w:pPr>
        <w:pStyle w:val="newncpi"/>
        <w:divId w:val="320743746"/>
      </w:pPr>
      <w:r>
        <w:t>в пределах своей компетенции осуществляют управление непрерывным профессиональным обучением по профессиям рабочих;</w:t>
      </w:r>
    </w:p>
    <w:p w:rsidR="00000000" w:rsidRDefault="006F329C">
      <w:pPr>
        <w:pStyle w:val="newncpi"/>
        <w:divId w:val="320743746"/>
      </w:pPr>
      <w:r>
        <w:t xml:space="preserve">создают отраслевые системы по реализации образовательных программ </w:t>
      </w:r>
      <w:r>
        <w:t>повышения квалификации, переподготовки и профессиональной подготовки рабочих (служащих), развивают различные виды и формы непрерывного профессионального обучения по профессиям рабочих;</w:t>
      </w:r>
    </w:p>
    <w:p w:rsidR="00000000" w:rsidRDefault="006F329C">
      <w:pPr>
        <w:pStyle w:val="newncpi"/>
        <w:divId w:val="320743746"/>
      </w:pPr>
      <w:r>
        <w:t>осуществляют меры по научно-методическому, кадровому обеспечению и укре</w:t>
      </w:r>
      <w:r>
        <w:t>плению материально-технической базы для непрерывного профессионального обучения по профессиям рабочих для отрасли;</w:t>
      </w:r>
    </w:p>
    <w:p w:rsidR="00000000" w:rsidRDefault="006F329C">
      <w:pPr>
        <w:pStyle w:val="newncpi"/>
        <w:divId w:val="320743746"/>
      </w:pPr>
      <w:r>
        <w:t>обеспечивают соответствие содержания обучения по профессиям рабочих требованиям научно-технического и социально-экономического развития отрас</w:t>
      </w:r>
      <w:r>
        <w:t>ли, дифференцированный подход к организации данного обучения;</w:t>
      </w:r>
    </w:p>
    <w:p w:rsidR="00000000" w:rsidRDefault="006F329C">
      <w:pPr>
        <w:pStyle w:val="newncpi"/>
        <w:divId w:val="320743746"/>
      </w:pPr>
      <w:r>
        <w:t>разрабатывают и утверждают отраслевые нормативные правовые акты, регулирующие вопросы непрерывного профессионального обучения по профессиям рабочих с учетом специфики отрасли и их профессиональн</w:t>
      </w:r>
      <w:r>
        <w:t>ой деятельности;</w:t>
      </w:r>
    </w:p>
    <w:p w:rsidR="00000000" w:rsidRDefault="006F329C">
      <w:pPr>
        <w:pStyle w:val="newncpi"/>
        <w:divId w:val="320743746"/>
      </w:pPr>
      <w:r>
        <w:lastRenderedPageBreak/>
        <w:t>взаимодействуют с Министерством образования и Министерством труда и социальной защиты по вопросам нормативного, научно-методического, кадрового обеспечения;</w:t>
      </w:r>
    </w:p>
    <w:p w:rsidR="00000000" w:rsidRDefault="006F329C">
      <w:pPr>
        <w:pStyle w:val="newncpi"/>
        <w:divId w:val="320743746"/>
      </w:pPr>
      <w:r>
        <w:t>обобщают и распространяют передовой опыт организации непрерывного профессиональног</w:t>
      </w:r>
      <w:r>
        <w:t>о обучения по профессиям рабочих;</w:t>
      </w:r>
    </w:p>
    <w:p w:rsidR="00000000" w:rsidRDefault="006F329C">
      <w:pPr>
        <w:pStyle w:val="newncpi"/>
        <w:divId w:val="320743746"/>
      </w:pPr>
      <w:r>
        <w:t>осуществляют иные полномочия, предусмотренные законодательством.</w:t>
      </w:r>
    </w:p>
    <w:p w:rsidR="00000000" w:rsidRDefault="006F329C">
      <w:pPr>
        <w:pStyle w:val="point"/>
        <w:divId w:val="320743746"/>
      </w:pPr>
      <w:r>
        <w:t>28</w:t>
      </w:r>
      <w:r>
        <w:rPr>
          <w:vertAlign w:val="superscript"/>
        </w:rPr>
        <w:t>1</w:t>
      </w:r>
      <w:r>
        <w:t>. </w:t>
      </w:r>
      <w:r>
        <w:t>Местные исполнительные и распорядительные органы осуществляют контроль за обеспечением качества непрерывного профессионального обучения по профессиям рабочих.</w:t>
      </w:r>
    </w:p>
    <w:p w:rsidR="00000000" w:rsidRDefault="006F329C">
      <w:pPr>
        <w:pStyle w:val="point"/>
        <w:divId w:val="320743746"/>
      </w:pPr>
      <w:r>
        <w:t>29. Руководители учреждений дополнительного образования взрослых, иных учреждений образования, ре</w:t>
      </w:r>
      <w:r>
        <w:t>ализующих образовательные программы дополнительного образования взрослых, организаций,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</w:t>
      </w:r>
      <w:r>
        <w:t>ия взрослых:</w:t>
      </w:r>
    </w:p>
    <w:p w:rsidR="00000000" w:rsidRDefault="006F329C">
      <w:pPr>
        <w:pStyle w:val="newncpi"/>
        <w:divId w:val="320743746"/>
      </w:pPr>
      <w:r>
        <w:t xml:space="preserve">разрабатывают и реализуют учебные (учебно-тематические)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организациями, подчиненными </w:t>
      </w:r>
      <w:r>
        <w:t>Правительству Республики Беларусь, местными исполнительными и распорядительными органами с учетом уровня социально-экономического развития отрасли;</w:t>
      </w:r>
    </w:p>
    <w:p w:rsidR="00000000" w:rsidRDefault="006F329C">
      <w:pPr>
        <w:pStyle w:val="newncpi"/>
        <w:divId w:val="320743746"/>
      </w:pPr>
      <w:r>
        <w:t>создают и укрепляют материально-техническую базу, приобретают технические средства обучения, учебные и нагля</w:t>
      </w:r>
      <w:r>
        <w:t>дные пособия, организуют разработку учебно-методических и информационно-аналитических материалов;</w:t>
      </w:r>
    </w:p>
    <w:p w:rsidR="00000000" w:rsidRDefault="006F329C">
      <w:pPr>
        <w:pStyle w:val="newncpi"/>
        <w:divId w:val="320743746"/>
      </w:pPr>
      <w:r>
        <w:t>обеспечивают качество обучения;</w:t>
      </w:r>
    </w:p>
    <w:p w:rsidR="00000000" w:rsidRDefault="006F329C">
      <w:pPr>
        <w:pStyle w:val="newncpi"/>
        <w:divId w:val="320743746"/>
      </w:pPr>
      <w:r>
        <w:t>совершенствуют содержание, формы и методы обучения;</w:t>
      </w:r>
    </w:p>
    <w:p w:rsidR="00000000" w:rsidRDefault="006F329C">
      <w:pPr>
        <w:pStyle w:val="newncpi"/>
        <w:divId w:val="320743746"/>
      </w:pPr>
      <w:r>
        <w:t xml:space="preserve">организуют работу по подготовке, повышению квалификации, переподготовке и </w:t>
      </w:r>
      <w:r>
        <w:t>стажировке педагогических работников, изучению, обобщению и распространению передового опыта организации непрерывного профессионального обучения по профессиям рабочих;</w:t>
      </w:r>
    </w:p>
    <w:p w:rsidR="00000000" w:rsidRDefault="006F329C">
      <w:pPr>
        <w:pStyle w:val="newncpi"/>
        <w:divId w:val="320743746"/>
      </w:pPr>
      <w:r>
        <w:t xml:space="preserve">несут ответственность за качество непрерывного профессионального обучения по профессиям </w:t>
      </w:r>
      <w:r>
        <w:t>рабочих;</w:t>
      </w:r>
    </w:p>
    <w:p w:rsidR="00000000" w:rsidRDefault="006F329C">
      <w:pPr>
        <w:pStyle w:val="newncpi"/>
        <w:divId w:val="320743746"/>
      </w:pPr>
      <w:r>
        <w:t>осуществляют иные полномочия, предусмотренные законодательством.</w:t>
      </w:r>
    </w:p>
    <w:p w:rsidR="00000000" w:rsidRDefault="006F329C">
      <w:pPr>
        <w:pStyle w:val="point"/>
        <w:divId w:val="320743746"/>
      </w:pPr>
      <w:bookmarkStart w:id="67" w:name="a111"/>
      <w:bookmarkEnd w:id="67"/>
      <w:r>
        <w:t>29</w:t>
      </w:r>
      <w:r>
        <w:rPr>
          <w:vertAlign w:val="superscript"/>
        </w:rPr>
        <w:t>1</w:t>
      </w:r>
      <w:r>
        <w:t>. Руководители организаций,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</w:t>
      </w:r>
      <w:r>
        <w:t>тельного образования взрослых, обеспечивают повышение квалификации лиц, на которых возложена организация профессиональной подготовки, переподготовки и повышения квалификации по профессиям рабочих, в части выполнения требований, предъявляемых к данной образ</w:t>
      </w:r>
      <w:r>
        <w:t>овательной деятельности в соответствии с законодательством, не реже одного раза в 5 лет.</w:t>
      </w:r>
    </w:p>
    <w:p w:rsidR="00000000" w:rsidRDefault="006F329C">
      <w:pPr>
        <w:pStyle w:val="chapter"/>
        <w:divId w:val="320743746"/>
      </w:pPr>
      <w:bookmarkStart w:id="68" w:name="a22"/>
      <w:bookmarkEnd w:id="68"/>
      <w:r>
        <w:lastRenderedPageBreak/>
        <w:t>ГЛАВА 6</w:t>
      </w:r>
      <w:r>
        <w:br/>
        <w:t>ФИНАНСИРОВАНИЕ НЕПРЕРЫВНОГО ПРОФЕССИОНАЛЬНОГО ОБУЧЕНИЯ ПО ПРОФЕССИЯМ РАБОЧИХ</w:t>
      </w:r>
    </w:p>
    <w:p w:rsidR="00000000" w:rsidRDefault="006F329C">
      <w:pPr>
        <w:pStyle w:val="point"/>
        <w:divId w:val="320743746"/>
      </w:pPr>
      <w:bookmarkStart w:id="69" w:name="a101"/>
      <w:bookmarkEnd w:id="69"/>
      <w:r>
        <w:t>30. Финансирование непрерывного профессионального обучения по профессиям рабочих м</w:t>
      </w:r>
      <w:r>
        <w:t>ожет осуществляться за счет собственных средств юридических и физических лиц и иных источников, не запрещенных законодательством.</w:t>
      </w:r>
    </w:p>
    <w:p w:rsidR="00000000" w:rsidRDefault="006F329C">
      <w:pPr>
        <w:pStyle w:val="point"/>
        <w:divId w:val="320743746"/>
      </w:pPr>
      <w:r>
        <w:t xml:space="preserve">31. Финансирование расходов на переподготовку и повышение квалификации рабочих (служащих), направляемых сельскохозяйственными </w:t>
      </w:r>
      <w:r>
        <w:t>и иными организациями, осуществляющими производство и переработку сельскохозяйственной продукции, обособленными подразделениями юридических лиц, осуществляющих предпринимательскую деятельность по производству сельскохозяйственной продукции, а также крестья</w:t>
      </w:r>
      <w:r>
        <w:t>нскими (фермерскими) хозяйствами и организациями, обслуживающими сельское хозяйство, производится за счет республиканского или местных бюджетов и иных источников, не запрещенных законодательством.</w:t>
      </w:r>
    </w:p>
    <w:p w:rsidR="00000000" w:rsidRDefault="006F329C">
      <w:pPr>
        <w:pStyle w:val="point"/>
        <w:divId w:val="320743746"/>
      </w:pPr>
      <w:r>
        <w:t>32. Оплата расходов по договорам о профессиональной подгото</w:t>
      </w:r>
      <w:r>
        <w:t>вке рабочего (служащего) на платной основе для организации трудового обучения для лиц из числа учащихся X–XI (XII) классов учреждений общего среднего и специального образования осуществляется за счет средств, предусмотренных в бюджетных сметах учреждений о</w:t>
      </w:r>
      <w:r>
        <w:t>бщего среднего и специального образования, и иных источников, не запрещенных законодательством.</w:t>
      </w:r>
    </w:p>
    <w:p w:rsidR="00000000" w:rsidRDefault="006F329C">
      <w:pPr>
        <w:pStyle w:val="newncpi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3207437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capu1"/>
            </w:pPr>
            <w:r>
              <w:t>УТВЕРЖДЕНО</w:t>
            </w:r>
          </w:p>
          <w:p w:rsidR="00000000" w:rsidRDefault="006F329C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329C">
            <w:pPr>
              <w:pStyle w:val="cap1"/>
            </w:pPr>
            <w:r>
              <w:t>15.07.2011 № 954</w:t>
            </w:r>
          </w:p>
        </w:tc>
      </w:tr>
    </w:tbl>
    <w:p w:rsidR="00000000" w:rsidRDefault="006F329C">
      <w:pPr>
        <w:pStyle w:val="titleu"/>
        <w:divId w:val="320743746"/>
      </w:pPr>
      <w:bookmarkStart w:id="70" w:name="a8"/>
      <w:bookmarkEnd w:id="70"/>
      <w:r>
        <w:t>ПОЛОЖЕНИЕ</w:t>
      </w:r>
      <w:r>
        <w:br/>
      </w:r>
      <w:r>
        <w:t>об обучающих курсах дополнительного образования взрослых</w:t>
      </w:r>
    </w:p>
    <w:p w:rsidR="00000000" w:rsidRDefault="006F329C">
      <w:pPr>
        <w:pStyle w:val="point"/>
        <w:divId w:val="320743746"/>
      </w:pPr>
      <w:bookmarkStart w:id="71" w:name="a117"/>
      <w:bookmarkEnd w:id="71"/>
      <w:r>
        <w:t>1. Настоящим Положением определяется порядок организации образовательного процесса при реализации образовательной программы обучающих курсов (лекториев, тематических семинаров, практикумов, тренингов</w:t>
      </w:r>
      <w:r>
        <w:t>, офицерских курсов и иных видов обучающих курсов) (далее – образовательная программа обучающих курсов).</w:t>
      </w:r>
    </w:p>
    <w:p w:rsidR="00000000" w:rsidRDefault="006F329C">
      <w:pPr>
        <w:pStyle w:val="point"/>
        <w:divId w:val="320743746"/>
      </w:pPr>
      <w:bookmarkStart w:id="72" w:name="a73"/>
      <w:bookmarkEnd w:id="72"/>
      <w:r>
        <w:t>2. Обучающие курсы – образовательное мероприятие, направленное на удовлетворение познавательных потребностей слушателей в определенной сфере профессион</w:t>
      </w:r>
      <w:r>
        <w:t>альной деятельности или области знаний.</w:t>
      </w:r>
    </w:p>
    <w:p w:rsidR="00000000" w:rsidRDefault="006F329C">
      <w:pPr>
        <w:pStyle w:val="newncpi"/>
        <w:divId w:val="320743746"/>
      </w:pPr>
      <w:r>
        <w:t>Освоение содержания образовательной программы обучающих курсов не направлено на приобретение профессии, переподготовку и повышение квалификации руководящих работников, специалистов, рабочих (служащих).</w:t>
      </w:r>
    </w:p>
    <w:p w:rsidR="00000000" w:rsidRDefault="006F329C">
      <w:pPr>
        <w:pStyle w:val="point"/>
        <w:divId w:val="320743746"/>
      </w:pPr>
      <w:bookmarkStart w:id="73" w:name="a51"/>
      <w:bookmarkEnd w:id="73"/>
      <w:r>
        <w:lastRenderedPageBreak/>
        <w:t>3. К обучающим</w:t>
      </w:r>
      <w:r>
        <w:t xml:space="preserve"> курсам относятся лектории, тематические семинары, практикумы, тренинги, офицерские курсы и иные образовательные мероприятия.</w:t>
      </w:r>
    </w:p>
    <w:p w:rsidR="00000000" w:rsidRDefault="006F329C">
      <w:pPr>
        <w:pStyle w:val="newncpi"/>
        <w:divId w:val="320743746"/>
      </w:pPr>
      <w:bookmarkStart w:id="74" w:name="a97"/>
      <w:bookmarkEnd w:id="74"/>
      <w:r>
        <w:t>Лекторий – образовательное мероприятие, включающее цикл лекций, объединенных одной тематикой.</w:t>
      </w:r>
    </w:p>
    <w:p w:rsidR="00000000" w:rsidRDefault="006F329C">
      <w:pPr>
        <w:pStyle w:val="newncpi"/>
        <w:divId w:val="320743746"/>
      </w:pPr>
      <w:bookmarkStart w:id="75" w:name="a88"/>
      <w:bookmarkEnd w:id="75"/>
      <w:r>
        <w:t>Тематический семинар – образовательн</w:t>
      </w:r>
      <w:r>
        <w:t>ое мероприятие, включающее теоретические и (или) практические учебные занятия по отдельной теме.</w:t>
      </w:r>
    </w:p>
    <w:p w:rsidR="00000000" w:rsidRDefault="006F329C">
      <w:pPr>
        <w:pStyle w:val="newncpi"/>
        <w:divId w:val="320743746"/>
      </w:pPr>
      <w:bookmarkStart w:id="76" w:name="a98"/>
      <w:bookmarkEnd w:id="76"/>
      <w:r>
        <w:t>Практикум – образовательное мероприятие, направленное на закрепление знаний и умений слушателей в ходе практических (лабораторных) занятий.</w:t>
      </w:r>
    </w:p>
    <w:p w:rsidR="00000000" w:rsidRDefault="006F329C">
      <w:pPr>
        <w:pStyle w:val="newncpi"/>
        <w:divId w:val="320743746"/>
      </w:pPr>
      <w:bookmarkStart w:id="77" w:name="a100"/>
      <w:bookmarkEnd w:id="77"/>
      <w:r>
        <w:t>Тренинг – образоват</w:t>
      </w:r>
      <w:r>
        <w:t>ельное мероприятие, направленное на совершенствование отдельных умений и навыков слушателей в ходе практических занятий, деловых, ролевых игр и иных учебных занятий.</w:t>
      </w:r>
    </w:p>
    <w:p w:rsidR="00000000" w:rsidRDefault="006F329C">
      <w:pPr>
        <w:pStyle w:val="newncpi"/>
        <w:divId w:val="320743746"/>
      </w:pPr>
      <w:bookmarkStart w:id="78" w:name="a99"/>
      <w:bookmarkEnd w:id="78"/>
      <w:r>
        <w:t>Офицерские курсы – образовательное мероприятие, направленное на удовлетворение познаватель</w:t>
      </w:r>
      <w:r>
        <w:t>ных потребностей в сфере профессиональной деятельности лиц из числа офицерского состава Вооруженных Сил Республики Беларусь, других войск и воинских формирований.</w:t>
      </w:r>
    </w:p>
    <w:p w:rsidR="00000000" w:rsidRDefault="006F329C">
      <w:pPr>
        <w:pStyle w:val="point"/>
        <w:divId w:val="320743746"/>
      </w:pPr>
      <w:bookmarkStart w:id="79" w:name="a76"/>
      <w:bookmarkEnd w:id="79"/>
      <w:r>
        <w:t>4. Срок получения дополнительного образования взрослых при освоении содержания образовательно</w:t>
      </w:r>
      <w:r>
        <w:t>й программы обучающих курсов устанавливается учреждениями дополнительного образования взрослых, иными учреждениями образования, иными организациями, индивидуальными предпринимателями, которым в соответствии с законодательством предоставлено право осуществл</w:t>
      </w:r>
      <w:r>
        <w:t>ять образовательную деятельность.</w:t>
      </w:r>
    </w:p>
    <w:p w:rsidR="00000000" w:rsidRDefault="006F329C">
      <w:pPr>
        <w:pStyle w:val="point"/>
        <w:divId w:val="320743746"/>
      </w:pPr>
      <w:bookmarkStart w:id="80" w:name="a94"/>
      <w:bookmarkEnd w:id="80"/>
      <w:r>
        <w:t>5. Образовательный процесс при реализации образовательной программы обучающих курсов организуется в учреждениях дополнительного образования взрослых, иных учреждениях образования, иных организациях, у индивидуальных предпр</w:t>
      </w:r>
      <w:r>
        <w:t>инимателей, которым в соответствии с законодательством предоставлено право осуществлять образовательную деятельность, реализующих образовательную программу обучающих курсов, в соответствии с учебными программами обучающих курсов, утвержденными руководителя</w:t>
      </w:r>
      <w:r>
        <w:t>ми этих учреждений образования, иных организаций, индивидуальными предпринимателями.</w:t>
      </w:r>
    </w:p>
    <w:p w:rsidR="00000000" w:rsidRDefault="006F329C">
      <w:pPr>
        <w:pStyle w:val="newncpi"/>
        <w:divId w:val="320743746"/>
      </w:pPr>
      <w:r>
        <w:t>Образовательный процесс могут осуществлять педагогические работники, имеющие высшее, среднее специальное, профессионально-техническое образование по профилю, соответствующ</w:t>
      </w:r>
      <w:r>
        <w:t>ему тематике учебного занятия.</w:t>
      </w:r>
    </w:p>
    <w:p w:rsidR="00000000" w:rsidRDefault="006F329C">
      <w:pPr>
        <w:pStyle w:val="point"/>
        <w:divId w:val="320743746"/>
      </w:pPr>
      <w:bookmarkStart w:id="81" w:name="a78"/>
      <w:bookmarkEnd w:id="81"/>
      <w:r>
        <w:t>6. Основной формой образовательного процесса при реализации образовательной программы обучающих курсов является учебное занятие – лекция, практическое, лабораторное занятие, деловая, ролевая игра, круглый стол и иное занятие.</w:t>
      </w:r>
    </w:p>
    <w:p w:rsidR="00000000" w:rsidRDefault="006F329C">
      <w:pPr>
        <w:pStyle w:val="newncpi"/>
        <w:divId w:val="320743746"/>
      </w:pPr>
      <w:r>
        <w:t>Тематика учебного занятия определяется организаторами образовательного процесса самостоятельно, а также с учетом мнения слушателей, если иное не предусмотрено законодательством.</w:t>
      </w:r>
    </w:p>
    <w:p w:rsidR="00000000" w:rsidRDefault="006F329C">
      <w:pPr>
        <w:pStyle w:val="point"/>
        <w:divId w:val="320743746"/>
      </w:pPr>
      <w:bookmarkStart w:id="82" w:name="a79"/>
      <w:bookmarkEnd w:id="82"/>
      <w:r>
        <w:t>7. Образовательный процесс при реализации образовательной программы обучающих</w:t>
      </w:r>
      <w:r>
        <w:t xml:space="preserve"> курсов осуществляется в учебных группах или индивидуально по выбору </w:t>
      </w:r>
      <w:r>
        <w:lastRenderedPageBreak/>
        <w:t>участников образовательного процесса, если иное не предусмотрено законодательством.</w:t>
      </w:r>
    </w:p>
    <w:p w:rsidR="00000000" w:rsidRDefault="006F329C">
      <w:pPr>
        <w:pStyle w:val="point"/>
        <w:divId w:val="320743746"/>
      </w:pPr>
      <w:bookmarkStart w:id="83" w:name="a80"/>
      <w:bookmarkEnd w:id="83"/>
      <w:r>
        <w:t>8. Наполняемость учебных групп устанавливается учреждениями дополнительного образования взрослых, иными</w:t>
      </w:r>
      <w:r>
        <w:t xml:space="preserve"> учреждениями образования, 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деятельность, в том числе с учетом мнения слушателей, если иное не предусмотрено </w:t>
      </w:r>
      <w:r>
        <w:t>законодательством.</w:t>
      </w:r>
    </w:p>
    <w:p w:rsidR="00000000" w:rsidRDefault="006F329C">
      <w:pPr>
        <w:pStyle w:val="point"/>
        <w:divId w:val="320743746"/>
      </w:pPr>
      <w:bookmarkStart w:id="84" w:name="a107"/>
      <w:bookmarkEnd w:id="84"/>
      <w:r>
        <w:t>9. Со слушателями, осваивающими содержание образовательной программы обучающих курсов на платной основе, заключается</w:t>
      </w:r>
      <w:r>
        <w:t xml:space="preserve"> </w:t>
      </w:r>
      <w:hyperlink r:id="rId47" w:anchor="a9" w:tooltip="+" w:history="1">
        <w:r>
          <w:rPr>
            <w:rStyle w:val="a3"/>
          </w:rPr>
          <w:t>договор</w:t>
        </w:r>
      </w:hyperlink>
      <w:r>
        <w:t xml:space="preserve"> </w:t>
      </w:r>
      <w:r>
        <w:t>о платных услугах в сфере образования по форме, утвержденной Министерством образования.</w:t>
      </w:r>
    </w:p>
    <w:p w:rsidR="00000000" w:rsidRDefault="006F329C">
      <w:pPr>
        <w:pStyle w:val="point"/>
        <w:divId w:val="320743746"/>
      </w:pPr>
      <w:bookmarkStart w:id="85" w:name="a77"/>
      <w:bookmarkEnd w:id="85"/>
      <w:r>
        <w:t>10. Начало учебных занятий при реализации образовательной программы обучающих курсов определяется сроками комплектования учебных групп. При этом учебные занятия начинаю</w:t>
      </w:r>
      <w:r>
        <w:t>тся не позднее чем через три месяца после даты заключения соответствующего договора.</w:t>
      </w:r>
    </w:p>
    <w:p w:rsidR="00000000" w:rsidRDefault="006F329C">
      <w:pPr>
        <w:pStyle w:val="point"/>
        <w:divId w:val="320743746"/>
      </w:pPr>
      <w:bookmarkStart w:id="86" w:name="a75"/>
      <w:bookmarkEnd w:id="86"/>
      <w:r>
        <w:t>11. Для освоения содержания образовательной программы обучающих курсов принимаются лица независимо от их образования. Зачисление оформляется приказом.</w:t>
      </w:r>
    </w:p>
    <w:p w:rsidR="00000000" w:rsidRDefault="006F329C">
      <w:pPr>
        <w:pStyle w:val="point"/>
        <w:divId w:val="320743746"/>
      </w:pPr>
      <w:bookmarkStart w:id="87" w:name="a74"/>
      <w:bookmarkEnd w:id="87"/>
      <w:r>
        <w:t>12. Слушатели, осваи</w:t>
      </w:r>
      <w:r>
        <w:t>вающие содержание образовательной программы обучающих курсов, текущую и итоговую аттестацию не проходят.</w:t>
      </w:r>
    </w:p>
    <w:p w:rsidR="00000000" w:rsidRDefault="006F329C">
      <w:pPr>
        <w:pStyle w:val="point"/>
        <w:divId w:val="320743746"/>
      </w:pPr>
      <w:bookmarkStart w:id="88" w:name="a52"/>
      <w:bookmarkEnd w:id="88"/>
      <w:r>
        <w:t>13. Документом, подтверждающим освоение слушателем содержания образовательной программы обучающих курсов, является справка об обучении установленного о</w:t>
      </w:r>
      <w:r>
        <w:t>бразца.</w:t>
      </w:r>
    </w:p>
    <w:p w:rsidR="00000000" w:rsidRDefault="006F329C">
      <w:pPr>
        <w:pStyle w:val="newncpi0"/>
        <w:divId w:val="320743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32074374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append1"/>
            </w:pPr>
            <w:bookmarkStart w:id="89" w:name="a129"/>
            <w:bookmarkEnd w:id="89"/>
            <w:r>
              <w:t>Приложение</w:t>
            </w:r>
          </w:p>
          <w:p w:rsidR="00000000" w:rsidRDefault="006F329C">
            <w:pPr>
              <w:pStyle w:val="append"/>
            </w:pPr>
            <w:r>
              <w:t xml:space="preserve">к </w:t>
            </w:r>
            <w:hyperlink w:anchor="a9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15.07.2011 № 954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19.06.2021 № 348) </w:t>
            </w:r>
          </w:p>
        </w:tc>
      </w:tr>
    </w:tbl>
    <w:p w:rsidR="00000000" w:rsidRDefault="006F329C">
      <w:pPr>
        <w:pStyle w:val="titlep"/>
        <w:jc w:val="left"/>
        <w:divId w:val="320743746"/>
      </w:pPr>
      <w:bookmarkStart w:id="90" w:name="a127"/>
      <w:bookmarkEnd w:id="90"/>
      <w:r>
        <w:t>ПЕРЕЧЕНЬ</w:t>
      </w:r>
      <w:r>
        <w:br/>
        <w:t>профилей образования и </w:t>
      </w:r>
      <w:r>
        <w:t>(или) направлений образования, закрепленных за республиканскими органами государственного управления для разработки образовательных стандартов переподготовки руководящих работников и специалистов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320743746"/>
          <w:trHeight w:val="240"/>
        </w:trPr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F329C">
            <w:pPr>
              <w:pStyle w:val="table10"/>
              <w:jc w:val="center"/>
            </w:pPr>
            <w:r>
              <w:t>Код и наименование профиля образования и (или) направлени</w:t>
            </w:r>
            <w:r>
              <w:t>я образования в соответствии с ОКРБ 011-2009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F329C">
            <w:pPr>
              <w:pStyle w:val="table10"/>
              <w:jc w:val="center"/>
            </w:pPr>
            <w:r>
              <w:t>Республиканский орган государственного управления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А Педагогика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lastRenderedPageBreak/>
              <w:t>В Педагогика. Профессиональное образование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С Искусство и дизайн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Минкультуры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D Гуманитарные науки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Е Коммуникации. Право. Экономика. Управление. Экономика и организация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23 Коммуникации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24 Право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Минюст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25 Экономика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 xml:space="preserve">26 Управление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Минобразование, МВД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27 Экономика и </w:t>
            </w:r>
            <w:r>
              <w:t>организация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G Естественные науки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Н Экологические науки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Минприроды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I Техника и технологии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36 Оборудование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Минпром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40 Вычислительная техника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Минпром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42 Металлургия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Минпром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43 Энергетика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Минэнерго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44 Транспортная деятельность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Минтранс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48 Химическая промышленность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 xml:space="preserve">Минобразование, Минстройархитектуры 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49 Пищевая промышленность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Минсельхозпрод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51 Горнодобывающая промышленность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52 Прочие виды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Минпром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53 Автоматизация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Минпром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54 Обеспечение качества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Госстандарт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56 Землеустройство, геодезия, картография и топография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57 Охрана окружающей среды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Минприроды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59 Охрана труда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J Архитектура и строительство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К Сельское и лесное хозяйство. Садово-парковое строительство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74 Сельское хозяйство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Минсельхозпрод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75 Лесное хозяйство и садово-парковое строительство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Минлесхоз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L Здравоохранение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Минздрав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 Социальная защита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N Физическая культура. Туризм и гостеприимство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Минспорт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О Общественное питание. Бытовое обслуживание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Минобразование, МАРТ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Р Службы безопасности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lastRenderedPageBreak/>
              <w:t>93 Защита граждан, личной и государственной собственности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МВД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94 Защита от чрезвычайных ситуаций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МЧС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95 Военное дело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Минобороны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96 Экономическая безопасность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ГТК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98 Информационная безопасность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>
        <w:trPr>
          <w:divId w:val="320743746"/>
          <w:trHeight w:val="240"/>
        </w:trPr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  <w:ind w:left="284"/>
            </w:pPr>
            <w:r>
              <w:t>99 Судебная экспертиза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329C">
            <w:pPr>
              <w:pStyle w:val="table10"/>
              <w:spacing w:before="120"/>
            </w:pPr>
            <w:r>
              <w:t>Минобразование</w:t>
            </w:r>
          </w:p>
        </w:tc>
      </w:tr>
    </w:tbl>
    <w:p w:rsidR="006F329C" w:rsidRDefault="006F329C">
      <w:pPr>
        <w:pStyle w:val="newncpi"/>
        <w:divId w:val="320743746"/>
      </w:pPr>
      <w:r>
        <w:t> </w:t>
      </w:r>
    </w:p>
    <w:sectPr w:rsidR="006F32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7E"/>
    <w:rsid w:val="00064D7E"/>
    <w:rsid w:val="006F329C"/>
    <w:rsid w:val="00D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74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pec_kadr\Downloads\tx.dll%3fd=324466&amp;a=2" TargetMode="External"/><Relationship Id="rId18" Type="http://schemas.openxmlformats.org/officeDocument/2006/relationships/hyperlink" Target="file:///C:\Users\spec_kadr\Downloads\tx.dll%3fd=379919&amp;a=1" TargetMode="External"/><Relationship Id="rId26" Type="http://schemas.openxmlformats.org/officeDocument/2006/relationships/hyperlink" Target="file:///C:\Users\spec_kadr\Downloads\tx.dll%3fd=204095&amp;a=465" TargetMode="External"/><Relationship Id="rId39" Type="http://schemas.openxmlformats.org/officeDocument/2006/relationships/hyperlink" Target="file:///C:\Users\spec_kadr\Downloads\tx.dll%3fd=224100&amp;a=96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pec_kadr\Downloads\tx.dll%3fd=418273&amp;a=6" TargetMode="External"/><Relationship Id="rId34" Type="http://schemas.openxmlformats.org/officeDocument/2006/relationships/hyperlink" Target="file:///C:\Users\spec_kadr\Downloads\tx.dll%3fd=210451&amp;a=1" TargetMode="External"/><Relationship Id="rId42" Type="http://schemas.openxmlformats.org/officeDocument/2006/relationships/hyperlink" Target="file:///C:\Users\spec_kadr\Downloads\tx.dll%3fd=24465&amp;a=46" TargetMode="External"/><Relationship Id="rId47" Type="http://schemas.openxmlformats.org/officeDocument/2006/relationships/hyperlink" Target="file:///C:\Users\spec_kadr\Downloads\tx.dll%3fd=221562&amp;a=9" TargetMode="External"/><Relationship Id="rId7" Type="http://schemas.openxmlformats.org/officeDocument/2006/relationships/hyperlink" Target="file:///C:\Users\spec_kadr\Downloads\tx.dll%3fd=252318&amp;a=1" TargetMode="External"/><Relationship Id="rId12" Type="http://schemas.openxmlformats.org/officeDocument/2006/relationships/hyperlink" Target="file:///C:\Users\spec_kadr\Downloads\tx.dll%3fd=287177&amp;a=4" TargetMode="External"/><Relationship Id="rId17" Type="http://schemas.openxmlformats.org/officeDocument/2006/relationships/hyperlink" Target="file:///C:\Users\spec_kadr\Downloads\tx.dll%3fd=375119&amp;a=1" TargetMode="External"/><Relationship Id="rId25" Type="http://schemas.openxmlformats.org/officeDocument/2006/relationships/hyperlink" Target="file:///C:\Users\spec_kadr\Downloads\tx.dll%3fd=204095&amp;a=464" TargetMode="External"/><Relationship Id="rId33" Type="http://schemas.openxmlformats.org/officeDocument/2006/relationships/hyperlink" Target="file:///C:\Users\spec_kadr\Downloads\tx.dll%3fd=182097&amp;a=1" TargetMode="External"/><Relationship Id="rId38" Type="http://schemas.openxmlformats.org/officeDocument/2006/relationships/hyperlink" Target="file:///C:\Users\spec_kadr\Downloads\tx.dll%3fd=224100&amp;a=107" TargetMode="External"/><Relationship Id="rId46" Type="http://schemas.openxmlformats.org/officeDocument/2006/relationships/hyperlink" Target="file:///C:\Users\spec_kadr\Downloads\tx.dll%3fd=224100&amp;a=1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pec_kadr\Downloads\tx.dll%3fd=368293&amp;a=3" TargetMode="External"/><Relationship Id="rId20" Type="http://schemas.openxmlformats.org/officeDocument/2006/relationships/hyperlink" Target="file:///C:\Users\spec_kadr\Downloads\tx.dll%3fd=389959&amp;a=1" TargetMode="External"/><Relationship Id="rId29" Type="http://schemas.openxmlformats.org/officeDocument/2006/relationships/hyperlink" Target="file:///C:\Users\spec_kadr\Downloads\tx.dll%3fd=98319&amp;a=8" TargetMode="External"/><Relationship Id="rId41" Type="http://schemas.openxmlformats.org/officeDocument/2006/relationships/hyperlink" Target="file:///C:\Users\spec_kadr\Downloads\tx.dll%3fd=224100&amp;a=10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pec_kadr\Downloads\tx.dll%3fd=245193&amp;a=1" TargetMode="External"/><Relationship Id="rId11" Type="http://schemas.openxmlformats.org/officeDocument/2006/relationships/hyperlink" Target="file:///C:\Users\spec_kadr\Downloads\tx.dll%3fd=278435&amp;a=1" TargetMode="External"/><Relationship Id="rId24" Type="http://schemas.openxmlformats.org/officeDocument/2006/relationships/hyperlink" Target="file:///C:\Users\spec_kadr\Downloads\tx.dll%3fd=204095&amp;a=463" TargetMode="External"/><Relationship Id="rId32" Type="http://schemas.openxmlformats.org/officeDocument/2006/relationships/hyperlink" Target="file:///C:\Users\spec_kadr\Downloads\tx.dll%3fd=143315&amp;a=1" TargetMode="External"/><Relationship Id="rId37" Type="http://schemas.openxmlformats.org/officeDocument/2006/relationships/hyperlink" Target="file:///C:\Users\spec_kadr\Downloads\tx.dll%3fd=285061&amp;a=1" TargetMode="External"/><Relationship Id="rId40" Type="http://schemas.openxmlformats.org/officeDocument/2006/relationships/hyperlink" Target="file:///C:\Users\spec_kadr\Downloads\tx.dll%3fd=285061&amp;a=1" TargetMode="External"/><Relationship Id="rId45" Type="http://schemas.openxmlformats.org/officeDocument/2006/relationships/hyperlink" Target="file:///C:\Users\spec_kadr\Downloads\tx.dll%3fd=204095&amp;a=773" TargetMode="External"/><Relationship Id="rId5" Type="http://schemas.openxmlformats.org/officeDocument/2006/relationships/hyperlink" Target="file:///C:\Users\spec_kadr\Downloads\tx.dll%3fd=237031&amp;a=1" TargetMode="External"/><Relationship Id="rId15" Type="http://schemas.openxmlformats.org/officeDocument/2006/relationships/hyperlink" Target="file:///C:\Users\spec_kadr\Downloads\tx.dll%3fd=368293&amp;a=3" TargetMode="External"/><Relationship Id="rId23" Type="http://schemas.openxmlformats.org/officeDocument/2006/relationships/hyperlink" Target="file:///C:\Users\spec_kadr\Downloads\tx.dll%3fd=204095&amp;a=452" TargetMode="External"/><Relationship Id="rId28" Type="http://schemas.openxmlformats.org/officeDocument/2006/relationships/hyperlink" Target="file:///C:\Users\spec_kadr\Downloads\tx.dll%3fd=89683&amp;a=1" TargetMode="External"/><Relationship Id="rId36" Type="http://schemas.openxmlformats.org/officeDocument/2006/relationships/hyperlink" Target="file:///C:\Users\spec_kadr\Downloads\tx.dll%3fd=224100&amp;a=90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spec_kadr\Downloads\tx.dll%3fd=273611&amp;a=1" TargetMode="External"/><Relationship Id="rId19" Type="http://schemas.openxmlformats.org/officeDocument/2006/relationships/hyperlink" Target="file:///C:\Users\spec_kadr\Downloads\tx.dll%3fd=382417&amp;a=1" TargetMode="External"/><Relationship Id="rId31" Type="http://schemas.openxmlformats.org/officeDocument/2006/relationships/hyperlink" Target="file:///C:\Users\spec_kadr\Downloads\tx.dll%3fd=117827&amp;a=1" TargetMode="External"/><Relationship Id="rId44" Type="http://schemas.openxmlformats.org/officeDocument/2006/relationships/hyperlink" Target="file:///C:\Users\spec_kadr\Downloads\tx.dll%3fd=221065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pec_kadr\Downloads\tx.dll%3fd=266298&amp;a=1" TargetMode="External"/><Relationship Id="rId14" Type="http://schemas.openxmlformats.org/officeDocument/2006/relationships/hyperlink" Target="file:///C:\Users\spec_kadr\Downloads\tx.dll%3fd=334670&amp;a=1" TargetMode="External"/><Relationship Id="rId22" Type="http://schemas.openxmlformats.org/officeDocument/2006/relationships/hyperlink" Target="file:///C:\Users\spec_kadr\Downloads\tx.dll%3fd=459270&amp;a=1" TargetMode="External"/><Relationship Id="rId27" Type="http://schemas.openxmlformats.org/officeDocument/2006/relationships/hyperlink" Target="file:///C:\Users\spec_kadr\Downloads\tx.dll%3fd=85111&amp;a=5" TargetMode="External"/><Relationship Id="rId30" Type="http://schemas.openxmlformats.org/officeDocument/2006/relationships/hyperlink" Target="file:///C:\Users\spec_kadr\Downloads\tx.dll%3fd=114624&amp;a=1" TargetMode="External"/><Relationship Id="rId35" Type="http://schemas.openxmlformats.org/officeDocument/2006/relationships/hyperlink" Target="file:///C:\Users\spec_kadr\Downloads\tx.dll%3fd=285061&amp;a=1" TargetMode="External"/><Relationship Id="rId43" Type="http://schemas.openxmlformats.org/officeDocument/2006/relationships/hyperlink" Target="file:///C:\Users\spec_kadr\Downloads\tx.dll%3fd=368589&amp;a=2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spec_kadr\Downloads\tx.dll%3fd=26295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11821</Words>
  <Characters>67381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специалист</dc:creator>
  <cp:lastModifiedBy>кадры специалист</cp:lastModifiedBy>
  <cp:revision>2</cp:revision>
  <dcterms:created xsi:type="dcterms:W3CDTF">2021-09-08T15:52:00Z</dcterms:created>
  <dcterms:modified xsi:type="dcterms:W3CDTF">2021-09-08T15:52:00Z</dcterms:modified>
</cp:coreProperties>
</file>