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89" w:rsidRDefault="00564B89" w:rsidP="00F4708C">
      <w:pPr>
        <w:tabs>
          <w:tab w:val="left" w:pos="709"/>
          <w:tab w:val="left" w:pos="4536"/>
          <w:tab w:val="left" w:pos="5529"/>
        </w:tabs>
        <w:rPr>
          <w:sz w:val="28"/>
          <w:szCs w:val="28"/>
        </w:rPr>
      </w:pPr>
    </w:p>
    <w:p w:rsidR="00224CFF" w:rsidRPr="008D194E" w:rsidRDefault="00224CFF" w:rsidP="008D194E">
      <w:pPr>
        <w:ind w:right="5"/>
        <w:jc w:val="center"/>
        <w:rPr>
          <w:b/>
          <w:sz w:val="44"/>
          <w:szCs w:val="44"/>
        </w:rPr>
      </w:pPr>
      <w:r w:rsidRPr="008D194E">
        <w:rPr>
          <w:b/>
          <w:sz w:val="44"/>
          <w:szCs w:val="44"/>
        </w:rPr>
        <w:t>Об изменениях в</w:t>
      </w:r>
    </w:p>
    <w:p w:rsidR="007533A3" w:rsidRPr="008D194E" w:rsidRDefault="00224CFF" w:rsidP="008D194E">
      <w:pPr>
        <w:ind w:right="-52"/>
        <w:jc w:val="center"/>
        <w:rPr>
          <w:b/>
          <w:sz w:val="44"/>
          <w:szCs w:val="44"/>
        </w:rPr>
      </w:pPr>
      <w:r w:rsidRPr="008D194E">
        <w:rPr>
          <w:b/>
          <w:sz w:val="44"/>
          <w:szCs w:val="44"/>
        </w:rPr>
        <w:t>законодат</w:t>
      </w:r>
      <w:r w:rsidR="008D194E" w:rsidRPr="008D194E">
        <w:rPr>
          <w:b/>
          <w:sz w:val="44"/>
          <w:szCs w:val="44"/>
        </w:rPr>
        <w:t xml:space="preserve">ельстве по охране </w:t>
      </w:r>
      <w:r w:rsidRPr="008D194E">
        <w:rPr>
          <w:b/>
          <w:sz w:val="44"/>
          <w:szCs w:val="44"/>
        </w:rPr>
        <w:t>труда</w:t>
      </w:r>
    </w:p>
    <w:p w:rsidR="00224CFF" w:rsidRDefault="00224CFF" w:rsidP="00224CFF">
      <w:pPr>
        <w:spacing w:line="360" w:lineRule="auto"/>
        <w:ind w:firstLine="709"/>
        <w:jc w:val="both"/>
        <w:rPr>
          <w:sz w:val="30"/>
          <w:szCs w:val="30"/>
        </w:rPr>
      </w:pPr>
    </w:p>
    <w:p w:rsidR="00224CFF" w:rsidRDefault="008D194E" w:rsidP="00224CFF">
      <w:pPr>
        <w:ind w:firstLine="709"/>
        <w:jc w:val="both"/>
        <w:rPr>
          <w:sz w:val="30"/>
          <w:szCs w:val="30"/>
        </w:rPr>
      </w:pPr>
      <w:r>
        <w:rPr>
          <w:sz w:val="30"/>
          <w:szCs w:val="30"/>
        </w:rPr>
        <w:t>В</w:t>
      </w:r>
      <w:r w:rsidR="00224CFF">
        <w:rPr>
          <w:sz w:val="30"/>
          <w:szCs w:val="30"/>
        </w:rPr>
        <w:t xml:space="preserve"> законодательстве </w:t>
      </w:r>
      <w:r w:rsidR="00224CFF" w:rsidRPr="009360E0">
        <w:rPr>
          <w:sz w:val="30"/>
          <w:szCs w:val="30"/>
        </w:rPr>
        <w:t>по охране труда</w:t>
      </w:r>
      <w:r w:rsidR="00224CFF">
        <w:rPr>
          <w:sz w:val="30"/>
          <w:szCs w:val="30"/>
        </w:rPr>
        <w:t xml:space="preserve"> в мае – июле 2021 года</w:t>
      </w:r>
      <w:r w:rsidRPr="008D194E">
        <w:rPr>
          <w:sz w:val="30"/>
          <w:szCs w:val="30"/>
        </w:rPr>
        <w:t xml:space="preserve"> </w:t>
      </w:r>
      <w:r>
        <w:rPr>
          <w:sz w:val="30"/>
          <w:szCs w:val="30"/>
        </w:rPr>
        <w:t xml:space="preserve">произошли </w:t>
      </w:r>
      <w:r w:rsidR="00C37D49">
        <w:rPr>
          <w:sz w:val="30"/>
          <w:szCs w:val="30"/>
        </w:rPr>
        <w:t xml:space="preserve">следующие </w:t>
      </w:r>
      <w:r>
        <w:rPr>
          <w:sz w:val="30"/>
          <w:szCs w:val="30"/>
        </w:rPr>
        <w:t>изменения</w:t>
      </w:r>
      <w:r w:rsidR="00224CFF" w:rsidRPr="009360E0">
        <w:rPr>
          <w:sz w:val="30"/>
          <w:szCs w:val="30"/>
        </w:rPr>
        <w:t>:</w:t>
      </w:r>
    </w:p>
    <w:p w:rsidR="00224CFF" w:rsidRPr="00B652E7" w:rsidRDefault="00224CFF" w:rsidP="00224CFF">
      <w:pPr>
        <w:ind w:firstLine="709"/>
        <w:jc w:val="both"/>
        <w:rPr>
          <w:i/>
          <w:iCs/>
          <w:sz w:val="30"/>
          <w:szCs w:val="30"/>
        </w:rPr>
      </w:pPr>
      <w:r w:rsidRPr="00B652E7">
        <w:rPr>
          <w:sz w:val="30"/>
          <w:szCs w:val="30"/>
        </w:rPr>
        <w:t xml:space="preserve">постановлением Совета Министров Республики Беларусь от </w:t>
      </w:r>
      <w:r w:rsidRPr="00B652E7">
        <w:rPr>
          <w:iCs/>
          <w:sz w:val="30"/>
          <w:szCs w:val="30"/>
        </w:rPr>
        <w:t xml:space="preserve">21 мая 2021 г. № 283 </w:t>
      </w:r>
      <w:r w:rsidRPr="00B652E7">
        <w:rPr>
          <w:i/>
          <w:iCs/>
          <w:sz w:val="30"/>
          <w:szCs w:val="30"/>
          <w:u w:val="single"/>
        </w:rPr>
        <w:t>внесены изменения</w:t>
      </w:r>
      <w:r w:rsidRPr="00B652E7">
        <w:rPr>
          <w:iCs/>
          <w:sz w:val="30"/>
          <w:szCs w:val="30"/>
        </w:rPr>
        <w:t xml:space="preserve"> в Правила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w:t>
      </w:r>
      <w:r w:rsidRPr="00B652E7">
        <w:rPr>
          <w:i/>
          <w:iCs/>
          <w:sz w:val="30"/>
          <w:szCs w:val="30"/>
        </w:rPr>
        <w:t>изменения вступили в силу с 23 июля 2021 г.</w:t>
      </w:r>
      <w:r w:rsidRPr="00B652E7">
        <w:rPr>
          <w:iCs/>
          <w:sz w:val="30"/>
          <w:szCs w:val="30"/>
        </w:rPr>
        <w:t>;</w:t>
      </w:r>
      <w:r w:rsidRPr="00B652E7">
        <w:rPr>
          <w:i/>
          <w:iCs/>
          <w:sz w:val="30"/>
          <w:szCs w:val="30"/>
        </w:rPr>
        <w:t xml:space="preserve"> </w:t>
      </w:r>
    </w:p>
    <w:p w:rsidR="00224CFF" w:rsidRPr="00B652E7" w:rsidRDefault="00224CFF" w:rsidP="00224CFF">
      <w:pPr>
        <w:ind w:firstLine="709"/>
        <w:jc w:val="both"/>
        <w:rPr>
          <w:bCs/>
          <w:sz w:val="30"/>
          <w:szCs w:val="30"/>
        </w:rPr>
      </w:pPr>
      <w:r w:rsidRPr="00B652E7">
        <w:rPr>
          <w:iCs/>
          <w:sz w:val="30"/>
          <w:szCs w:val="30"/>
        </w:rPr>
        <w:t xml:space="preserve">постановлением Министерства труда и социальной защиты от 31 мая 2021 г. № 40 </w:t>
      </w:r>
      <w:r w:rsidRPr="00B652E7">
        <w:rPr>
          <w:i/>
          <w:iCs/>
          <w:sz w:val="30"/>
          <w:szCs w:val="30"/>
          <w:u w:val="single"/>
        </w:rPr>
        <w:t>утверждена</w:t>
      </w:r>
      <w:r w:rsidRPr="00B652E7">
        <w:rPr>
          <w:iCs/>
          <w:sz w:val="30"/>
          <w:szCs w:val="30"/>
        </w:rPr>
        <w:t xml:space="preserve"> </w:t>
      </w:r>
      <w:r w:rsidRPr="00B652E7">
        <w:rPr>
          <w:bCs/>
          <w:sz w:val="30"/>
          <w:szCs w:val="30"/>
        </w:rPr>
        <w:t xml:space="preserve">Типовая инструкция по охране труда при косьбе травы, </w:t>
      </w:r>
      <w:r w:rsidRPr="00B652E7">
        <w:rPr>
          <w:bCs/>
          <w:i/>
          <w:sz w:val="30"/>
          <w:szCs w:val="30"/>
        </w:rPr>
        <w:t>постановление вступило в силу с 27 июля 2021 г.</w:t>
      </w:r>
      <w:r w:rsidRPr="00B652E7">
        <w:rPr>
          <w:bCs/>
          <w:sz w:val="30"/>
          <w:szCs w:val="30"/>
        </w:rPr>
        <w:t>;</w:t>
      </w:r>
    </w:p>
    <w:p w:rsidR="00224CFF" w:rsidRPr="00B652E7" w:rsidRDefault="00224CFF" w:rsidP="00224CFF">
      <w:pPr>
        <w:ind w:firstLine="709"/>
        <w:jc w:val="both"/>
        <w:rPr>
          <w:sz w:val="30"/>
          <w:szCs w:val="30"/>
        </w:rPr>
      </w:pPr>
      <w:r w:rsidRPr="00B652E7">
        <w:rPr>
          <w:i/>
          <w:sz w:val="30"/>
          <w:szCs w:val="30"/>
        </w:rPr>
        <w:t>с 12 июня 2021 г.</w:t>
      </w:r>
      <w:r w:rsidRPr="00B652E7">
        <w:rPr>
          <w:sz w:val="30"/>
          <w:szCs w:val="30"/>
        </w:rPr>
        <w:t xml:space="preserve"> на основании постановления Министерства труда и социальной защиты Республики Беларусь от 01 июня 2021 № 42 </w:t>
      </w:r>
      <w:r w:rsidRPr="00B652E7">
        <w:rPr>
          <w:i/>
          <w:sz w:val="30"/>
          <w:szCs w:val="30"/>
          <w:u w:val="single"/>
        </w:rPr>
        <w:t>утратило силу</w:t>
      </w:r>
      <w:r w:rsidRPr="00B652E7">
        <w:rPr>
          <w:sz w:val="30"/>
          <w:szCs w:val="30"/>
        </w:rPr>
        <w:t xml:space="preserve"> Типовое положение о кабинете охраны труда, утвержденное постановлением Минтруда от 08.11.1999 № 144;</w:t>
      </w:r>
    </w:p>
    <w:p w:rsidR="00224CFF" w:rsidRPr="00B652E7" w:rsidRDefault="00224CFF" w:rsidP="00224CFF">
      <w:pPr>
        <w:ind w:firstLine="709"/>
        <w:jc w:val="both"/>
        <w:rPr>
          <w:sz w:val="30"/>
          <w:szCs w:val="30"/>
        </w:rPr>
      </w:pPr>
      <w:r w:rsidRPr="00B652E7">
        <w:rPr>
          <w:sz w:val="30"/>
          <w:szCs w:val="30"/>
        </w:rPr>
        <w:t xml:space="preserve">постановлением Министерства труда и соцзащиты от 29 июня 2021 г. № 51 </w:t>
      </w:r>
      <w:r w:rsidRPr="00B652E7">
        <w:rPr>
          <w:i/>
          <w:sz w:val="30"/>
          <w:szCs w:val="30"/>
          <w:u w:val="single"/>
        </w:rPr>
        <w:t>продлен срок</w:t>
      </w:r>
      <w:r w:rsidRPr="00B652E7">
        <w:rPr>
          <w:sz w:val="30"/>
          <w:szCs w:val="30"/>
        </w:rPr>
        <w:t xml:space="preserve"> прохождения периодической проверки знаний работающих по вопросам охраны труда, </w:t>
      </w:r>
      <w:r w:rsidRPr="00B652E7">
        <w:rPr>
          <w:i/>
          <w:sz w:val="30"/>
          <w:szCs w:val="30"/>
        </w:rPr>
        <w:t>постановление вступило в силу с 8 июля 2021 г.</w:t>
      </w:r>
    </w:p>
    <w:p w:rsidR="00224CFF" w:rsidRDefault="00224CFF" w:rsidP="00224CFF">
      <w:pPr>
        <w:tabs>
          <w:tab w:val="left" w:pos="6804"/>
        </w:tabs>
        <w:spacing w:line="280" w:lineRule="exact"/>
        <w:jc w:val="both"/>
        <w:rPr>
          <w:sz w:val="30"/>
          <w:szCs w:val="30"/>
        </w:rPr>
      </w:pPr>
    </w:p>
    <w:p w:rsidR="00224CFF" w:rsidRDefault="00224CFF" w:rsidP="00224CFF">
      <w:pPr>
        <w:tabs>
          <w:tab w:val="left" w:pos="6804"/>
        </w:tabs>
        <w:spacing w:line="280" w:lineRule="exact"/>
        <w:jc w:val="both"/>
        <w:rPr>
          <w:sz w:val="30"/>
          <w:szCs w:val="30"/>
        </w:rPr>
      </w:pPr>
    </w:p>
    <w:p w:rsidR="00224CFF" w:rsidRPr="00C75320" w:rsidRDefault="00224CFF" w:rsidP="00224CFF">
      <w:pPr>
        <w:ind w:firstLine="709"/>
        <w:jc w:val="center"/>
        <w:rPr>
          <w:sz w:val="30"/>
          <w:szCs w:val="30"/>
        </w:rPr>
      </w:pPr>
      <w:r w:rsidRPr="00C75320">
        <w:rPr>
          <w:b/>
          <w:bCs/>
          <w:caps/>
          <w:sz w:val="30"/>
          <w:szCs w:val="30"/>
        </w:rPr>
        <w:t>ПОСТАНОВЛЕНИЕ СОВЕТА МИНИСТРОВ РЕСПУБЛИКИ БЕЛАРУСЬ</w:t>
      </w:r>
    </w:p>
    <w:p w:rsidR="00224CFF" w:rsidRPr="00C75320" w:rsidRDefault="00224CFF" w:rsidP="00224CFF">
      <w:pPr>
        <w:ind w:firstLine="709"/>
        <w:jc w:val="center"/>
        <w:rPr>
          <w:sz w:val="30"/>
          <w:szCs w:val="30"/>
        </w:rPr>
      </w:pPr>
      <w:r w:rsidRPr="00C75320">
        <w:rPr>
          <w:i/>
          <w:iCs/>
          <w:sz w:val="30"/>
          <w:szCs w:val="30"/>
        </w:rPr>
        <w:t>21 мая 2021 г. № 283</w:t>
      </w:r>
    </w:p>
    <w:p w:rsidR="00C37D49" w:rsidRDefault="00C37D49" w:rsidP="00224CFF">
      <w:pPr>
        <w:ind w:right="2268" w:firstLine="709"/>
        <w:rPr>
          <w:b/>
          <w:bCs/>
          <w:sz w:val="30"/>
          <w:szCs w:val="30"/>
        </w:rPr>
      </w:pPr>
    </w:p>
    <w:p w:rsidR="00224CFF" w:rsidRPr="00C75320" w:rsidRDefault="00224CFF" w:rsidP="00224CFF">
      <w:pPr>
        <w:ind w:right="2268" w:firstLine="709"/>
        <w:rPr>
          <w:b/>
          <w:bCs/>
          <w:sz w:val="30"/>
          <w:szCs w:val="30"/>
        </w:rPr>
      </w:pPr>
      <w:r w:rsidRPr="00C75320">
        <w:rPr>
          <w:b/>
          <w:bCs/>
          <w:sz w:val="30"/>
          <w:szCs w:val="30"/>
        </w:rPr>
        <w:t>Об изменении постановлений Совета Министров Республики Беларусь</w:t>
      </w:r>
    </w:p>
    <w:p w:rsidR="00224CFF" w:rsidRPr="00C75320" w:rsidRDefault="00224CFF" w:rsidP="00224CFF">
      <w:pPr>
        <w:ind w:firstLine="709"/>
        <w:jc w:val="both"/>
        <w:rPr>
          <w:sz w:val="30"/>
          <w:szCs w:val="30"/>
        </w:rPr>
      </w:pPr>
      <w:r w:rsidRPr="00C75320">
        <w:rPr>
          <w:sz w:val="30"/>
          <w:szCs w:val="30"/>
        </w:rPr>
        <w:t xml:space="preserve">На основании </w:t>
      </w:r>
      <w:hyperlink r:id="rId7" w:anchor="a118" w:tooltip="+" w:history="1">
        <w:r w:rsidRPr="00C75320">
          <w:rPr>
            <w:sz w:val="30"/>
            <w:szCs w:val="30"/>
          </w:rPr>
          <w:t>части первой</w:t>
        </w:r>
      </w:hyperlink>
      <w:r w:rsidRPr="00C75320">
        <w:rPr>
          <w:sz w:val="30"/>
          <w:szCs w:val="30"/>
        </w:rPr>
        <w:t xml:space="preserve"> статьи 32 Закона Республики Беларусь от 23 июня 2008 г. № 356-З «Об охране труда» и </w:t>
      </w:r>
      <w:hyperlink r:id="rId8" w:anchor="a23" w:tooltip="+" w:history="1">
        <w:r w:rsidRPr="00C75320">
          <w:rPr>
            <w:sz w:val="30"/>
            <w:szCs w:val="30"/>
          </w:rPr>
          <w:t>абзаца второго</w:t>
        </w:r>
      </w:hyperlink>
      <w:r w:rsidRPr="00C75320">
        <w:rPr>
          <w:sz w:val="30"/>
          <w:szCs w:val="30"/>
        </w:rPr>
        <w:t xml:space="preserve"> статьи 3 Закона Республики Беларусь от 11 декабря 2020 г. № 94-З «Об изменении законов по вопросам здравоохранения и оказания психологической помощи» Совет Министров Республики Беларусь ПОСТАНОВЛЯЕТ:</w:t>
      </w:r>
    </w:p>
    <w:p w:rsidR="00224CFF" w:rsidRPr="00C75320" w:rsidRDefault="00224CFF" w:rsidP="00224CFF">
      <w:pPr>
        <w:ind w:firstLine="709"/>
        <w:jc w:val="both"/>
        <w:rPr>
          <w:sz w:val="30"/>
          <w:szCs w:val="30"/>
        </w:rPr>
      </w:pPr>
      <w:r w:rsidRPr="00C75320">
        <w:rPr>
          <w:sz w:val="30"/>
          <w:szCs w:val="30"/>
        </w:rPr>
        <w:t>1. Внести изменения в следующие постановления Совета Министров Республики Беларусь:</w:t>
      </w:r>
    </w:p>
    <w:p w:rsidR="00224CFF" w:rsidRPr="00C75320" w:rsidRDefault="00224CFF" w:rsidP="00224CFF">
      <w:pPr>
        <w:ind w:firstLine="709"/>
        <w:jc w:val="both"/>
        <w:rPr>
          <w:sz w:val="30"/>
          <w:szCs w:val="30"/>
        </w:rPr>
      </w:pPr>
      <w:r w:rsidRPr="00C75320">
        <w:rPr>
          <w:sz w:val="30"/>
          <w:szCs w:val="30"/>
        </w:rPr>
        <w:t xml:space="preserve">1.1. в </w:t>
      </w:r>
      <w:hyperlink r:id="rId9" w:anchor="a19" w:tooltip="+" w:history="1">
        <w:r w:rsidRPr="00C75320">
          <w:rPr>
            <w:sz w:val="30"/>
            <w:szCs w:val="30"/>
          </w:rPr>
          <w:t>Правилах</w:t>
        </w:r>
      </w:hyperlink>
      <w:r w:rsidRPr="00C75320">
        <w:rPr>
          <w:sz w:val="30"/>
          <w:szCs w:val="30"/>
        </w:rPr>
        <w:t xml:space="preserve">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w:t>
      </w:r>
    </w:p>
    <w:p w:rsidR="00224CFF" w:rsidRPr="00C75320" w:rsidRDefault="00224CFF" w:rsidP="00224CFF">
      <w:pPr>
        <w:ind w:firstLine="709"/>
        <w:jc w:val="both"/>
        <w:rPr>
          <w:sz w:val="30"/>
          <w:szCs w:val="30"/>
        </w:rPr>
      </w:pPr>
      <w:r w:rsidRPr="00C75320">
        <w:rPr>
          <w:sz w:val="30"/>
          <w:szCs w:val="30"/>
        </w:rPr>
        <w:t>пункт 1</w:t>
      </w:r>
      <w:r w:rsidRPr="00C75320">
        <w:rPr>
          <w:sz w:val="30"/>
          <w:szCs w:val="30"/>
          <w:vertAlign w:val="superscript"/>
        </w:rPr>
        <w:t>1</w:t>
      </w:r>
      <w:r w:rsidRPr="00C75320">
        <w:rPr>
          <w:sz w:val="30"/>
          <w:szCs w:val="30"/>
        </w:rPr>
        <w:t xml:space="preserve"> изложить в следующей редакции:</w:t>
      </w:r>
    </w:p>
    <w:p w:rsidR="00224CFF" w:rsidRPr="00C75320" w:rsidRDefault="00224CFF" w:rsidP="00224CFF">
      <w:pPr>
        <w:ind w:firstLine="709"/>
        <w:jc w:val="both"/>
        <w:rPr>
          <w:sz w:val="30"/>
          <w:szCs w:val="30"/>
        </w:rPr>
      </w:pPr>
      <w:r w:rsidRPr="00C75320">
        <w:rPr>
          <w:sz w:val="30"/>
          <w:szCs w:val="30"/>
        </w:rPr>
        <w:t>«1</w:t>
      </w:r>
      <w:r w:rsidRPr="00C75320">
        <w:rPr>
          <w:sz w:val="30"/>
          <w:szCs w:val="30"/>
          <w:vertAlign w:val="superscript"/>
        </w:rPr>
        <w:t>1</w:t>
      </w:r>
      <w:r w:rsidRPr="00C75320">
        <w:rPr>
          <w:sz w:val="30"/>
          <w:szCs w:val="30"/>
        </w:rPr>
        <w:t xml:space="preserve">. Для целей настоящих Правил используются термины и их определения в значениях, установленных в главе 16 Положения </w:t>
      </w:r>
      <w:r w:rsidRPr="00C75320">
        <w:rPr>
          <w:sz w:val="30"/>
          <w:szCs w:val="30"/>
        </w:rPr>
        <w:lastRenderedPageBreak/>
        <w:t>о страховой деятельности в Республике Беларусь, утвержденного Указом Президента Республики Беларусь от 25 августа 2006 г. № 530, а также следующие термины и их определения:</w:t>
      </w:r>
    </w:p>
    <w:p w:rsidR="00224CFF" w:rsidRPr="00C75320" w:rsidRDefault="00224CFF" w:rsidP="00224CFF">
      <w:pPr>
        <w:ind w:firstLine="709"/>
        <w:jc w:val="both"/>
        <w:rPr>
          <w:sz w:val="30"/>
          <w:szCs w:val="30"/>
        </w:rPr>
      </w:pPr>
      <w:r w:rsidRPr="00C75320">
        <w:rPr>
          <w:sz w:val="30"/>
          <w:szCs w:val="30"/>
        </w:rPr>
        <w:t>острое профессиональное заболевание – заболевание застрахованного лица, вызванное исключительно или преимущественно воздействием на него вредного производственного фактора в процессе трудовой деятельности в течение не более одного рабочего дня (смены), повлекшее временную (не менее одного дня) или стойкую утрату им профессиональной трудоспособности либо его смерть;</w:t>
      </w:r>
    </w:p>
    <w:p w:rsidR="00224CFF" w:rsidRPr="00C75320" w:rsidRDefault="00224CFF" w:rsidP="00224CFF">
      <w:pPr>
        <w:ind w:firstLine="709"/>
        <w:jc w:val="both"/>
        <w:rPr>
          <w:sz w:val="30"/>
          <w:szCs w:val="30"/>
        </w:rPr>
      </w:pPr>
      <w:r w:rsidRPr="00C75320">
        <w:rPr>
          <w:sz w:val="30"/>
          <w:szCs w:val="30"/>
        </w:rPr>
        <w:t>производственная травма – повреждение здоровья в результате несчастного случая на производстве;</w:t>
      </w:r>
    </w:p>
    <w:p w:rsidR="00224CFF" w:rsidRPr="00C75320" w:rsidRDefault="00224CFF" w:rsidP="00224CFF">
      <w:pPr>
        <w:ind w:firstLine="709"/>
        <w:jc w:val="both"/>
        <w:rPr>
          <w:sz w:val="30"/>
          <w:szCs w:val="30"/>
        </w:rPr>
      </w:pPr>
      <w:r w:rsidRPr="00C75320">
        <w:rPr>
          <w:sz w:val="30"/>
          <w:szCs w:val="30"/>
        </w:rPr>
        <w:t>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w:t>
      </w:r>
    </w:p>
    <w:p w:rsidR="00224CFF" w:rsidRPr="00C75320" w:rsidRDefault="00224CFF" w:rsidP="00224CFF">
      <w:pPr>
        <w:ind w:firstLine="709"/>
        <w:jc w:val="both"/>
        <w:rPr>
          <w:sz w:val="30"/>
          <w:szCs w:val="30"/>
        </w:rPr>
      </w:pPr>
      <w:r w:rsidRPr="00C75320">
        <w:rPr>
          <w:sz w:val="30"/>
          <w:szCs w:val="30"/>
        </w:rPr>
        <w:t>хроническое профессиональное заболевание – заболевание застрахованного лица, вызванное исключительно или преимущественно длительным воздействием на него вредного производственного фактора в процессе трудовой деятельности, повлекшее временную (не менее одного дня) или стойкую утрату им профессиональной трудоспособности либо его смерть.»;</w:t>
      </w:r>
    </w:p>
    <w:p w:rsidR="00224CFF" w:rsidRPr="00C75320" w:rsidRDefault="00224CFF" w:rsidP="00224CFF">
      <w:pPr>
        <w:ind w:firstLine="709"/>
        <w:jc w:val="both"/>
        <w:rPr>
          <w:sz w:val="30"/>
          <w:szCs w:val="30"/>
        </w:rPr>
      </w:pPr>
      <w:r w:rsidRPr="00C75320">
        <w:rPr>
          <w:sz w:val="30"/>
          <w:szCs w:val="30"/>
        </w:rPr>
        <w:t>в подпункте 2.4.9 пункта 2 слова «клинической ординатуре» заменить словом «резидентуре»;</w:t>
      </w:r>
    </w:p>
    <w:p w:rsidR="00224CFF" w:rsidRPr="00C75320" w:rsidRDefault="00224CFF" w:rsidP="00224CFF">
      <w:pPr>
        <w:ind w:firstLine="709"/>
        <w:jc w:val="both"/>
        <w:rPr>
          <w:sz w:val="30"/>
          <w:szCs w:val="30"/>
        </w:rPr>
      </w:pPr>
      <w:r w:rsidRPr="00C75320">
        <w:rPr>
          <w:sz w:val="30"/>
          <w:szCs w:val="30"/>
        </w:rPr>
        <w:t>пункт 6 изложить в следующей редакции:</w:t>
      </w:r>
    </w:p>
    <w:p w:rsidR="00224CFF" w:rsidRPr="00C75320" w:rsidRDefault="00224CFF" w:rsidP="00224CFF">
      <w:pPr>
        <w:ind w:firstLine="709"/>
        <w:jc w:val="both"/>
        <w:rPr>
          <w:sz w:val="30"/>
          <w:szCs w:val="30"/>
        </w:rPr>
      </w:pPr>
      <w:r w:rsidRPr="00C75320">
        <w:rPr>
          <w:sz w:val="30"/>
          <w:szCs w:val="30"/>
        </w:rPr>
        <w:t>«6. Для установления хронического профессионального заболевания создается медико-экспертная комиссия (далее – МЭК), положение о которой утверждаетс</w:t>
      </w:r>
      <w:r w:rsidR="00C86B12">
        <w:rPr>
          <w:sz w:val="30"/>
          <w:szCs w:val="30"/>
        </w:rPr>
        <w:t>я Министерством здравоохранения</w:t>
      </w:r>
      <w:r w:rsidRPr="00C75320">
        <w:rPr>
          <w:sz w:val="30"/>
          <w:szCs w:val="30"/>
        </w:rPr>
        <w:t>»;</w:t>
      </w:r>
    </w:p>
    <w:p w:rsidR="00224CFF" w:rsidRPr="00C75320" w:rsidRDefault="00224CFF" w:rsidP="00224CFF">
      <w:pPr>
        <w:ind w:firstLine="709"/>
        <w:jc w:val="both"/>
        <w:rPr>
          <w:sz w:val="30"/>
          <w:szCs w:val="30"/>
        </w:rPr>
      </w:pPr>
      <w:r w:rsidRPr="00C75320">
        <w:rPr>
          <w:sz w:val="30"/>
          <w:szCs w:val="30"/>
        </w:rPr>
        <w:t>в части третьей пункта 40 слова «главные управления, управления (отделы) здравоохранения областных исполнительных комитетов, комитет» заменить словами «главные управления по здравоохранению областных исполнительных комитетов, Комитет»;</w:t>
      </w:r>
    </w:p>
    <w:p w:rsidR="00224CFF" w:rsidRPr="00C75320" w:rsidRDefault="00224CFF" w:rsidP="00224CFF">
      <w:pPr>
        <w:ind w:firstLine="709"/>
        <w:jc w:val="both"/>
        <w:rPr>
          <w:sz w:val="30"/>
          <w:szCs w:val="30"/>
        </w:rPr>
      </w:pPr>
      <w:r w:rsidRPr="00C75320">
        <w:rPr>
          <w:sz w:val="30"/>
          <w:szCs w:val="30"/>
        </w:rPr>
        <w:t>пункт 57 изложить в следующей редакции:</w:t>
      </w:r>
    </w:p>
    <w:p w:rsidR="00224CFF" w:rsidRPr="00C75320" w:rsidRDefault="00224CFF" w:rsidP="00224CFF">
      <w:pPr>
        <w:ind w:firstLine="709"/>
        <w:jc w:val="both"/>
        <w:rPr>
          <w:sz w:val="30"/>
          <w:szCs w:val="30"/>
        </w:rPr>
      </w:pPr>
      <w:r w:rsidRPr="00C75320">
        <w:rPr>
          <w:sz w:val="30"/>
          <w:szCs w:val="30"/>
        </w:rPr>
        <w:t>«57. Расследование профессиональных заболеваний проводится на основании решения об установлении острого или хронического профессионального заболевания, вынесенного врачебно-консультационной комиссией государственной организации здравоохранения или МЭК по результатам экспертизы профессионального характера заболевания.»;</w:t>
      </w:r>
    </w:p>
    <w:p w:rsidR="00224CFF" w:rsidRPr="00C75320" w:rsidRDefault="00224CFF" w:rsidP="00224CFF">
      <w:pPr>
        <w:ind w:firstLine="709"/>
        <w:jc w:val="both"/>
        <w:rPr>
          <w:sz w:val="30"/>
          <w:szCs w:val="30"/>
        </w:rPr>
      </w:pPr>
      <w:r w:rsidRPr="00C75320">
        <w:rPr>
          <w:sz w:val="30"/>
          <w:szCs w:val="30"/>
        </w:rPr>
        <w:t>пункты 58 и 59 исключить;</w:t>
      </w:r>
    </w:p>
    <w:p w:rsidR="00224CFF" w:rsidRPr="00C75320" w:rsidRDefault="00224CFF" w:rsidP="00224CFF">
      <w:pPr>
        <w:ind w:firstLine="709"/>
        <w:jc w:val="both"/>
        <w:rPr>
          <w:sz w:val="30"/>
          <w:szCs w:val="30"/>
        </w:rPr>
      </w:pPr>
      <w:r w:rsidRPr="00C75320">
        <w:rPr>
          <w:sz w:val="30"/>
          <w:szCs w:val="30"/>
        </w:rPr>
        <w:t>пункт 60 изложить в следующей редакции:</w:t>
      </w:r>
    </w:p>
    <w:p w:rsidR="00224CFF" w:rsidRPr="00C75320" w:rsidRDefault="00224CFF" w:rsidP="00224CFF">
      <w:pPr>
        <w:ind w:firstLine="709"/>
        <w:jc w:val="both"/>
        <w:rPr>
          <w:sz w:val="30"/>
          <w:szCs w:val="30"/>
        </w:rPr>
      </w:pPr>
      <w:r w:rsidRPr="00C75320">
        <w:rPr>
          <w:sz w:val="30"/>
          <w:szCs w:val="30"/>
        </w:rPr>
        <w:t xml:space="preserve">«60. При проведении экспертизы профессионального характера заболевания страхователь обязан представить в территориальный центр гигиены и эпидемиологии, государственную организацию </w:t>
      </w:r>
      <w:r w:rsidRPr="00C75320">
        <w:rPr>
          <w:sz w:val="30"/>
          <w:szCs w:val="30"/>
        </w:rPr>
        <w:lastRenderedPageBreak/>
        <w:t>здравоохранения по месту выявления подозрения на профессиональное заболевание не позднее рабочего дня, следующего за днем получения соответствующего запроса:</w:t>
      </w:r>
    </w:p>
    <w:p w:rsidR="00224CFF" w:rsidRPr="00C75320" w:rsidRDefault="00224CFF" w:rsidP="00224CFF">
      <w:pPr>
        <w:ind w:firstLine="709"/>
        <w:jc w:val="both"/>
        <w:rPr>
          <w:sz w:val="30"/>
          <w:szCs w:val="30"/>
        </w:rPr>
      </w:pPr>
      <w:r w:rsidRPr="00C75320">
        <w:rPr>
          <w:sz w:val="30"/>
          <w:szCs w:val="30"/>
        </w:rPr>
        <w:t>60.1.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224CFF" w:rsidRPr="00C75320" w:rsidRDefault="00224CFF" w:rsidP="00224CFF">
      <w:pPr>
        <w:ind w:firstLine="709"/>
        <w:jc w:val="both"/>
        <w:rPr>
          <w:sz w:val="30"/>
          <w:szCs w:val="30"/>
        </w:rPr>
      </w:pPr>
      <w:r w:rsidRPr="00C75320">
        <w:rPr>
          <w:sz w:val="30"/>
          <w:szCs w:val="30"/>
        </w:rPr>
        <w:t>60.2. копию трудовой книжки и иные документы, необходимые для вынесения решения об установлении (неустановлении) профессионального заболевания (при их наличии у страхователя).</w:t>
      </w:r>
    </w:p>
    <w:p w:rsidR="00224CFF" w:rsidRPr="00C75320" w:rsidRDefault="00224CFF" w:rsidP="00224CFF">
      <w:pPr>
        <w:ind w:firstLine="709"/>
        <w:jc w:val="both"/>
        <w:rPr>
          <w:sz w:val="30"/>
          <w:szCs w:val="30"/>
        </w:rPr>
      </w:pPr>
      <w:r w:rsidRPr="00C75320">
        <w:rPr>
          <w:sz w:val="30"/>
          <w:szCs w:val="30"/>
        </w:rPr>
        <w:t>Территориальный центр гигиены и эпидемиологии составляет санитарно-гигиеническую характеристику условий труда. Форма санитарно-гигиенической характеристики условий труда и порядок ее заполнения устанавливаютс</w:t>
      </w:r>
      <w:r w:rsidR="00C86B12">
        <w:rPr>
          <w:sz w:val="30"/>
          <w:szCs w:val="30"/>
        </w:rPr>
        <w:t>я Министерством здравоохранения</w:t>
      </w:r>
      <w:r w:rsidRPr="00C75320">
        <w:rPr>
          <w:sz w:val="30"/>
          <w:szCs w:val="30"/>
        </w:rPr>
        <w:t>»;</w:t>
      </w:r>
    </w:p>
    <w:p w:rsidR="00224CFF" w:rsidRPr="00C75320" w:rsidRDefault="00224CFF" w:rsidP="00224CFF">
      <w:pPr>
        <w:ind w:firstLine="709"/>
        <w:jc w:val="both"/>
        <w:rPr>
          <w:sz w:val="30"/>
          <w:szCs w:val="30"/>
        </w:rPr>
      </w:pPr>
      <w:r w:rsidRPr="00C75320">
        <w:rPr>
          <w:sz w:val="30"/>
          <w:szCs w:val="30"/>
        </w:rPr>
        <w:t>пункт 61 исключить;</w:t>
      </w:r>
    </w:p>
    <w:p w:rsidR="00224CFF" w:rsidRPr="00C75320" w:rsidRDefault="00224CFF" w:rsidP="00224CFF">
      <w:pPr>
        <w:ind w:firstLine="709"/>
        <w:jc w:val="both"/>
        <w:rPr>
          <w:sz w:val="30"/>
          <w:szCs w:val="30"/>
        </w:rPr>
      </w:pPr>
      <w:r w:rsidRPr="00C75320">
        <w:rPr>
          <w:sz w:val="30"/>
          <w:szCs w:val="30"/>
        </w:rPr>
        <w:t>часть первую пункта 62 изложить в следующей редакции:</w:t>
      </w:r>
    </w:p>
    <w:p w:rsidR="00224CFF" w:rsidRPr="00C75320" w:rsidRDefault="00224CFF" w:rsidP="00224CFF">
      <w:pPr>
        <w:ind w:firstLine="709"/>
        <w:jc w:val="both"/>
        <w:rPr>
          <w:sz w:val="30"/>
          <w:szCs w:val="30"/>
        </w:rPr>
      </w:pPr>
      <w:r w:rsidRPr="00C75320">
        <w:rPr>
          <w:sz w:val="30"/>
          <w:szCs w:val="30"/>
        </w:rPr>
        <w:t>«62. Страхователь информирует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224CFF" w:rsidRPr="00C75320" w:rsidRDefault="00224CFF" w:rsidP="00224CFF">
      <w:pPr>
        <w:ind w:firstLine="709"/>
        <w:jc w:val="both"/>
        <w:rPr>
          <w:sz w:val="30"/>
          <w:szCs w:val="30"/>
        </w:rPr>
      </w:pPr>
      <w:r w:rsidRPr="00C75320">
        <w:rPr>
          <w:sz w:val="30"/>
          <w:szCs w:val="30"/>
        </w:rPr>
        <w:t>о случае острого профессионального заболевания – немедленно;</w:t>
      </w:r>
    </w:p>
    <w:p w:rsidR="00224CFF" w:rsidRPr="00C75320" w:rsidRDefault="00224CFF" w:rsidP="00224CFF">
      <w:pPr>
        <w:ind w:firstLine="709"/>
        <w:jc w:val="both"/>
        <w:rPr>
          <w:sz w:val="30"/>
          <w:szCs w:val="30"/>
        </w:rPr>
      </w:pPr>
      <w:r w:rsidRPr="00C75320">
        <w:rPr>
          <w:sz w:val="30"/>
          <w:szCs w:val="30"/>
        </w:rPr>
        <w:t>о случае хронического профессионального заболевания – не позднее рабочего дня, следующего за днем получения им извещения МЭК об установлении хроническог</w:t>
      </w:r>
      <w:r w:rsidR="00C86B12">
        <w:rPr>
          <w:sz w:val="30"/>
          <w:szCs w:val="30"/>
        </w:rPr>
        <w:t>о профессионального заболевания</w:t>
      </w:r>
      <w:r w:rsidRPr="00C75320">
        <w:rPr>
          <w:sz w:val="30"/>
          <w:szCs w:val="30"/>
        </w:rPr>
        <w:t>»;</w:t>
      </w:r>
    </w:p>
    <w:p w:rsidR="00224CFF" w:rsidRPr="00C75320" w:rsidRDefault="00224CFF" w:rsidP="00224CFF">
      <w:pPr>
        <w:ind w:firstLine="709"/>
        <w:jc w:val="both"/>
        <w:rPr>
          <w:sz w:val="30"/>
          <w:szCs w:val="30"/>
        </w:rPr>
      </w:pPr>
      <w:r w:rsidRPr="00C75320">
        <w:rPr>
          <w:sz w:val="30"/>
          <w:szCs w:val="30"/>
        </w:rPr>
        <w:t>в пункте 63:</w:t>
      </w:r>
    </w:p>
    <w:p w:rsidR="00224CFF" w:rsidRPr="00C75320" w:rsidRDefault="00224CFF" w:rsidP="00224CFF">
      <w:pPr>
        <w:ind w:firstLine="709"/>
        <w:jc w:val="both"/>
        <w:rPr>
          <w:sz w:val="30"/>
          <w:szCs w:val="30"/>
        </w:rPr>
      </w:pPr>
      <w:r w:rsidRPr="00C75320">
        <w:rPr>
          <w:sz w:val="30"/>
          <w:szCs w:val="30"/>
        </w:rPr>
        <w:t>части вторую и третью изложить в следующей редакции:</w:t>
      </w:r>
    </w:p>
    <w:p w:rsidR="00224CFF" w:rsidRPr="00C75320" w:rsidRDefault="00224CFF" w:rsidP="00224CFF">
      <w:pPr>
        <w:ind w:firstLine="709"/>
        <w:jc w:val="both"/>
        <w:rPr>
          <w:sz w:val="30"/>
          <w:szCs w:val="30"/>
        </w:rPr>
      </w:pPr>
      <w:r w:rsidRPr="00C75320">
        <w:rPr>
          <w:sz w:val="30"/>
          <w:szCs w:val="30"/>
        </w:rPr>
        <w:t>«Расследование случаев профессиональных заболеваний, вызванных заболеваниями, представляющими опасность для здоровья населения, а также бруцеллезом, столбняком, бешенством, проводится врачом-эпидемиологом.</w:t>
      </w:r>
    </w:p>
    <w:p w:rsidR="00224CFF" w:rsidRPr="00C75320" w:rsidRDefault="00224CFF" w:rsidP="00224CFF">
      <w:pPr>
        <w:ind w:firstLine="709"/>
        <w:jc w:val="both"/>
        <w:rPr>
          <w:sz w:val="30"/>
          <w:szCs w:val="30"/>
        </w:rPr>
      </w:pPr>
      <w:r w:rsidRPr="00C75320">
        <w:rPr>
          <w:sz w:val="30"/>
          <w:szCs w:val="30"/>
        </w:rPr>
        <w:t xml:space="preserve">В расследовании профессиональных заболеваний двух и более человек и профессиональных заболеваний со смертельным исходом принимает участие </w:t>
      </w:r>
      <w:r w:rsidR="00C86B12">
        <w:rPr>
          <w:sz w:val="30"/>
          <w:szCs w:val="30"/>
        </w:rPr>
        <w:t>государственный инспектор труда</w:t>
      </w:r>
      <w:r w:rsidRPr="00C75320">
        <w:rPr>
          <w:sz w:val="30"/>
          <w:szCs w:val="30"/>
        </w:rPr>
        <w:t>»;</w:t>
      </w:r>
    </w:p>
    <w:p w:rsidR="00224CFF" w:rsidRPr="00C75320" w:rsidRDefault="00224CFF" w:rsidP="00224CFF">
      <w:pPr>
        <w:ind w:firstLine="709"/>
        <w:jc w:val="both"/>
        <w:rPr>
          <w:sz w:val="30"/>
          <w:szCs w:val="30"/>
        </w:rPr>
      </w:pPr>
      <w:r w:rsidRPr="00C75320">
        <w:rPr>
          <w:sz w:val="30"/>
          <w:szCs w:val="30"/>
        </w:rPr>
        <w:t>дополнить пункт частью следующего содержания:</w:t>
      </w:r>
    </w:p>
    <w:p w:rsidR="00224CFF" w:rsidRPr="00C75320" w:rsidRDefault="00224CFF" w:rsidP="00224CFF">
      <w:pPr>
        <w:ind w:firstLine="709"/>
        <w:jc w:val="both"/>
        <w:rPr>
          <w:sz w:val="30"/>
          <w:szCs w:val="30"/>
        </w:rPr>
      </w:pPr>
      <w:r w:rsidRPr="00C75320">
        <w:rPr>
          <w:sz w:val="30"/>
          <w:szCs w:val="30"/>
        </w:rPr>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w:t>
      </w:r>
    </w:p>
    <w:p w:rsidR="00224CFF" w:rsidRPr="00C75320" w:rsidRDefault="00224CFF" w:rsidP="00224CFF">
      <w:pPr>
        <w:ind w:firstLine="709"/>
        <w:jc w:val="both"/>
        <w:rPr>
          <w:sz w:val="30"/>
          <w:szCs w:val="30"/>
        </w:rPr>
      </w:pPr>
      <w:r w:rsidRPr="00C75320">
        <w:rPr>
          <w:sz w:val="30"/>
          <w:szCs w:val="30"/>
        </w:rPr>
        <w:t>в пункте 65:</w:t>
      </w:r>
    </w:p>
    <w:p w:rsidR="00224CFF" w:rsidRPr="00C75320" w:rsidRDefault="00224CFF" w:rsidP="00224CFF">
      <w:pPr>
        <w:ind w:firstLine="709"/>
        <w:jc w:val="both"/>
        <w:rPr>
          <w:sz w:val="30"/>
          <w:szCs w:val="30"/>
        </w:rPr>
      </w:pPr>
      <w:r w:rsidRPr="00C75320">
        <w:rPr>
          <w:sz w:val="30"/>
          <w:szCs w:val="30"/>
        </w:rPr>
        <w:t>абзац второй исключить;</w:t>
      </w:r>
    </w:p>
    <w:p w:rsidR="00224CFF" w:rsidRPr="00C75320" w:rsidRDefault="00224CFF" w:rsidP="00224CFF">
      <w:pPr>
        <w:ind w:firstLine="709"/>
        <w:jc w:val="both"/>
        <w:rPr>
          <w:sz w:val="30"/>
          <w:szCs w:val="30"/>
        </w:rPr>
      </w:pPr>
      <w:r w:rsidRPr="00C75320">
        <w:rPr>
          <w:sz w:val="30"/>
          <w:szCs w:val="30"/>
        </w:rPr>
        <w:t>абзац шестой изложить в следующей редакции:</w:t>
      </w:r>
    </w:p>
    <w:p w:rsidR="00224CFF" w:rsidRPr="00C75320" w:rsidRDefault="00224CFF" w:rsidP="00224CFF">
      <w:pPr>
        <w:ind w:firstLine="709"/>
        <w:jc w:val="both"/>
        <w:rPr>
          <w:sz w:val="30"/>
          <w:szCs w:val="30"/>
        </w:rPr>
      </w:pPr>
      <w:r w:rsidRPr="00C75320">
        <w:rPr>
          <w:sz w:val="30"/>
          <w:szCs w:val="30"/>
        </w:rPr>
        <w:lastRenderedPageBreak/>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w:t>
      </w:r>
    </w:p>
    <w:p w:rsidR="00224CFF" w:rsidRPr="00C75320" w:rsidRDefault="00224CFF" w:rsidP="00224CFF">
      <w:pPr>
        <w:ind w:firstLine="709"/>
        <w:jc w:val="both"/>
        <w:rPr>
          <w:sz w:val="30"/>
          <w:szCs w:val="30"/>
        </w:rPr>
      </w:pPr>
      <w:r w:rsidRPr="00C75320">
        <w:rPr>
          <w:sz w:val="30"/>
          <w:szCs w:val="30"/>
        </w:rPr>
        <w:t>дополнить пункт абзацем следующего содержания:</w:t>
      </w:r>
    </w:p>
    <w:p w:rsidR="00224CFF" w:rsidRPr="00C75320" w:rsidRDefault="00224CFF" w:rsidP="00224CFF">
      <w:pPr>
        <w:ind w:firstLine="709"/>
        <w:jc w:val="both"/>
        <w:rPr>
          <w:sz w:val="30"/>
          <w:szCs w:val="30"/>
        </w:rPr>
      </w:pPr>
      <w:r w:rsidRPr="00C75320">
        <w:rPr>
          <w:sz w:val="30"/>
          <w:szCs w:val="30"/>
        </w:rPr>
        <w:t>«разрабатываются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224CFF" w:rsidRPr="00C75320" w:rsidRDefault="00224CFF" w:rsidP="00224CFF">
      <w:pPr>
        <w:ind w:firstLine="709"/>
        <w:jc w:val="both"/>
        <w:rPr>
          <w:sz w:val="30"/>
          <w:szCs w:val="30"/>
        </w:rPr>
      </w:pPr>
      <w:r w:rsidRPr="00C75320">
        <w:rPr>
          <w:sz w:val="30"/>
          <w:szCs w:val="30"/>
        </w:rPr>
        <w:t>в пункте 67:</w:t>
      </w:r>
    </w:p>
    <w:p w:rsidR="00224CFF" w:rsidRPr="00C75320" w:rsidRDefault="00224CFF" w:rsidP="00224CFF">
      <w:pPr>
        <w:ind w:firstLine="709"/>
        <w:jc w:val="both"/>
        <w:rPr>
          <w:sz w:val="30"/>
          <w:szCs w:val="30"/>
        </w:rPr>
      </w:pPr>
      <w:r w:rsidRPr="00C75320">
        <w:rPr>
          <w:sz w:val="30"/>
          <w:szCs w:val="30"/>
        </w:rPr>
        <w:t>после части первой дополнить пункт частями следующего содержания:</w:t>
      </w:r>
    </w:p>
    <w:p w:rsidR="00224CFF" w:rsidRPr="00C75320" w:rsidRDefault="00224CFF" w:rsidP="00224CFF">
      <w:pPr>
        <w:ind w:firstLine="709"/>
        <w:jc w:val="both"/>
        <w:rPr>
          <w:sz w:val="30"/>
          <w:szCs w:val="30"/>
        </w:rPr>
      </w:pPr>
      <w:r w:rsidRPr="00C75320">
        <w:rPr>
          <w:sz w:val="30"/>
          <w:szCs w:val="30"/>
        </w:rPr>
        <w:t>«Один экземпляр указанного акта хранится в территориальном центре гигиены и эпидемиологии.</w:t>
      </w:r>
    </w:p>
    <w:p w:rsidR="00224CFF" w:rsidRPr="00C75320" w:rsidRDefault="00224CFF" w:rsidP="00224CFF">
      <w:pPr>
        <w:ind w:firstLine="709"/>
        <w:jc w:val="both"/>
        <w:rPr>
          <w:sz w:val="30"/>
          <w:szCs w:val="30"/>
        </w:rPr>
      </w:pPr>
      <w:r w:rsidRPr="00C75320">
        <w:rPr>
          <w:sz w:val="30"/>
          <w:szCs w:val="30"/>
        </w:rPr>
        <w:t>Документы расследования профессиональных заболеваний направляются страховщику.»;</w:t>
      </w:r>
    </w:p>
    <w:p w:rsidR="00224CFF" w:rsidRPr="00C75320" w:rsidRDefault="00224CFF" w:rsidP="00224CFF">
      <w:pPr>
        <w:ind w:firstLine="709"/>
        <w:jc w:val="both"/>
        <w:rPr>
          <w:sz w:val="30"/>
          <w:szCs w:val="30"/>
        </w:rPr>
      </w:pPr>
      <w:r w:rsidRPr="00C75320">
        <w:rPr>
          <w:sz w:val="30"/>
          <w:szCs w:val="30"/>
        </w:rPr>
        <w:t>из части второй второе предложение исключить;</w:t>
      </w:r>
    </w:p>
    <w:p w:rsidR="00224CFF" w:rsidRPr="00C75320" w:rsidRDefault="00224CFF" w:rsidP="00224CFF">
      <w:pPr>
        <w:ind w:firstLine="709"/>
        <w:jc w:val="both"/>
        <w:rPr>
          <w:sz w:val="30"/>
          <w:szCs w:val="30"/>
        </w:rPr>
      </w:pPr>
      <w:r w:rsidRPr="00C75320">
        <w:rPr>
          <w:sz w:val="30"/>
          <w:szCs w:val="30"/>
        </w:rPr>
        <w:t>часть шестую изложить в следующей редакции:</w:t>
      </w:r>
    </w:p>
    <w:p w:rsidR="00224CFF" w:rsidRPr="00C75320" w:rsidRDefault="00224CFF" w:rsidP="00224CFF">
      <w:pPr>
        <w:ind w:firstLine="709"/>
        <w:jc w:val="both"/>
        <w:rPr>
          <w:sz w:val="30"/>
          <w:szCs w:val="30"/>
        </w:rPr>
      </w:pPr>
      <w:r w:rsidRPr="00C75320">
        <w:rPr>
          <w:sz w:val="30"/>
          <w:szCs w:val="30"/>
        </w:rPr>
        <w:t>«В случае утери всех экземпляров акта формы ПЗ-1 факт установления профессионального заболевания (острого) подтверждает организация здравоохранения, установившая профессиональное заболевание (острое), профессионального заболевания (хронического) – МЭК.»;</w:t>
      </w:r>
    </w:p>
    <w:p w:rsidR="00224CFF" w:rsidRPr="00C75320" w:rsidRDefault="00224CFF" w:rsidP="00224CFF">
      <w:pPr>
        <w:ind w:firstLine="709"/>
        <w:jc w:val="both"/>
        <w:rPr>
          <w:sz w:val="30"/>
          <w:szCs w:val="30"/>
        </w:rPr>
      </w:pPr>
      <w:r w:rsidRPr="00C75320">
        <w:rPr>
          <w:sz w:val="30"/>
          <w:szCs w:val="30"/>
        </w:rPr>
        <w:t>дополнить пункт частями следующего содержания:</w:t>
      </w:r>
    </w:p>
    <w:p w:rsidR="00224CFF" w:rsidRPr="00C75320" w:rsidRDefault="00224CFF" w:rsidP="00224CFF">
      <w:pPr>
        <w:ind w:firstLine="709"/>
        <w:jc w:val="both"/>
        <w:rPr>
          <w:sz w:val="30"/>
          <w:szCs w:val="30"/>
        </w:rPr>
      </w:pPr>
      <w:r w:rsidRPr="00C75320">
        <w:rPr>
          <w:sz w:val="30"/>
          <w:szCs w:val="30"/>
        </w:rPr>
        <w:t>«Подтверждение факта установления профессионального заболевания в случае утери всех экземпляров акта формы ПЗ-1 осуществляется без проведения повторного расследования.</w:t>
      </w:r>
    </w:p>
    <w:p w:rsidR="00224CFF" w:rsidRPr="00C75320" w:rsidRDefault="00224CFF" w:rsidP="00224CFF">
      <w:pPr>
        <w:ind w:firstLine="709"/>
        <w:jc w:val="both"/>
        <w:rPr>
          <w:sz w:val="30"/>
          <w:szCs w:val="30"/>
        </w:rPr>
      </w:pPr>
      <w:r w:rsidRPr="00C75320">
        <w:rPr>
          <w:sz w:val="30"/>
          <w:szCs w:val="30"/>
        </w:rPr>
        <w:t>При этом органы и учреждения, осуществляющие государственный санитарный надзор, составляют повторно акт формы ПЗ-1 на основании имеющейся информации на момент его оформления, учитывая давность лет.»;</w:t>
      </w:r>
    </w:p>
    <w:p w:rsidR="00224CFF" w:rsidRPr="00C75320" w:rsidRDefault="00224CFF" w:rsidP="00224CFF">
      <w:pPr>
        <w:ind w:firstLine="709"/>
        <w:jc w:val="both"/>
        <w:rPr>
          <w:sz w:val="30"/>
          <w:szCs w:val="30"/>
        </w:rPr>
      </w:pPr>
      <w:r w:rsidRPr="00C75320">
        <w:rPr>
          <w:sz w:val="30"/>
          <w:szCs w:val="30"/>
        </w:rPr>
        <w:t>пункт 70 исключить;</w:t>
      </w:r>
    </w:p>
    <w:p w:rsidR="00224CFF" w:rsidRPr="00C75320" w:rsidRDefault="00224CFF" w:rsidP="00224CFF">
      <w:pPr>
        <w:ind w:firstLine="709"/>
        <w:jc w:val="both"/>
        <w:rPr>
          <w:sz w:val="30"/>
          <w:szCs w:val="30"/>
        </w:rPr>
      </w:pPr>
      <w:r w:rsidRPr="00C75320">
        <w:rPr>
          <w:sz w:val="30"/>
          <w:szCs w:val="30"/>
        </w:rPr>
        <w:t>пункт 77 после слов «Министерство здравоохранения,» дополнить словами «органы и учреждения, осуществляющие государственный санитарный надзор,»;</w:t>
      </w:r>
    </w:p>
    <w:p w:rsidR="00224CFF" w:rsidRPr="00C75320" w:rsidRDefault="00224CFF" w:rsidP="00224CFF">
      <w:pPr>
        <w:ind w:firstLine="709"/>
        <w:jc w:val="both"/>
        <w:rPr>
          <w:sz w:val="30"/>
          <w:szCs w:val="30"/>
        </w:rPr>
      </w:pPr>
      <w:r w:rsidRPr="00C75320">
        <w:rPr>
          <w:sz w:val="30"/>
          <w:szCs w:val="30"/>
        </w:rPr>
        <w:t>часть вторую пункта 84 после слов «рассматриваются Министерством здравоохранения» дополнить словами «или судом»;</w:t>
      </w:r>
    </w:p>
    <w:p w:rsidR="00224CFF" w:rsidRPr="00C75320" w:rsidRDefault="00224CFF" w:rsidP="00224CFF">
      <w:pPr>
        <w:ind w:firstLine="709"/>
        <w:jc w:val="both"/>
        <w:rPr>
          <w:sz w:val="30"/>
          <w:szCs w:val="30"/>
        </w:rPr>
      </w:pPr>
      <w:r w:rsidRPr="00C75320">
        <w:rPr>
          <w:sz w:val="30"/>
          <w:szCs w:val="30"/>
        </w:rPr>
        <w:t xml:space="preserve">1.2. в графе «Наименование должностей» </w:t>
      </w:r>
      <w:hyperlink r:id="rId10" w:anchor="a54" w:tooltip="+" w:history="1">
        <w:r w:rsidRPr="00C75320">
          <w:rPr>
            <w:sz w:val="30"/>
            <w:szCs w:val="30"/>
          </w:rPr>
          <w:t>пункта 2</w:t>
        </w:r>
      </w:hyperlink>
      <w:r w:rsidRPr="00C75320">
        <w:rPr>
          <w:sz w:val="30"/>
          <w:szCs w:val="30"/>
        </w:rPr>
        <w:t xml:space="preserve"> приложения 1 к постановлению Совета Министров Республики Беларусь от 24 января 2008 г. № 100 «О предоставлении основного отпуска продолжительностью более 24 календарных дней» слово «ординатурами» заменить словом «резидентурами»;</w:t>
      </w:r>
    </w:p>
    <w:p w:rsidR="00224CFF" w:rsidRPr="00C75320" w:rsidRDefault="00224CFF" w:rsidP="00224CFF">
      <w:pPr>
        <w:ind w:firstLine="709"/>
        <w:jc w:val="both"/>
        <w:rPr>
          <w:sz w:val="30"/>
          <w:szCs w:val="30"/>
        </w:rPr>
      </w:pPr>
      <w:r w:rsidRPr="00C75320">
        <w:rPr>
          <w:sz w:val="30"/>
          <w:szCs w:val="30"/>
        </w:rPr>
        <w:lastRenderedPageBreak/>
        <w:t xml:space="preserve">1.3. в </w:t>
      </w:r>
      <w:hyperlink r:id="rId11" w:anchor="a1" w:tooltip="+" w:history="1">
        <w:r w:rsidRPr="00C75320">
          <w:rPr>
            <w:sz w:val="30"/>
            <w:szCs w:val="30"/>
          </w:rPr>
          <w:t>Положении</w:t>
        </w:r>
      </w:hyperlink>
      <w:r w:rsidRPr="00C75320">
        <w:rPr>
          <w:sz w:val="30"/>
          <w:szCs w:val="30"/>
        </w:rPr>
        <w:t xml:space="preserve"> о Министерстве здравоохранения Республики Беларусь, утвержденном постановлением Совета Министров Республики Беларусь от 28 октября 2011 г. № 1446:</w:t>
      </w:r>
    </w:p>
    <w:p w:rsidR="00224CFF" w:rsidRPr="00C75320" w:rsidRDefault="00224CFF" w:rsidP="00224CFF">
      <w:pPr>
        <w:ind w:firstLine="709"/>
        <w:jc w:val="both"/>
        <w:rPr>
          <w:sz w:val="30"/>
          <w:szCs w:val="30"/>
        </w:rPr>
      </w:pPr>
      <w:bookmarkStart w:id="0" w:name="a15"/>
      <w:bookmarkEnd w:id="0"/>
      <w:r w:rsidRPr="00C75320">
        <w:rPr>
          <w:sz w:val="30"/>
          <w:szCs w:val="30"/>
        </w:rPr>
        <w:t>из подпункта 4.6 пункта 4 слова «и (или) контроля за такой деятельностью» исключить;</w:t>
      </w:r>
    </w:p>
    <w:p w:rsidR="00224CFF" w:rsidRPr="00C75320" w:rsidRDefault="00224CFF" w:rsidP="00224CFF">
      <w:pPr>
        <w:ind w:firstLine="709"/>
        <w:jc w:val="both"/>
        <w:rPr>
          <w:sz w:val="30"/>
          <w:szCs w:val="30"/>
        </w:rPr>
      </w:pPr>
      <w:bookmarkStart w:id="1" w:name="a16"/>
      <w:bookmarkEnd w:id="1"/>
      <w:r w:rsidRPr="00C75320">
        <w:rPr>
          <w:sz w:val="30"/>
          <w:szCs w:val="30"/>
        </w:rPr>
        <w:t>в абзаце втором пункта 7 слово «комитет» заменить словом «Комитет»;</w:t>
      </w:r>
    </w:p>
    <w:p w:rsidR="00224CFF" w:rsidRPr="00C75320" w:rsidRDefault="00224CFF" w:rsidP="00224CFF">
      <w:pPr>
        <w:ind w:firstLine="709"/>
        <w:jc w:val="both"/>
        <w:rPr>
          <w:sz w:val="30"/>
          <w:szCs w:val="30"/>
        </w:rPr>
      </w:pPr>
      <w:r w:rsidRPr="00C75320">
        <w:rPr>
          <w:sz w:val="30"/>
          <w:szCs w:val="30"/>
        </w:rPr>
        <w:t>в пункте 8:</w:t>
      </w:r>
    </w:p>
    <w:p w:rsidR="00224CFF" w:rsidRPr="00C75320" w:rsidRDefault="00224CFF" w:rsidP="00224CFF">
      <w:pPr>
        <w:ind w:firstLine="709"/>
        <w:jc w:val="both"/>
        <w:rPr>
          <w:sz w:val="30"/>
          <w:szCs w:val="30"/>
        </w:rPr>
      </w:pPr>
      <w:bookmarkStart w:id="2" w:name="a17"/>
      <w:bookmarkEnd w:id="2"/>
      <w:r w:rsidRPr="00C75320">
        <w:rPr>
          <w:sz w:val="30"/>
          <w:szCs w:val="30"/>
        </w:rPr>
        <w:t>подпункт 8.2 изложить в следующей редакции:</w:t>
      </w:r>
    </w:p>
    <w:p w:rsidR="00224CFF" w:rsidRPr="00C75320" w:rsidRDefault="00224CFF" w:rsidP="00224CFF">
      <w:pPr>
        <w:ind w:firstLine="709"/>
        <w:jc w:val="both"/>
        <w:rPr>
          <w:sz w:val="30"/>
          <w:szCs w:val="30"/>
        </w:rPr>
      </w:pPr>
      <w:r w:rsidRPr="00C75320">
        <w:rPr>
          <w:sz w:val="30"/>
          <w:szCs w:val="30"/>
        </w:rPr>
        <w:t>«8.2. принимает меры по совершенствованию качества медицинской помощи и медицинских экспертиз, осуществляет контроль за качеством медицинской помощи в соответствии с законодательством о контрольной (надзорной) деятельности, а также проводит оценку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Минздраву, главным управлениям по здравоохранению облисполкомов, Комитету по здравоохранению Минского горисполкома, определяет порядок и случаи ее проведения;»;</w:t>
      </w:r>
    </w:p>
    <w:p w:rsidR="00224CFF" w:rsidRPr="00C75320" w:rsidRDefault="00224CFF" w:rsidP="00224CFF">
      <w:pPr>
        <w:ind w:firstLine="709"/>
        <w:jc w:val="both"/>
        <w:rPr>
          <w:sz w:val="30"/>
          <w:szCs w:val="30"/>
        </w:rPr>
      </w:pPr>
      <w:bookmarkStart w:id="3" w:name="a18"/>
      <w:bookmarkEnd w:id="3"/>
      <w:r w:rsidRPr="00C75320">
        <w:rPr>
          <w:sz w:val="30"/>
          <w:szCs w:val="30"/>
        </w:rPr>
        <w:t>подпункт 8.3 изложить в следующей редакции:</w:t>
      </w:r>
    </w:p>
    <w:p w:rsidR="00224CFF" w:rsidRPr="00C75320" w:rsidRDefault="00224CFF" w:rsidP="00224CFF">
      <w:pPr>
        <w:ind w:firstLine="709"/>
        <w:jc w:val="both"/>
        <w:rPr>
          <w:sz w:val="30"/>
          <w:szCs w:val="30"/>
        </w:rPr>
      </w:pPr>
      <w:r w:rsidRPr="00C75320">
        <w:rPr>
          <w:sz w:val="30"/>
          <w:szCs w:val="30"/>
        </w:rPr>
        <w:t>«8.3. разрабатывает и утверждает клинические протоколы, устанавливает порядок организации и оказания медицинской помощи по профилям заболеваний, состояниям, синдромам, утверждает методы оказания медицинской помощи;»;</w:t>
      </w:r>
    </w:p>
    <w:p w:rsidR="00224CFF" w:rsidRPr="00C75320" w:rsidRDefault="00224CFF" w:rsidP="00224CFF">
      <w:pPr>
        <w:ind w:firstLine="709"/>
        <w:jc w:val="both"/>
        <w:rPr>
          <w:sz w:val="30"/>
          <w:szCs w:val="30"/>
        </w:rPr>
      </w:pPr>
      <w:r w:rsidRPr="00C75320">
        <w:rPr>
          <w:sz w:val="30"/>
          <w:szCs w:val="30"/>
        </w:rPr>
        <w:t>в подпунктах 8.5, 8.59 и 8.80 слово «комитет» заменить словом «Комитет» в соответствующем падеже;</w:t>
      </w:r>
    </w:p>
    <w:p w:rsidR="00224CFF" w:rsidRPr="00C75320" w:rsidRDefault="00224CFF" w:rsidP="00224CFF">
      <w:pPr>
        <w:ind w:firstLine="709"/>
        <w:jc w:val="both"/>
        <w:rPr>
          <w:sz w:val="30"/>
          <w:szCs w:val="30"/>
        </w:rPr>
      </w:pPr>
      <w:bookmarkStart w:id="4" w:name="a20"/>
      <w:bookmarkEnd w:id="4"/>
      <w:r w:rsidRPr="00C75320">
        <w:rPr>
          <w:sz w:val="30"/>
          <w:szCs w:val="30"/>
        </w:rPr>
        <w:t>в абзаце восемнадцатом подпункта 8.8</w:t>
      </w:r>
      <w:r w:rsidRPr="00C75320">
        <w:rPr>
          <w:sz w:val="30"/>
          <w:szCs w:val="30"/>
          <w:vertAlign w:val="superscript"/>
        </w:rPr>
        <w:t>5</w:t>
      </w:r>
      <w:r w:rsidRPr="00C75320">
        <w:rPr>
          <w:sz w:val="30"/>
          <w:szCs w:val="30"/>
        </w:rPr>
        <w:t xml:space="preserve"> слова «по профессиям (должностям) работников» заменить словами «по должностям служащих (профессиям рабочих)»;</w:t>
      </w:r>
    </w:p>
    <w:p w:rsidR="00224CFF" w:rsidRPr="00C75320" w:rsidRDefault="00224CFF" w:rsidP="00224CFF">
      <w:pPr>
        <w:ind w:firstLine="709"/>
        <w:jc w:val="both"/>
        <w:rPr>
          <w:sz w:val="30"/>
          <w:szCs w:val="30"/>
        </w:rPr>
      </w:pPr>
      <w:bookmarkStart w:id="5" w:name="a21"/>
      <w:bookmarkEnd w:id="5"/>
      <w:r w:rsidRPr="00C75320">
        <w:rPr>
          <w:sz w:val="30"/>
          <w:szCs w:val="30"/>
        </w:rPr>
        <w:t>абзац седьмой подпункта 8.8</w:t>
      </w:r>
      <w:r w:rsidRPr="00C75320">
        <w:rPr>
          <w:sz w:val="30"/>
          <w:szCs w:val="30"/>
          <w:vertAlign w:val="superscript"/>
        </w:rPr>
        <w:t>6</w:t>
      </w:r>
      <w:r w:rsidRPr="00C75320">
        <w:rPr>
          <w:sz w:val="30"/>
          <w:szCs w:val="30"/>
        </w:rPr>
        <w:t xml:space="preserve"> изложить в следующей редакции:</w:t>
      </w:r>
    </w:p>
    <w:p w:rsidR="00224CFF" w:rsidRPr="00C75320" w:rsidRDefault="00224CFF" w:rsidP="00224CFF">
      <w:pPr>
        <w:ind w:firstLine="709"/>
        <w:jc w:val="both"/>
        <w:rPr>
          <w:sz w:val="30"/>
          <w:szCs w:val="30"/>
        </w:rPr>
      </w:pPr>
      <w:r w:rsidRPr="00C75320">
        <w:rPr>
          <w:sz w:val="30"/>
          <w:szCs w:val="30"/>
        </w:rPr>
        <w:t>«формы, порядок дачи и отзыва согласия на внесение и обработку персональных данных пациента или лиц, указанных в части второй статьи 18 Закона Республики Беларусь «О здравоохранении», информации, составляющей врачебную тайну, отказа от их внесения и обработки 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w:t>
      </w:r>
    </w:p>
    <w:p w:rsidR="00224CFF" w:rsidRPr="00C75320" w:rsidRDefault="00224CFF" w:rsidP="00224CFF">
      <w:pPr>
        <w:ind w:firstLine="709"/>
        <w:jc w:val="both"/>
        <w:rPr>
          <w:sz w:val="30"/>
          <w:szCs w:val="30"/>
        </w:rPr>
      </w:pPr>
      <w:bookmarkStart w:id="6" w:name="a22"/>
      <w:bookmarkEnd w:id="6"/>
      <w:r w:rsidRPr="00C75320">
        <w:rPr>
          <w:sz w:val="30"/>
          <w:szCs w:val="30"/>
        </w:rPr>
        <w:t>в абзаце третьем подпункта 8.9</w:t>
      </w:r>
      <w:r w:rsidRPr="00C75320">
        <w:rPr>
          <w:sz w:val="30"/>
          <w:szCs w:val="30"/>
          <w:vertAlign w:val="superscript"/>
        </w:rPr>
        <w:t>1</w:t>
      </w:r>
      <w:r w:rsidRPr="00C75320">
        <w:rPr>
          <w:sz w:val="30"/>
          <w:szCs w:val="30"/>
        </w:rPr>
        <w:t xml:space="preserve"> слова «по профессиям (должностям) работников» и «профессий (должностей) таких работников» заменить соответственно словами «по должностям служащих (профессиям рабочих)» и «должностей служащих (профессий рабочих)»;</w:t>
      </w:r>
    </w:p>
    <w:p w:rsidR="00224CFF" w:rsidRPr="00C75320" w:rsidRDefault="00224CFF" w:rsidP="00224CFF">
      <w:pPr>
        <w:ind w:firstLine="709"/>
        <w:jc w:val="both"/>
        <w:rPr>
          <w:sz w:val="30"/>
          <w:szCs w:val="30"/>
        </w:rPr>
      </w:pPr>
      <w:r w:rsidRPr="00C75320">
        <w:rPr>
          <w:sz w:val="30"/>
          <w:szCs w:val="30"/>
        </w:rPr>
        <w:t>в подпункте 8.17:</w:t>
      </w:r>
    </w:p>
    <w:p w:rsidR="00224CFF" w:rsidRPr="00C75320" w:rsidRDefault="00224CFF" w:rsidP="00224CFF">
      <w:pPr>
        <w:ind w:firstLine="709"/>
        <w:jc w:val="both"/>
        <w:rPr>
          <w:sz w:val="30"/>
          <w:szCs w:val="30"/>
        </w:rPr>
      </w:pPr>
      <w:bookmarkStart w:id="7" w:name="a23"/>
      <w:bookmarkEnd w:id="7"/>
      <w:r w:rsidRPr="00C75320">
        <w:rPr>
          <w:sz w:val="30"/>
          <w:szCs w:val="30"/>
        </w:rPr>
        <w:t>абзац шестнадцатый изложить в следующей редакции:</w:t>
      </w:r>
    </w:p>
    <w:p w:rsidR="00224CFF" w:rsidRPr="00C75320" w:rsidRDefault="00224CFF" w:rsidP="00224CFF">
      <w:pPr>
        <w:ind w:firstLine="709"/>
        <w:jc w:val="both"/>
        <w:rPr>
          <w:sz w:val="30"/>
          <w:szCs w:val="30"/>
        </w:rPr>
      </w:pPr>
      <w:r w:rsidRPr="00C75320">
        <w:rPr>
          <w:sz w:val="30"/>
          <w:szCs w:val="30"/>
        </w:rPr>
        <w:lastRenderedPageBreak/>
        <w:t>«перечень основных лекарственных средств и порядок его формирования;»;</w:t>
      </w:r>
    </w:p>
    <w:p w:rsidR="00224CFF" w:rsidRPr="00C75320" w:rsidRDefault="00224CFF" w:rsidP="00224CFF">
      <w:pPr>
        <w:ind w:firstLine="709"/>
        <w:jc w:val="both"/>
        <w:rPr>
          <w:sz w:val="30"/>
          <w:szCs w:val="30"/>
        </w:rPr>
      </w:pPr>
      <w:bookmarkStart w:id="8" w:name="a24"/>
      <w:bookmarkEnd w:id="8"/>
      <w:r w:rsidRPr="00C75320">
        <w:rPr>
          <w:sz w:val="30"/>
          <w:szCs w:val="30"/>
        </w:rPr>
        <w:t>абзац двадцать третий после слова «должностям» дополнить словом «служащих»;</w:t>
      </w:r>
    </w:p>
    <w:p w:rsidR="00224CFF" w:rsidRPr="00C75320" w:rsidRDefault="00224CFF" w:rsidP="00224CFF">
      <w:pPr>
        <w:ind w:firstLine="709"/>
        <w:jc w:val="both"/>
        <w:rPr>
          <w:sz w:val="30"/>
          <w:szCs w:val="30"/>
        </w:rPr>
      </w:pPr>
      <w:bookmarkStart w:id="9" w:name="a25"/>
      <w:bookmarkEnd w:id="9"/>
      <w:r w:rsidRPr="00C75320">
        <w:rPr>
          <w:sz w:val="30"/>
          <w:szCs w:val="30"/>
        </w:rPr>
        <w:t>подпункт 8.30</w:t>
      </w:r>
      <w:r w:rsidRPr="00C75320">
        <w:rPr>
          <w:sz w:val="30"/>
          <w:szCs w:val="30"/>
          <w:vertAlign w:val="superscript"/>
        </w:rPr>
        <w:t>1</w:t>
      </w:r>
      <w:r w:rsidRPr="00C75320">
        <w:rPr>
          <w:sz w:val="30"/>
          <w:szCs w:val="30"/>
        </w:rPr>
        <w:t xml:space="preserve"> изложить в следующей редакции:</w:t>
      </w:r>
    </w:p>
    <w:p w:rsidR="00224CFF" w:rsidRPr="00C75320" w:rsidRDefault="00224CFF" w:rsidP="00224CFF">
      <w:pPr>
        <w:ind w:firstLine="709"/>
        <w:jc w:val="both"/>
        <w:rPr>
          <w:sz w:val="30"/>
          <w:szCs w:val="30"/>
        </w:rPr>
      </w:pPr>
      <w:r w:rsidRPr="00C75320">
        <w:rPr>
          <w:sz w:val="30"/>
          <w:szCs w:val="30"/>
        </w:rPr>
        <w:t>«8.30</w:t>
      </w:r>
      <w:r w:rsidRPr="00C75320">
        <w:rPr>
          <w:sz w:val="30"/>
          <w:szCs w:val="30"/>
          <w:vertAlign w:val="superscript"/>
        </w:rPr>
        <w:t>1</w:t>
      </w:r>
      <w:r w:rsidRPr="00C75320">
        <w:rPr>
          <w:sz w:val="30"/>
          <w:szCs w:val="30"/>
        </w:rPr>
        <w:t>. организует совместно с заинтересованными мероприятия, направленные на профилактику курения (потребления) табачных изделий, использования электронных систем курения, систем для потребления табака, употребления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w:t>
      </w:r>
    </w:p>
    <w:p w:rsidR="00224CFF" w:rsidRPr="00C75320" w:rsidRDefault="00224CFF" w:rsidP="00224CFF">
      <w:pPr>
        <w:ind w:firstLine="709"/>
        <w:jc w:val="both"/>
        <w:rPr>
          <w:sz w:val="30"/>
          <w:szCs w:val="30"/>
        </w:rPr>
      </w:pPr>
      <w:bookmarkStart w:id="10" w:name="a26"/>
      <w:bookmarkEnd w:id="10"/>
      <w:r w:rsidRPr="00C75320">
        <w:rPr>
          <w:sz w:val="30"/>
          <w:szCs w:val="30"/>
        </w:rPr>
        <w:t>подпункт 8.35</w:t>
      </w:r>
      <w:r w:rsidRPr="00C75320">
        <w:rPr>
          <w:sz w:val="30"/>
          <w:szCs w:val="30"/>
          <w:vertAlign w:val="superscript"/>
        </w:rPr>
        <w:t>1</w:t>
      </w:r>
      <w:r w:rsidRPr="00C75320">
        <w:rPr>
          <w:sz w:val="30"/>
          <w:szCs w:val="30"/>
        </w:rPr>
        <w:t xml:space="preserve"> после слова «обеспечивает» дополнить словами «формирование и»;</w:t>
      </w:r>
    </w:p>
    <w:p w:rsidR="00224CFF" w:rsidRPr="00C75320" w:rsidRDefault="00224CFF" w:rsidP="00224CFF">
      <w:pPr>
        <w:ind w:firstLine="709"/>
        <w:jc w:val="both"/>
        <w:rPr>
          <w:sz w:val="30"/>
          <w:szCs w:val="30"/>
        </w:rPr>
      </w:pPr>
      <w:bookmarkStart w:id="11" w:name="a27"/>
      <w:bookmarkEnd w:id="11"/>
      <w:r w:rsidRPr="00C75320">
        <w:rPr>
          <w:sz w:val="30"/>
          <w:szCs w:val="30"/>
        </w:rPr>
        <w:t>подпункт 8.40 изложить в следующей редакции:</w:t>
      </w:r>
    </w:p>
    <w:p w:rsidR="00224CFF" w:rsidRPr="00C75320" w:rsidRDefault="00224CFF" w:rsidP="00224CFF">
      <w:pPr>
        <w:ind w:firstLine="709"/>
        <w:jc w:val="both"/>
        <w:rPr>
          <w:sz w:val="30"/>
          <w:szCs w:val="30"/>
        </w:rPr>
      </w:pPr>
      <w:r w:rsidRPr="00C75320">
        <w:rPr>
          <w:sz w:val="30"/>
          <w:szCs w:val="30"/>
        </w:rPr>
        <w:t>«8.40. обеспечивает готовность организаций здравоохранения и медицинских формирований к оказанию медицинской помощи населению, пострадавшему в результате чрезвычайных ситуаций, и совместно с Министерством по чрезвычайным ситуациям организует мероприятия, направленные на оказание медицинской помощи населению, пострадавшему при чрезвычайных ситуациях природного и техногенного характера;»;</w:t>
      </w:r>
    </w:p>
    <w:p w:rsidR="00224CFF" w:rsidRPr="00C75320" w:rsidRDefault="00224CFF" w:rsidP="00224CFF">
      <w:pPr>
        <w:ind w:firstLine="709"/>
        <w:jc w:val="both"/>
        <w:rPr>
          <w:sz w:val="30"/>
          <w:szCs w:val="30"/>
        </w:rPr>
      </w:pPr>
      <w:bookmarkStart w:id="12" w:name="a28"/>
      <w:bookmarkEnd w:id="12"/>
      <w:r w:rsidRPr="00C75320">
        <w:rPr>
          <w:sz w:val="30"/>
          <w:szCs w:val="30"/>
        </w:rPr>
        <w:t>в абзаце седьмом подпункта 8.51 слова «должностей» и «клинической ординатуры» заменить соответственно словами «должностей служащих» и «резидентуры»;</w:t>
      </w:r>
    </w:p>
    <w:p w:rsidR="00224CFF" w:rsidRPr="00C75320" w:rsidRDefault="00224CFF" w:rsidP="00224CFF">
      <w:pPr>
        <w:ind w:firstLine="709"/>
        <w:jc w:val="both"/>
        <w:rPr>
          <w:sz w:val="30"/>
          <w:szCs w:val="30"/>
        </w:rPr>
      </w:pPr>
      <w:bookmarkStart w:id="13" w:name="a29"/>
      <w:bookmarkEnd w:id="13"/>
      <w:r w:rsidRPr="00C75320">
        <w:rPr>
          <w:sz w:val="30"/>
          <w:szCs w:val="30"/>
        </w:rPr>
        <w:t>подпункты 8.52 и 8.63 после слова «должностей» дополнить словом «служащих»;</w:t>
      </w:r>
    </w:p>
    <w:p w:rsidR="00224CFF" w:rsidRPr="00C75320" w:rsidRDefault="00224CFF" w:rsidP="00224CFF">
      <w:pPr>
        <w:ind w:firstLine="709"/>
        <w:jc w:val="both"/>
        <w:rPr>
          <w:sz w:val="30"/>
          <w:szCs w:val="30"/>
        </w:rPr>
      </w:pPr>
      <w:bookmarkStart w:id="14" w:name="a30"/>
      <w:bookmarkEnd w:id="14"/>
      <w:r w:rsidRPr="00C75320">
        <w:rPr>
          <w:sz w:val="30"/>
          <w:szCs w:val="30"/>
        </w:rPr>
        <w:t>подпункт 8.69 изложить в следующей редакции:</w:t>
      </w:r>
    </w:p>
    <w:p w:rsidR="00224CFF" w:rsidRPr="00C75320" w:rsidRDefault="00224CFF" w:rsidP="00224CFF">
      <w:pPr>
        <w:ind w:firstLine="709"/>
        <w:jc w:val="both"/>
        <w:rPr>
          <w:sz w:val="30"/>
          <w:szCs w:val="30"/>
        </w:rPr>
      </w:pPr>
      <w:r w:rsidRPr="00C75320">
        <w:rPr>
          <w:sz w:val="30"/>
          <w:szCs w:val="30"/>
        </w:rPr>
        <w:t>«8.69. определяет порядок и условия проведения профессиональной аттестации медицинских, фармацевтических и иных работников здравоохранения, за исключением медицинских работников Государственного комитета судебных экспертиз;»;</w:t>
      </w:r>
    </w:p>
    <w:p w:rsidR="00224CFF" w:rsidRPr="00C75320" w:rsidRDefault="00224CFF" w:rsidP="00224CFF">
      <w:pPr>
        <w:ind w:firstLine="709"/>
        <w:jc w:val="both"/>
        <w:rPr>
          <w:sz w:val="30"/>
          <w:szCs w:val="30"/>
        </w:rPr>
      </w:pPr>
      <w:bookmarkStart w:id="15" w:name="a31"/>
      <w:bookmarkEnd w:id="15"/>
      <w:r w:rsidRPr="00C75320">
        <w:rPr>
          <w:sz w:val="30"/>
          <w:szCs w:val="30"/>
        </w:rPr>
        <w:t>подпункт 8.88 после слова «профессии» дополнить словом «рабочего»;</w:t>
      </w:r>
    </w:p>
    <w:p w:rsidR="00224CFF" w:rsidRPr="00C75320" w:rsidRDefault="00224CFF" w:rsidP="00224CFF">
      <w:pPr>
        <w:ind w:firstLine="709"/>
        <w:jc w:val="both"/>
        <w:rPr>
          <w:sz w:val="30"/>
          <w:szCs w:val="30"/>
        </w:rPr>
      </w:pPr>
      <w:r w:rsidRPr="00C75320">
        <w:rPr>
          <w:sz w:val="30"/>
          <w:szCs w:val="30"/>
        </w:rPr>
        <w:t xml:space="preserve">1.4. в </w:t>
      </w:r>
      <w:hyperlink r:id="rId12" w:anchor="a1" w:tooltip="+" w:history="1">
        <w:r w:rsidRPr="00C75320">
          <w:rPr>
            <w:sz w:val="30"/>
            <w:szCs w:val="30"/>
          </w:rPr>
          <w:t>постановлении</w:t>
        </w:r>
      </w:hyperlink>
      <w:r w:rsidRPr="00C75320">
        <w:rPr>
          <w:sz w:val="30"/>
          <w:szCs w:val="30"/>
        </w:rPr>
        <w:t xml:space="preserve"> Совета Министров Республики Беларусь от 5 апреля 2013 г.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w:t>
      </w:r>
    </w:p>
    <w:p w:rsidR="00224CFF" w:rsidRPr="00C75320" w:rsidRDefault="00224CFF" w:rsidP="00224CFF">
      <w:pPr>
        <w:ind w:firstLine="709"/>
        <w:jc w:val="both"/>
        <w:rPr>
          <w:sz w:val="30"/>
          <w:szCs w:val="30"/>
        </w:rPr>
      </w:pPr>
      <w:r w:rsidRPr="00C75320">
        <w:rPr>
          <w:sz w:val="30"/>
          <w:szCs w:val="30"/>
        </w:rPr>
        <w:t xml:space="preserve">в </w:t>
      </w:r>
      <w:hyperlink r:id="rId13" w:anchor="a8" w:tooltip="+" w:history="1">
        <w:r w:rsidRPr="00C75320">
          <w:rPr>
            <w:sz w:val="30"/>
            <w:szCs w:val="30"/>
          </w:rPr>
          <w:t>Положении</w:t>
        </w:r>
      </w:hyperlink>
      <w:r w:rsidRPr="00C75320">
        <w:rPr>
          <w:sz w:val="30"/>
          <w:szCs w:val="30"/>
        </w:rPr>
        <w:t xml:space="preserve"> об общежитиях, утвержденном этим постановлением:</w:t>
      </w:r>
    </w:p>
    <w:p w:rsidR="00224CFF" w:rsidRPr="00C75320" w:rsidRDefault="00224CFF" w:rsidP="00224CFF">
      <w:pPr>
        <w:ind w:firstLine="709"/>
        <w:jc w:val="both"/>
        <w:rPr>
          <w:sz w:val="30"/>
          <w:szCs w:val="30"/>
        </w:rPr>
      </w:pPr>
      <w:r w:rsidRPr="00C75320">
        <w:rPr>
          <w:sz w:val="30"/>
          <w:szCs w:val="30"/>
        </w:rPr>
        <w:t>в пункте 2:</w:t>
      </w:r>
    </w:p>
    <w:p w:rsidR="00224CFF" w:rsidRPr="00C75320" w:rsidRDefault="00224CFF" w:rsidP="00224CFF">
      <w:pPr>
        <w:ind w:firstLine="709"/>
        <w:jc w:val="both"/>
        <w:rPr>
          <w:sz w:val="30"/>
          <w:szCs w:val="30"/>
        </w:rPr>
      </w:pPr>
      <w:r w:rsidRPr="00C75320">
        <w:rPr>
          <w:sz w:val="30"/>
          <w:szCs w:val="30"/>
        </w:rPr>
        <w:t>в части первой:</w:t>
      </w:r>
    </w:p>
    <w:p w:rsidR="00224CFF" w:rsidRPr="00C75320" w:rsidRDefault="00224CFF" w:rsidP="00224CFF">
      <w:pPr>
        <w:ind w:firstLine="709"/>
        <w:jc w:val="both"/>
        <w:rPr>
          <w:sz w:val="30"/>
          <w:szCs w:val="30"/>
        </w:rPr>
      </w:pPr>
      <w:r w:rsidRPr="00C75320">
        <w:rPr>
          <w:sz w:val="30"/>
          <w:szCs w:val="30"/>
        </w:rPr>
        <w:t>абзац четвертый изложить в следующей редакции:</w:t>
      </w:r>
    </w:p>
    <w:p w:rsidR="00224CFF" w:rsidRPr="00C75320" w:rsidRDefault="00224CFF" w:rsidP="00224CFF">
      <w:pPr>
        <w:ind w:firstLine="709"/>
        <w:jc w:val="both"/>
        <w:rPr>
          <w:sz w:val="30"/>
          <w:szCs w:val="30"/>
        </w:rPr>
      </w:pPr>
      <w:r w:rsidRPr="00C75320">
        <w:rPr>
          <w:sz w:val="30"/>
          <w:szCs w:val="30"/>
        </w:rPr>
        <w:lastRenderedPageBreak/>
        <w:t>«на период прохождения подготовки в резидентуре* в учреждениях образования (организациях), осуществляющих такую подготовку;»;</w:t>
      </w:r>
    </w:p>
    <w:p w:rsidR="00224CFF" w:rsidRPr="00C75320" w:rsidRDefault="00224CFF" w:rsidP="00224CFF">
      <w:pPr>
        <w:ind w:firstLine="709"/>
        <w:jc w:val="both"/>
        <w:rPr>
          <w:sz w:val="30"/>
          <w:szCs w:val="30"/>
        </w:rPr>
      </w:pPr>
      <w:r w:rsidRPr="00C75320">
        <w:rPr>
          <w:sz w:val="30"/>
          <w:szCs w:val="30"/>
        </w:rPr>
        <w:t>подстрочное примечание «*» к этой части изложить в следующей редакции:</w:t>
      </w:r>
    </w:p>
    <w:p w:rsidR="00224CFF" w:rsidRPr="00C75320" w:rsidRDefault="00224CFF" w:rsidP="00224CFF">
      <w:pPr>
        <w:ind w:firstLine="709"/>
        <w:jc w:val="both"/>
        <w:rPr>
          <w:sz w:val="30"/>
          <w:szCs w:val="30"/>
        </w:rPr>
      </w:pPr>
      <w:r w:rsidRPr="00C75320">
        <w:rPr>
          <w:sz w:val="30"/>
          <w:szCs w:val="30"/>
        </w:rPr>
        <w:t>«* Для целей настоящего Положения термин «резидентура» применяется в значении, определенном в части первой статьи 61 Закона Республики Беларусь от 18 июня 1993 г. № 2435-XII «О здравоохранении».»;</w:t>
      </w:r>
    </w:p>
    <w:p w:rsidR="00224CFF" w:rsidRPr="00C75320" w:rsidRDefault="00224CFF" w:rsidP="00224CFF">
      <w:pPr>
        <w:ind w:firstLine="709"/>
        <w:jc w:val="both"/>
        <w:rPr>
          <w:sz w:val="30"/>
          <w:szCs w:val="30"/>
        </w:rPr>
      </w:pPr>
      <w:r w:rsidRPr="00C75320">
        <w:rPr>
          <w:sz w:val="30"/>
          <w:szCs w:val="30"/>
        </w:rPr>
        <w:t>часть третью изложить в следующей редакции:</w:t>
      </w:r>
    </w:p>
    <w:p w:rsidR="00224CFF" w:rsidRPr="00C75320" w:rsidRDefault="00224CFF" w:rsidP="00224CFF">
      <w:pPr>
        <w:ind w:firstLine="709"/>
        <w:jc w:val="both"/>
        <w:rPr>
          <w:sz w:val="30"/>
          <w:szCs w:val="30"/>
        </w:rPr>
      </w:pPr>
      <w:r w:rsidRPr="00C75320">
        <w:rPr>
          <w:sz w:val="30"/>
          <w:szCs w:val="30"/>
        </w:rPr>
        <w:t>«Жилые помещения в общежитиях, находящихся в ведении учреждений образования (организаций), осуществляющих подготовку в резидентуре, могут быть предоставлены на условиях договора найма жилого помещения государственного жилищного фонда в общежитии иногородним резидентам-ординаторам на период прохождения подготовки в резидентуре.»;</w:t>
      </w:r>
    </w:p>
    <w:p w:rsidR="00224CFF" w:rsidRPr="00C75320" w:rsidRDefault="00224CFF" w:rsidP="00224CFF">
      <w:pPr>
        <w:ind w:firstLine="709"/>
        <w:jc w:val="both"/>
        <w:rPr>
          <w:sz w:val="30"/>
          <w:szCs w:val="30"/>
        </w:rPr>
      </w:pPr>
      <w:r w:rsidRPr="00C75320">
        <w:rPr>
          <w:sz w:val="30"/>
          <w:szCs w:val="30"/>
        </w:rPr>
        <w:t>в части второй пункта 12, абзаце четвертом пункта 17 и части второй пункта 65 слова «клинической ординатуры» заменить словами «подготовки в резидентуре»;</w:t>
      </w:r>
    </w:p>
    <w:p w:rsidR="00224CFF" w:rsidRPr="00C75320" w:rsidRDefault="00224CFF" w:rsidP="00224CFF">
      <w:pPr>
        <w:ind w:firstLine="709"/>
        <w:jc w:val="both"/>
        <w:rPr>
          <w:sz w:val="30"/>
          <w:szCs w:val="30"/>
        </w:rPr>
      </w:pPr>
      <w:r w:rsidRPr="00C75320">
        <w:rPr>
          <w:sz w:val="30"/>
          <w:szCs w:val="30"/>
        </w:rPr>
        <w:t>в части первой пункта 57 слова «клинической ординатуре» заменить словом «резидентуре»;</w:t>
      </w:r>
    </w:p>
    <w:p w:rsidR="00224CFF" w:rsidRPr="00C75320" w:rsidRDefault="00224CFF" w:rsidP="00224CFF">
      <w:pPr>
        <w:ind w:firstLine="709"/>
        <w:jc w:val="both"/>
        <w:rPr>
          <w:sz w:val="30"/>
          <w:szCs w:val="30"/>
        </w:rPr>
      </w:pPr>
      <w:r w:rsidRPr="00C75320">
        <w:rPr>
          <w:sz w:val="30"/>
          <w:szCs w:val="30"/>
        </w:rPr>
        <w:t>в приложении 1 к этому Положению слова «клиническую ординатуру» заменить словами «подготовку в резидентуре»;</w:t>
      </w:r>
    </w:p>
    <w:p w:rsidR="00224CFF" w:rsidRPr="00C75320" w:rsidRDefault="00224CFF" w:rsidP="00224CFF">
      <w:pPr>
        <w:ind w:firstLine="709"/>
        <w:jc w:val="both"/>
        <w:rPr>
          <w:sz w:val="30"/>
          <w:szCs w:val="30"/>
        </w:rPr>
      </w:pPr>
      <w:bookmarkStart w:id="16" w:name="a13"/>
      <w:bookmarkEnd w:id="16"/>
      <w:r w:rsidRPr="00C75320">
        <w:rPr>
          <w:sz w:val="30"/>
          <w:szCs w:val="30"/>
        </w:rPr>
        <w:t>в приложениях 3 и 4 к этому Положению слова «клинической ординатуры» заменить словами «подготовки в резидентуре»;</w:t>
      </w:r>
    </w:p>
    <w:p w:rsidR="00224CFF" w:rsidRPr="00C75320" w:rsidRDefault="00224CFF" w:rsidP="00224CFF">
      <w:pPr>
        <w:ind w:firstLine="709"/>
        <w:jc w:val="both"/>
        <w:rPr>
          <w:sz w:val="30"/>
          <w:szCs w:val="30"/>
        </w:rPr>
      </w:pPr>
      <w:bookmarkStart w:id="17" w:name="a14"/>
      <w:bookmarkEnd w:id="17"/>
      <w:r w:rsidRPr="00C75320">
        <w:rPr>
          <w:sz w:val="30"/>
          <w:szCs w:val="30"/>
        </w:rPr>
        <w:t>в типовом договоре найма жилого помещения государственного жилищного фонда в общежитии, утвержденном этим постановлением, слова «клиническую ординатуру» и «клинической ординатуры» заменить соответственно словами «подготовку в резидентуре» и «подготовки в резидентуре»;</w:t>
      </w:r>
    </w:p>
    <w:p w:rsidR="00224CFF" w:rsidRPr="00C75320" w:rsidRDefault="00224CFF" w:rsidP="00224CFF">
      <w:pPr>
        <w:ind w:firstLine="709"/>
        <w:jc w:val="both"/>
        <w:rPr>
          <w:sz w:val="30"/>
          <w:szCs w:val="30"/>
        </w:rPr>
      </w:pPr>
      <w:r w:rsidRPr="00C75320">
        <w:rPr>
          <w:sz w:val="30"/>
          <w:szCs w:val="30"/>
        </w:rPr>
        <w:t xml:space="preserve">1.5. в </w:t>
      </w:r>
      <w:hyperlink r:id="rId14" w:anchor="a324" w:tooltip="+" w:history="1">
        <w:r w:rsidRPr="00C75320">
          <w:rPr>
            <w:sz w:val="30"/>
            <w:szCs w:val="30"/>
          </w:rPr>
          <w:t>абзаце шестом</w:t>
        </w:r>
      </w:hyperlink>
      <w:r w:rsidRPr="00C75320">
        <w:rPr>
          <w:sz w:val="30"/>
          <w:szCs w:val="30"/>
        </w:rPr>
        <w:t xml:space="preserve"> подпункта 19.1 пункта 19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постановлением Совета Министров Республики Беларусь от 12 июня 2014 г. № 571, слова «клинической ординатуре» заменить словом «резидентуре».</w:t>
      </w:r>
    </w:p>
    <w:p w:rsidR="00224CFF" w:rsidRPr="00C75320" w:rsidRDefault="00224CFF" w:rsidP="00224CFF">
      <w:pPr>
        <w:ind w:firstLine="709"/>
        <w:jc w:val="both"/>
        <w:rPr>
          <w:sz w:val="30"/>
          <w:szCs w:val="30"/>
        </w:rPr>
      </w:pPr>
      <w:r w:rsidRPr="00C75320">
        <w:rPr>
          <w:sz w:val="30"/>
          <w:szCs w:val="30"/>
        </w:rPr>
        <w:t>2. Настоящее постановление вступает в силу с 23 июля 2021 г.</w:t>
      </w:r>
    </w:p>
    <w:p w:rsidR="00224CFF" w:rsidRPr="00C75320" w:rsidRDefault="00224CFF" w:rsidP="00224CFF">
      <w:pPr>
        <w:ind w:firstLine="709"/>
        <w:jc w:val="both"/>
        <w:rPr>
          <w:sz w:val="30"/>
          <w:szCs w:val="30"/>
        </w:rPr>
      </w:pPr>
      <w:r w:rsidRPr="00C75320">
        <w:rPr>
          <w:sz w:val="30"/>
          <w:szCs w:val="30"/>
        </w:rPr>
        <w:t> </w:t>
      </w:r>
    </w:p>
    <w:tbl>
      <w:tblPr>
        <w:tblW w:w="5000" w:type="pct"/>
        <w:tblCellMar>
          <w:left w:w="0" w:type="dxa"/>
          <w:right w:w="0" w:type="dxa"/>
        </w:tblCellMar>
        <w:tblLook w:val="04A0"/>
      </w:tblPr>
      <w:tblGrid>
        <w:gridCol w:w="4825"/>
        <w:gridCol w:w="4825"/>
      </w:tblGrid>
      <w:tr w:rsidR="00224CFF" w:rsidRPr="00C75320">
        <w:tc>
          <w:tcPr>
            <w:tcW w:w="2500" w:type="pct"/>
            <w:tcBorders>
              <w:top w:val="nil"/>
              <w:left w:val="nil"/>
              <w:bottom w:val="nil"/>
              <w:right w:val="nil"/>
            </w:tcBorders>
            <w:tcMar>
              <w:top w:w="0" w:type="dxa"/>
              <w:left w:w="6" w:type="dxa"/>
              <w:bottom w:w="0" w:type="dxa"/>
              <w:right w:w="6" w:type="dxa"/>
            </w:tcMar>
            <w:vAlign w:val="bottom"/>
          </w:tcPr>
          <w:p w:rsidR="00224CFF" w:rsidRPr="00C75320" w:rsidRDefault="00224CFF" w:rsidP="00C9198D">
            <w:pPr>
              <w:ind w:firstLine="709"/>
              <w:rPr>
                <w:sz w:val="30"/>
                <w:szCs w:val="30"/>
              </w:rPr>
            </w:pPr>
            <w:r w:rsidRPr="00C75320">
              <w:rPr>
                <w:b/>
                <w:bCs/>
                <w:i/>
                <w:iCs/>
                <w:sz w:val="30"/>
                <w:szCs w:val="30"/>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tcPr>
          <w:p w:rsidR="00224CFF" w:rsidRPr="00C75320" w:rsidRDefault="00224CFF" w:rsidP="00C9198D">
            <w:pPr>
              <w:ind w:firstLine="709"/>
              <w:jc w:val="right"/>
              <w:rPr>
                <w:sz w:val="30"/>
                <w:szCs w:val="30"/>
              </w:rPr>
            </w:pPr>
            <w:r w:rsidRPr="00C75320">
              <w:rPr>
                <w:b/>
                <w:bCs/>
                <w:i/>
                <w:iCs/>
                <w:sz w:val="30"/>
                <w:szCs w:val="30"/>
              </w:rPr>
              <w:t>Р.Головченко</w:t>
            </w:r>
          </w:p>
        </w:tc>
      </w:tr>
    </w:tbl>
    <w:p w:rsidR="00224CFF" w:rsidRPr="00C75320" w:rsidRDefault="00224CFF" w:rsidP="00224CFF">
      <w:pPr>
        <w:ind w:firstLine="709"/>
        <w:jc w:val="both"/>
        <w:rPr>
          <w:sz w:val="30"/>
          <w:szCs w:val="30"/>
        </w:rPr>
      </w:pPr>
      <w:r w:rsidRPr="00C75320">
        <w:rPr>
          <w:sz w:val="30"/>
          <w:szCs w:val="30"/>
        </w:rPr>
        <w:t> </w:t>
      </w:r>
    </w:p>
    <w:p w:rsidR="00224CFF" w:rsidRPr="005D7988" w:rsidRDefault="00224CFF" w:rsidP="00C37D49">
      <w:pPr>
        <w:ind w:firstLine="709"/>
        <w:jc w:val="center"/>
        <w:rPr>
          <w:sz w:val="30"/>
          <w:szCs w:val="30"/>
        </w:rPr>
      </w:pPr>
      <w:r>
        <w:rPr>
          <w:sz w:val="30"/>
          <w:szCs w:val="30"/>
        </w:rPr>
        <w:br w:type="page"/>
      </w:r>
      <w:bookmarkStart w:id="18" w:name="a37"/>
      <w:bookmarkEnd w:id="18"/>
      <w:r w:rsidRPr="005D7988">
        <w:rPr>
          <w:b/>
          <w:bCs/>
          <w:caps/>
          <w:sz w:val="30"/>
          <w:szCs w:val="30"/>
        </w:rPr>
        <w:lastRenderedPageBreak/>
        <w:t>ПОСТАНОВЛЕНИЕ СОВЕТА МИНИСТРОВ РЕСПУБЛИКИ БЕЛАРУСЬ</w:t>
      </w:r>
    </w:p>
    <w:p w:rsidR="00C37D49" w:rsidRPr="00C37D49" w:rsidRDefault="00224CFF" w:rsidP="00C37D49">
      <w:pPr>
        <w:ind w:firstLine="709"/>
        <w:jc w:val="center"/>
        <w:rPr>
          <w:sz w:val="30"/>
          <w:szCs w:val="30"/>
        </w:rPr>
      </w:pPr>
      <w:r w:rsidRPr="005D7988">
        <w:rPr>
          <w:i/>
          <w:iCs/>
          <w:sz w:val="30"/>
          <w:szCs w:val="30"/>
        </w:rPr>
        <w:t>15 января 2004 г. № 30</w:t>
      </w:r>
    </w:p>
    <w:p w:rsidR="00224CFF" w:rsidRPr="005D7988" w:rsidRDefault="00224CFF" w:rsidP="00224CFF">
      <w:pPr>
        <w:ind w:right="2268"/>
        <w:rPr>
          <w:b/>
          <w:bCs/>
          <w:sz w:val="30"/>
          <w:szCs w:val="30"/>
        </w:rPr>
      </w:pPr>
      <w:r w:rsidRPr="005D7988">
        <w:rPr>
          <w:b/>
          <w:bCs/>
          <w:sz w:val="30"/>
          <w:szCs w:val="30"/>
        </w:rPr>
        <w:t>О расследовании и учете несчастных случаев на производстве и профессиональных заболеваний</w:t>
      </w:r>
    </w:p>
    <w:p w:rsidR="00224CFF" w:rsidRPr="005D7988" w:rsidRDefault="00224CFF" w:rsidP="00224CFF">
      <w:pPr>
        <w:ind w:firstLine="709"/>
        <w:rPr>
          <w:sz w:val="30"/>
          <w:szCs w:val="30"/>
        </w:rPr>
      </w:pPr>
      <w:r w:rsidRPr="005D7988">
        <w:rPr>
          <w:sz w:val="30"/>
          <w:szCs w:val="30"/>
        </w:rPr>
        <w:t>Изменения и дополнения:</w:t>
      </w:r>
    </w:p>
    <w:p w:rsidR="00224CFF" w:rsidRPr="005D7988" w:rsidRDefault="00224CFF" w:rsidP="00224CFF">
      <w:pPr>
        <w:ind w:firstLine="709"/>
        <w:jc w:val="both"/>
        <w:rPr>
          <w:sz w:val="30"/>
          <w:szCs w:val="30"/>
        </w:rPr>
      </w:pPr>
      <w:hyperlink r:id="rId15" w:anchor="a11" w:tooltip="-" w:history="1">
        <w:r w:rsidRPr="005D7988">
          <w:rPr>
            <w:sz w:val="30"/>
            <w:szCs w:val="30"/>
          </w:rPr>
          <w:t>Постановление</w:t>
        </w:r>
      </w:hyperlink>
      <w:r w:rsidRPr="005D7988">
        <w:rPr>
          <w:sz w:val="30"/>
          <w:szCs w:val="30"/>
        </w:rPr>
        <w:t xml:space="preserve"> Совета Министров Республики Беларусь от 4 ноября 2006 г. № 1462 (Национальный реестр правовых актов Республики Беларусь, 2006 г., № 189, 5/24215);</w:t>
      </w:r>
    </w:p>
    <w:p w:rsidR="00224CFF" w:rsidRPr="005D7988" w:rsidRDefault="00224CFF" w:rsidP="00224CFF">
      <w:pPr>
        <w:ind w:firstLine="709"/>
        <w:jc w:val="both"/>
        <w:rPr>
          <w:sz w:val="30"/>
          <w:szCs w:val="30"/>
        </w:rPr>
      </w:pPr>
      <w:hyperlink r:id="rId16" w:anchor="a1" w:tooltip="-" w:history="1">
        <w:r w:rsidRPr="005D7988">
          <w:rPr>
            <w:sz w:val="30"/>
            <w:szCs w:val="30"/>
          </w:rPr>
          <w:t>Постановление</w:t>
        </w:r>
      </w:hyperlink>
      <w:r w:rsidRPr="005D7988">
        <w:rPr>
          <w:sz w:val="30"/>
          <w:szCs w:val="30"/>
        </w:rPr>
        <w:t xml:space="preserve"> Совета Министров Республики Беларусь от 18 января 2007 г. № 60 (Национальный реестр правовых актов Республики Беларусь, 2007 г., № 18, 5/24578);</w:t>
      </w:r>
    </w:p>
    <w:p w:rsidR="00224CFF" w:rsidRPr="005D7988" w:rsidRDefault="00224CFF" w:rsidP="00224CFF">
      <w:pPr>
        <w:ind w:firstLine="709"/>
        <w:jc w:val="both"/>
        <w:rPr>
          <w:sz w:val="30"/>
          <w:szCs w:val="30"/>
        </w:rPr>
      </w:pPr>
      <w:hyperlink r:id="rId17" w:anchor="a2" w:tooltip="-" w:history="1">
        <w:r w:rsidRPr="005D7988">
          <w:rPr>
            <w:sz w:val="30"/>
            <w:szCs w:val="30"/>
          </w:rPr>
          <w:t>Постановление</w:t>
        </w:r>
      </w:hyperlink>
      <w:r w:rsidRPr="005D7988">
        <w:rPr>
          <w:sz w:val="30"/>
          <w:szCs w:val="30"/>
        </w:rPr>
        <w:t xml:space="preserve"> Совета Министров Республики Беларусь от 18 февраля 2008 г. № 221 (Национальный реестр правовых актов Республики Беларусь, 2008 г., № 53, 5/26825);</w:t>
      </w:r>
    </w:p>
    <w:p w:rsidR="00224CFF" w:rsidRPr="005D7988" w:rsidRDefault="00224CFF" w:rsidP="00224CFF">
      <w:pPr>
        <w:ind w:firstLine="709"/>
        <w:jc w:val="both"/>
        <w:rPr>
          <w:sz w:val="30"/>
          <w:szCs w:val="30"/>
        </w:rPr>
      </w:pPr>
      <w:hyperlink r:id="rId18" w:anchor="a13" w:tooltip="-" w:history="1">
        <w:r w:rsidRPr="005D7988">
          <w:rPr>
            <w:sz w:val="30"/>
            <w:szCs w:val="30"/>
          </w:rPr>
          <w:t>Постановление</w:t>
        </w:r>
      </w:hyperlink>
      <w:r w:rsidRPr="005D7988">
        <w:rPr>
          <w:sz w:val="30"/>
          <w:szCs w:val="30"/>
        </w:rPr>
        <w:t xml:space="preserve"> Совета Министров Республики Беларусь от 19 апреля 2010 г. № 579 (Национальный реестр правовых актов Республики Беларусь, 2010 г., № 105, 5/31685);</w:t>
      </w:r>
    </w:p>
    <w:p w:rsidR="00224CFF" w:rsidRPr="005D7988" w:rsidRDefault="00224CFF" w:rsidP="00224CFF">
      <w:pPr>
        <w:ind w:firstLine="709"/>
        <w:jc w:val="both"/>
        <w:rPr>
          <w:sz w:val="30"/>
          <w:szCs w:val="30"/>
        </w:rPr>
      </w:pPr>
      <w:hyperlink r:id="rId19" w:anchor="a17" w:tooltip="-" w:history="1">
        <w:r w:rsidRPr="005D7988">
          <w:rPr>
            <w:sz w:val="30"/>
            <w:szCs w:val="30"/>
          </w:rPr>
          <w:t>Постановление</w:t>
        </w:r>
      </w:hyperlink>
      <w:r w:rsidRPr="005D7988">
        <w:rPr>
          <w:sz w:val="30"/>
          <w:szCs w:val="30"/>
        </w:rPr>
        <w:t xml:space="preserve"> Совета Министров Республики Беларусь от 9 декабря 2011 г. № 1663 (Национальный реестр правовых актов Республики Беларусь, 2011 г., № 142, 5/34918);</w:t>
      </w:r>
    </w:p>
    <w:p w:rsidR="00224CFF" w:rsidRPr="005D7988" w:rsidRDefault="00224CFF" w:rsidP="00224CFF">
      <w:pPr>
        <w:ind w:firstLine="709"/>
        <w:jc w:val="both"/>
        <w:rPr>
          <w:sz w:val="30"/>
          <w:szCs w:val="30"/>
        </w:rPr>
      </w:pPr>
      <w:hyperlink r:id="rId20" w:anchor="a1" w:tooltip="-" w:history="1">
        <w:r w:rsidRPr="005D7988">
          <w:rPr>
            <w:sz w:val="30"/>
            <w:szCs w:val="30"/>
          </w:rPr>
          <w:t>Постановление</w:t>
        </w:r>
      </w:hyperlink>
      <w:r w:rsidRPr="005D7988">
        <w:rPr>
          <w:sz w:val="30"/>
          <w:szCs w:val="30"/>
        </w:rPr>
        <w:t xml:space="preserve"> Совета Министров Республики Беларусь от 1 марта 2012 г. № 200 (Национальный реестр правовых актов Республики Беларусь, 2012 г., № 29, 5/35348);</w:t>
      </w:r>
    </w:p>
    <w:p w:rsidR="00224CFF" w:rsidRPr="005D7988" w:rsidRDefault="00224CFF" w:rsidP="00224CFF">
      <w:pPr>
        <w:ind w:firstLine="709"/>
        <w:jc w:val="both"/>
        <w:rPr>
          <w:sz w:val="30"/>
          <w:szCs w:val="30"/>
        </w:rPr>
      </w:pPr>
      <w:hyperlink r:id="rId21" w:anchor="a1" w:tooltip="-" w:history="1">
        <w:r w:rsidRPr="005D7988">
          <w:rPr>
            <w:sz w:val="30"/>
            <w:szCs w:val="30"/>
          </w:rPr>
          <w:t>Постановление</w:t>
        </w:r>
      </w:hyperlink>
      <w:r w:rsidRPr="005D7988">
        <w:rPr>
          <w:sz w:val="30"/>
          <w:szCs w:val="30"/>
        </w:rPr>
        <w:t xml:space="preserve"> Совета Министров Республики Беларусь от 29 сентября 2012 г. № 885 (Национальный правовой Интернет-портал Республики Беларусь, 04.10.2012, 5/36295);</w:t>
      </w:r>
    </w:p>
    <w:p w:rsidR="00224CFF" w:rsidRPr="005D7988" w:rsidRDefault="00224CFF" w:rsidP="00224CFF">
      <w:pPr>
        <w:ind w:firstLine="709"/>
        <w:jc w:val="both"/>
        <w:rPr>
          <w:sz w:val="30"/>
          <w:szCs w:val="30"/>
        </w:rPr>
      </w:pPr>
      <w:hyperlink r:id="rId22" w:anchor="a1" w:tooltip="-" w:history="1">
        <w:r w:rsidRPr="005D7988">
          <w:rPr>
            <w:sz w:val="30"/>
            <w:szCs w:val="30"/>
          </w:rPr>
          <w:t>Постановление</w:t>
        </w:r>
      </w:hyperlink>
      <w:r w:rsidRPr="005D7988">
        <w:rPr>
          <w:sz w:val="30"/>
          <w:szCs w:val="30"/>
        </w:rPr>
        <w:t xml:space="preserve"> Совета Министров Республики Беларусь от 18 октября 2012 г. № 947 (Национальный правовой Интернет-портал Республики Беларусь, 27.10.2012, 5/36384);</w:t>
      </w:r>
    </w:p>
    <w:p w:rsidR="00224CFF" w:rsidRPr="005D7988" w:rsidRDefault="00224CFF" w:rsidP="00224CFF">
      <w:pPr>
        <w:ind w:firstLine="709"/>
        <w:jc w:val="both"/>
        <w:rPr>
          <w:sz w:val="30"/>
          <w:szCs w:val="30"/>
        </w:rPr>
      </w:pPr>
      <w:hyperlink r:id="rId23" w:anchor="a1" w:tooltip="-" w:history="1">
        <w:r w:rsidRPr="005D7988">
          <w:rPr>
            <w:sz w:val="30"/>
            <w:szCs w:val="30"/>
          </w:rPr>
          <w:t>Постановление</w:t>
        </w:r>
      </w:hyperlink>
      <w:r w:rsidRPr="005D7988">
        <w:rPr>
          <w:sz w:val="30"/>
          <w:szCs w:val="30"/>
        </w:rPr>
        <w:t xml:space="preserve"> Совета Министров Республики Беларусь от 14 августа 2013 г. № 712 (Национальный правовой Интернет-портал Республики Беларусь, 17.08.2013, 5/37680);</w:t>
      </w:r>
    </w:p>
    <w:p w:rsidR="00224CFF" w:rsidRPr="005D7988" w:rsidRDefault="00224CFF" w:rsidP="00224CFF">
      <w:pPr>
        <w:ind w:firstLine="709"/>
        <w:jc w:val="both"/>
        <w:rPr>
          <w:sz w:val="30"/>
          <w:szCs w:val="30"/>
        </w:rPr>
      </w:pPr>
      <w:hyperlink r:id="rId24" w:anchor="a1" w:tooltip="-" w:history="1">
        <w:r w:rsidRPr="005D7988">
          <w:rPr>
            <w:sz w:val="30"/>
            <w:szCs w:val="30"/>
          </w:rPr>
          <w:t>Постановление</w:t>
        </w:r>
      </w:hyperlink>
      <w:r w:rsidRPr="005D7988">
        <w:rPr>
          <w:sz w:val="30"/>
          <w:szCs w:val="30"/>
        </w:rPr>
        <w:t xml:space="preserve"> Совета Министров Республики Беларусь от 14 апреля 2014 г. № 348 (Национальный правовой Интернет-портал Республики Беларусь, 17.04.2014, 5/38711);</w:t>
      </w:r>
    </w:p>
    <w:p w:rsidR="00224CFF" w:rsidRPr="005D7988" w:rsidRDefault="00224CFF" w:rsidP="00224CFF">
      <w:pPr>
        <w:ind w:firstLine="709"/>
        <w:jc w:val="both"/>
        <w:rPr>
          <w:sz w:val="30"/>
          <w:szCs w:val="30"/>
        </w:rPr>
      </w:pPr>
      <w:hyperlink r:id="rId25" w:anchor="a1" w:tooltip="-" w:history="1">
        <w:r w:rsidRPr="005D7988">
          <w:rPr>
            <w:sz w:val="30"/>
            <w:szCs w:val="30"/>
          </w:rPr>
          <w:t>Постановление</w:t>
        </w:r>
      </w:hyperlink>
      <w:r w:rsidRPr="005D7988">
        <w:rPr>
          <w:sz w:val="30"/>
          <w:szCs w:val="30"/>
        </w:rPr>
        <w:t xml:space="preserve"> Совета Министров Республики Беларусь от 30 июня 2014 г. № 637 (Национальный правовой Интернет-портал Республики Беларусь, 12.07.2014, 5/39091);</w:t>
      </w:r>
    </w:p>
    <w:p w:rsidR="00224CFF" w:rsidRPr="005D7988" w:rsidRDefault="00224CFF" w:rsidP="00224CFF">
      <w:pPr>
        <w:ind w:firstLine="709"/>
        <w:jc w:val="both"/>
        <w:rPr>
          <w:sz w:val="30"/>
          <w:szCs w:val="30"/>
        </w:rPr>
      </w:pPr>
      <w:hyperlink r:id="rId26" w:anchor="a1" w:tooltip="-" w:history="1">
        <w:r w:rsidRPr="005D7988">
          <w:rPr>
            <w:sz w:val="30"/>
            <w:szCs w:val="30"/>
          </w:rPr>
          <w:t>Постановление</w:t>
        </w:r>
      </w:hyperlink>
      <w:r w:rsidRPr="005D7988">
        <w:rPr>
          <w:sz w:val="30"/>
          <w:szCs w:val="30"/>
        </w:rPr>
        <w:t xml:space="preserve"> Совета Министров Республики Беларусь от 31 июля 2015 г. № 654 (Национальный правовой Интернет-портал Республики Беларусь, 05.08.2015, 5/40880);</w:t>
      </w:r>
    </w:p>
    <w:p w:rsidR="00224CFF" w:rsidRPr="005D7988" w:rsidRDefault="00224CFF" w:rsidP="00224CFF">
      <w:pPr>
        <w:ind w:firstLine="709"/>
        <w:jc w:val="both"/>
        <w:rPr>
          <w:sz w:val="30"/>
          <w:szCs w:val="30"/>
        </w:rPr>
      </w:pPr>
      <w:hyperlink r:id="rId27" w:anchor="a1" w:tooltip="-" w:history="1">
        <w:r w:rsidRPr="005D7988">
          <w:rPr>
            <w:sz w:val="30"/>
            <w:szCs w:val="30"/>
          </w:rPr>
          <w:t>Постановление</w:t>
        </w:r>
      </w:hyperlink>
      <w:r w:rsidRPr="005D7988">
        <w:rPr>
          <w:sz w:val="30"/>
          <w:szCs w:val="30"/>
        </w:rPr>
        <w:t xml:space="preserve"> Совета Министров Республики Беларусь от 13 апреля 2018 г. № 286 (Национальный правовой Интернет-портал Республики Беларусь, 19.04.2018, 5/45048);</w:t>
      </w:r>
    </w:p>
    <w:p w:rsidR="00224CFF" w:rsidRPr="005D7988" w:rsidRDefault="00224CFF" w:rsidP="00224CFF">
      <w:pPr>
        <w:ind w:firstLine="709"/>
        <w:jc w:val="both"/>
        <w:rPr>
          <w:sz w:val="30"/>
          <w:szCs w:val="30"/>
        </w:rPr>
      </w:pPr>
      <w:hyperlink r:id="rId28" w:anchor="a1" w:tooltip="-" w:history="1">
        <w:r w:rsidRPr="005D7988">
          <w:rPr>
            <w:sz w:val="30"/>
            <w:szCs w:val="30"/>
          </w:rPr>
          <w:t>Постановление</w:t>
        </w:r>
      </w:hyperlink>
      <w:r w:rsidRPr="005D7988">
        <w:rPr>
          <w:sz w:val="30"/>
          <w:szCs w:val="30"/>
        </w:rPr>
        <w:t xml:space="preserve"> Совета Министров Республики Беларусь от 29 августа 2019 г. № 575 (Национальный правовой Интернет-портал Республики Беларусь, 07.09.2019, 5/46956);</w:t>
      </w:r>
    </w:p>
    <w:p w:rsidR="00224CFF" w:rsidRPr="005D7988" w:rsidRDefault="00224CFF" w:rsidP="00224CFF">
      <w:pPr>
        <w:ind w:firstLine="709"/>
        <w:jc w:val="both"/>
        <w:rPr>
          <w:sz w:val="30"/>
          <w:szCs w:val="30"/>
        </w:rPr>
      </w:pPr>
      <w:hyperlink r:id="rId29" w:anchor="a1" w:tooltip="-" w:history="1">
        <w:r w:rsidRPr="005D7988">
          <w:rPr>
            <w:sz w:val="30"/>
            <w:szCs w:val="30"/>
          </w:rPr>
          <w:t>Постановление</w:t>
        </w:r>
      </w:hyperlink>
      <w:r w:rsidRPr="005D7988">
        <w:rPr>
          <w:sz w:val="30"/>
          <w:szCs w:val="30"/>
        </w:rPr>
        <w:t xml:space="preserve">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за исключением изменений и дополнений, которые вступят в силу 8 февраля 2020 г.;</w:t>
      </w:r>
    </w:p>
    <w:p w:rsidR="00224CFF" w:rsidRPr="005D7988" w:rsidRDefault="00224CFF" w:rsidP="00224CFF">
      <w:pPr>
        <w:ind w:firstLine="709"/>
        <w:jc w:val="both"/>
        <w:rPr>
          <w:sz w:val="30"/>
          <w:szCs w:val="30"/>
        </w:rPr>
      </w:pPr>
      <w:hyperlink r:id="rId30" w:anchor="a1" w:tooltip="-" w:history="1">
        <w:r w:rsidRPr="005D7988">
          <w:rPr>
            <w:sz w:val="30"/>
            <w:szCs w:val="30"/>
          </w:rPr>
          <w:t>Постановление</w:t>
        </w:r>
      </w:hyperlink>
      <w:r w:rsidRPr="005D7988">
        <w:rPr>
          <w:sz w:val="30"/>
          <w:szCs w:val="30"/>
        </w:rPr>
        <w:t xml:space="preserve">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и 8 февраля 2020 г.;</w:t>
      </w:r>
    </w:p>
    <w:p w:rsidR="00224CFF" w:rsidRPr="005D7988" w:rsidRDefault="00224CFF" w:rsidP="00224CFF">
      <w:pPr>
        <w:ind w:firstLine="709"/>
        <w:jc w:val="both"/>
        <w:rPr>
          <w:sz w:val="30"/>
          <w:szCs w:val="30"/>
        </w:rPr>
      </w:pPr>
      <w:hyperlink r:id="rId31" w:anchor="a1" w:tooltip="-" w:history="1">
        <w:r w:rsidRPr="005D7988">
          <w:rPr>
            <w:sz w:val="30"/>
            <w:szCs w:val="30"/>
          </w:rPr>
          <w:t>Постановление</w:t>
        </w:r>
      </w:hyperlink>
      <w:r w:rsidRPr="005D7988">
        <w:rPr>
          <w:sz w:val="30"/>
          <w:szCs w:val="30"/>
        </w:rPr>
        <w:t xml:space="preserve"> Совета Министров Республики Беларусь от 22 мая 2020 г. № 306 (Национальный правовой Интернет-портал Республики Беларусь, 27.05.2020, 5/48084);</w:t>
      </w:r>
    </w:p>
    <w:p w:rsidR="00224CFF" w:rsidRPr="005D7988" w:rsidRDefault="00224CFF" w:rsidP="00C37D49">
      <w:pPr>
        <w:ind w:firstLine="709"/>
        <w:jc w:val="both"/>
        <w:rPr>
          <w:sz w:val="30"/>
          <w:szCs w:val="30"/>
        </w:rPr>
      </w:pPr>
      <w:hyperlink r:id="rId32" w:anchor="a1" w:tooltip="-" w:history="1">
        <w:r w:rsidRPr="005D7988">
          <w:rPr>
            <w:sz w:val="30"/>
            <w:szCs w:val="30"/>
          </w:rPr>
          <w:t>Постановление</w:t>
        </w:r>
      </w:hyperlink>
      <w:r w:rsidRPr="005D7988">
        <w:rPr>
          <w:sz w:val="30"/>
          <w:szCs w:val="30"/>
        </w:rPr>
        <w:t xml:space="preserve"> Совета Министров Республики Беларусь от 21 мая 2021 г. № 283 (Национальный правовой Интернет-портал Республики Беларусь, 25.05.2021, 5/49082)</w:t>
      </w:r>
    </w:p>
    <w:p w:rsidR="00224CFF" w:rsidRPr="005D7988" w:rsidRDefault="00224CFF" w:rsidP="00224CFF">
      <w:pPr>
        <w:ind w:firstLine="709"/>
        <w:jc w:val="both"/>
        <w:rPr>
          <w:sz w:val="30"/>
          <w:szCs w:val="30"/>
        </w:rPr>
      </w:pPr>
      <w:r w:rsidRPr="005D7988">
        <w:rPr>
          <w:sz w:val="30"/>
          <w:szCs w:val="30"/>
        </w:rPr>
        <w:t xml:space="preserve">На основании </w:t>
      </w:r>
      <w:hyperlink r:id="rId33" w:anchor="a118" w:tooltip="+" w:history="1">
        <w:r w:rsidRPr="005D7988">
          <w:rPr>
            <w:sz w:val="30"/>
            <w:szCs w:val="30"/>
          </w:rPr>
          <w:t>части первой</w:t>
        </w:r>
      </w:hyperlink>
      <w:r w:rsidRPr="005D7988">
        <w:rPr>
          <w:sz w:val="30"/>
          <w:szCs w:val="30"/>
        </w:rPr>
        <w:t xml:space="preserve"> статьи 32 Закона Республики Беларусь от 23 июня 2008 г. № 356-З «Об охране труда» Совет Министров Республики Беларусь ПОСТАНОВЛЯЕТ:</w:t>
      </w:r>
    </w:p>
    <w:p w:rsidR="00224CFF" w:rsidRPr="005D7988" w:rsidRDefault="00224CFF" w:rsidP="00224CFF">
      <w:pPr>
        <w:ind w:firstLine="709"/>
        <w:jc w:val="both"/>
        <w:rPr>
          <w:sz w:val="30"/>
          <w:szCs w:val="30"/>
        </w:rPr>
      </w:pPr>
      <w:r w:rsidRPr="005D7988">
        <w:rPr>
          <w:sz w:val="30"/>
          <w:szCs w:val="30"/>
        </w:rPr>
        <w:t xml:space="preserve">1. Утвердить </w:t>
      </w:r>
      <w:hyperlink w:anchor="a19" w:tooltip="+" w:history="1">
        <w:r w:rsidRPr="005D7988">
          <w:rPr>
            <w:sz w:val="30"/>
            <w:szCs w:val="30"/>
          </w:rPr>
          <w:t>Правила</w:t>
        </w:r>
      </w:hyperlink>
      <w:r w:rsidRPr="005D7988">
        <w:rPr>
          <w:sz w:val="30"/>
          <w:szCs w:val="30"/>
        </w:rPr>
        <w:t xml:space="preserve"> расследования и учета несчастных случаев на производстве и профессиональных заболеваний (прилагаются).</w:t>
      </w:r>
    </w:p>
    <w:p w:rsidR="00224CFF" w:rsidRPr="005D7988" w:rsidRDefault="00224CFF" w:rsidP="00224CFF">
      <w:pPr>
        <w:ind w:firstLine="709"/>
        <w:jc w:val="both"/>
        <w:rPr>
          <w:sz w:val="30"/>
          <w:szCs w:val="30"/>
        </w:rPr>
      </w:pPr>
      <w:bookmarkStart w:id="19" w:name="a135"/>
      <w:bookmarkEnd w:id="19"/>
      <w:r w:rsidRPr="005D7988">
        <w:rPr>
          <w:sz w:val="30"/>
          <w:szCs w:val="30"/>
        </w:rPr>
        <w:t>2. Министерству труда и социальной защиты и Министерству здравоохранения:</w:t>
      </w:r>
    </w:p>
    <w:p w:rsidR="00224CFF" w:rsidRPr="005D7988" w:rsidRDefault="00224CFF" w:rsidP="00224CFF">
      <w:pPr>
        <w:ind w:firstLine="709"/>
        <w:jc w:val="both"/>
        <w:rPr>
          <w:sz w:val="30"/>
          <w:szCs w:val="30"/>
        </w:rPr>
      </w:pPr>
      <w:bookmarkStart w:id="20" w:name="a217"/>
      <w:bookmarkEnd w:id="20"/>
      <w:r w:rsidRPr="005D7988">
        <w:rPr>
          <w:sz w:val="30"/>
          <w:szCs w:val="30"/>
        </w:rPr>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p>
    <w:p w:rsidR="00224CFF" w:rsidRPr="005D7988" w:rsidRDefault="00224CFF" w:rsidP="00224CFF">
      <w:pPr>
        <w:ind w:firstLine="709"/>
        <w:jc w:val="both"/>
        <w:rPr>
          <w:sz w:val="30"/>
          <w:szCs w:val="30"/>
        </w:rPr>
      </w:pPr>
      <w:r w:rsidRPr="005D7988">
        <w:rPr>
          <w:sz w:val="30"/>
          <w:szCs w:val="30"/>
        </w:rPr>
        <w:t xml:space="preserve">давать разъяснения по применению </w:t>
      </w:r>
      <w:hyperlink w:anchor="a19" w:tooltip="+" w:history="1">
        <w:r w:rsidRPr="005D7988">
          <w:rPr>
            <w:sz w:val="30"/>
            <w:szCs w:val="30"/>
          </w:rPr>
          <w:t>Правил</w:t>
        </w:r>
      </w:hyperlink>
      <w:r w:rsidRPr="005D7988">
        <w:rPr>
          <w:sz w:val="30"/>
          <w:szCs w:val="30"/>
        </w:rPr>
        <w:t xml:space="preserve"> расследования и учета несчастных случаев на производстве и профессиональных заболеваний.</w:t>
      </w:r>
    </w:p>
    <w:p w:rsidR="00224CFF" w:rsidRPr="005D7988" w:rsidRDefault="00224CFF" w:rsidP="00224CFF">
      <w:pPr>
        <w:ind w:firstLine="709"/>
        <w:jc w:val="both"/>
        <w:rPr>
          <w:sz w:val="30"/>
          <w:szCs w:val="30"/>
        </w:rPr>
      </w:pPr>
      <w:r w:rsidRPr="005D7988">
        <w:rPr>
          <w:sz w:val="30"/>
          <w:szCs w:val="30"/>
        </w:rPr>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224CFF" w:rsidRPr="005D7988" w:rsidRDefault="00224CFF" w:rsidP="00224CFF">
      <w:pPr>
        <w:ind w:firstLine="709"/>
        <w:jc w:val="both"/>
        <w:rPr>
          <w:sz w:val="30"/>
          <w:szCs w:val="30"/>
        </w:rPr>
      </w:pPr>
      <w:r w:rsidRPr="005D7988">
        <w:rPr>
          <w:sz w:val="30"/>
          <w:szCs w:val="30"/>
        </w:rPr>
        <w:t>4. Настоящее постановление вступает в силу со дня его официального опубликования.</w:t>
      </w:r>
    </w:p>
    <w:p w:rsidR="00224CFF" w:rsidRPr="005D7988" w:rsidRDefault="00224CFF" w:rsidP="00224CFF">
      <w:pPr>
        <w:ind w:firstLine="709"/>
        <w:jc w:val="both"/>
        <w:rPr>
          <w:sz w:val="30"/>
          <w:szCs w:val="30"/>
        </w:rPr>
      </w:pPr>
      <w:r w:rsidRPr="005D7988">
        <w:rPr>
          <w:sz w:val="30"/>
          <w:szCs w:val="30"/>
        </w:rPr>
        <w:t> </w:t>
      </w:r>
    </w:p>
    <w:tbl>
      <w:tblPr>
        <w:tblW w:w="5000" w:type="pct"/>
        <w:tblCellMar>
          <w:left w:w="0" w:type="dxa"/>
          <w:right w:w="0" w:type="dxa"/>
        </w:tblCellMar>
        <w:tblLook w:val="04A0"/>
      </w:tblPr>
      <w:tblGrid>
        <w:gridCol w:w="4824"/>
        <w:gridCol w:w="2413"/>
        <w:gridCol w:w="2413"/>
      </w:tblGrid>
      <w:tr w:rsidR="00224CFF" w:rsidRPr="005D7988">
        <w:tc>
          <w:tcPr>
            <w:tcW w:w="2500" w:type="pct"/>
            <w:tcBorders>
              <w:top w:val="nil"/>
              <w:left w:val="nil"/>
              <w:bottom w:val="nil"/>
              <w:right w:val="nil"/>
            </w:tcBorders>
            <w:tcMar>
              <w:top w:w="0" w:type="dxa"/>
              <w:left w:w="6" w:type="dxa"/>
              <w:bottom w:w="0" w:type="dxa"/>
              <w:right w:w="6" w:type="dxa"/>
            </w:tcMar>
            <w:vAlign w:val="bottom"/>
          </w:tcPr>
          <w:p w:rsidR="00224CFF" w:rsidRPr="005D7988" w:rsidRDefault="00224CFF" w:rsidP="00C9198D">
            <w:pPr>
              <w:ind w:firstLine="709"/>
              <w:rPr>
                <w:sz w:val="30"/>
                <w:szCs w:val="30"/>
              </w:rPr>
            </w:pPr>
            <w:r w:rsidRPr="005D7988">
              <w:rPr>
                <w:b/>
                <w:bCs/>
                <w:i/>
                <w:iCs/>
                <w:sz w:val="30"/>
                <w:szCs w:val="30"/>
              </w:rPr>
              <w:t>Премьер-министр Республики Беларусь</w:t>
            </w:r>
          </w:p>
        </w:tc>
        <w:tc>
          <w:tcPr>
            <w:tcW w:w="2500" w:type="pct"/>
            <w:gridSpan w:val="2"/>
            <w:tcBorders>
              <w:top w:val="nil"/>
              <w:left w:val="nil"/>
              <w:bottom w:val="nil"/>
              <w:right w:val="nil"/>
            </w:tcBorders>
            <w:tcMar>
              <w:top w:w="0" w:type="dxa"/>
              <w:left w:w="6" w:type="dxa"/>
              <w:bottom w:w="0" w:type="dxa"/>
              <w:right w:w="6" w:type="dxa"/>
            </w:tcMar>
            <w:vAlign w:val="bottom"/>
          </w:tcPr>
          <w:p w:rsidR="00224CFF" w:rsidRPr="005D7988" w:rsidRDefault="00224CFF" w:rsidP="00C9198D">
            <w:pPr>
              <w:ind w:firstLine="709"/>
              <w:jc w:val="right"/>
              <w:rPr>
                <w:sz w:val="30"/>
                <w:szCs w:val="30"/>
              </w:rPr>
            </w:pPr>
            <w:r w:rsidRPr="005D7988">
              <w:rPr>
                <w:b/>
                <w:bCs/>
                <w:i/>
                <w:iCs/>
                <w:sz w:val="30"/>
                <w:szCs w:val="30"/>
              </w:rPr>
              <w:t>С.Сидорский</w:t>
            </w:r>
          </w:p>
        </w:tc>
      </w:tr>
      <w:tr w:rsidR="00224CFF" w:rsidRPr="00C75320">
        <w:tc>
          <w:tcPr>
            <w:tcW w:w="3750" w:type="pct"/>
            <w:gridSpan w:val="2"/>
            <w:tcBorders>
              <w:top w:val="nil"/>
              <w:left w:val="nil"/>
              <w:bottom w:val="nil"/>
              <w:right w:val="nil"/>
            </w:tcBorders>
            <w:tcMar>
              <w:top w:w="0" w:type="dxa"/>
              <w:left w:w="6" w:type="dxa"/>
              <w:bottom w:w="0" w:type="dxa"/>
              <w:right w:w="6" w:type="dxa"/>
            </w:tcMar>
          </w:tcPr>
          <w:p w:rsidR="00224CFF" w:rsidRPr="00C75320" w:rsidRDefault="00224CFF" w:rsidP="00C9198D">
            <w:pPr>
              <w:jc w:val="both"/>
            </w:pPr>
          </w:p>
        </w:tc>
        <w:tc>
          <w:tcPr>
            <w:tcW w:w="1250" w:type="pct"/>
            <w:tcBorders>
              <w:top w:val="nil"/>
              <w:left w:val="nil"/>
              <w:bottom w:val="nil"/>
              <w:right w:val="nil"/>
            </w:tcBorders>
            <w:tcMar>
              <w:top w:w="0" w:type="dxa"/>
              <w:left w:w="6" w:type="dxa"/>
              <w:bottom w:w="0" w:type="dxa"/>
              <w:right w:w="6" w:type="dxa"/>
            </w:tcMar>
          </w:tcPr>
          <w:p w:rsidR="00224CFF" w:rsidRDefault="00224CFF" w:rsidP="00C9198D">
            <w:pPr>
              <w:rPr>
                <w:i/>
                <w:iCs/>
                <w:sz w:val="22"/>
                <w:szCs w:val="22"/>
              </w:rPr>
            </w:pPr>
          </w:p>
          <w:p w:rsidR="00224CFF" w:rsidRDefault="00224CFF" w:rsidP="00C9198D">
            <w:pPr>
              <w:rPr>
                <w:i/>
                <w:iCs/>
                <w:sz w:val="22"/>
                <w:szCs w:val="22"/>
              </w:rPr>
            </w:pPr>
          </w:p>
          <w:p w:rsidR="00224CFF" w:rsidRPr="00C75320" w:rsidRDefault="00224CFF" w:rsidP="00C9198D">
            <w:pPr>
              <w:rPr>
                <w:i/>
                <w:iCs/>
                <w:sz w:val="22"/>
                <w:szCs w:val="22"/>
              </w:rPr>
            </w:pPr>
            <w:r w:rsidRPr="00C75320">
              <w:rPr>
                <w:i/>
                <w:iCs/>
                <w:sz w:val="22"/>
                <w:szCs w:val="22"/>
              </w:rPr>
              <w:t>УТВЕРЖДЕНО</w:t>
            </w:r>
          </w:p>
          <w:p w:rsidR="00224CFF" w:rsidRPr="00C75320" w:rsidRDefault="00224CFF" w:rsidP="00C9198D">
            <w:pPr>
              <w:rPr>
                <w:i/>
                <w:iCs/>
                <w:sz w:val="22"/>
                <w:szCs w:val="22"/>
              </w:rPr>
            </w:pPr>
            <w:hyperlink w:anchor="a37" w:tooltip="+" w:history="1">
              <w:r w:rsidRPr="00C75320">
                <w:rPr>
                  <w:i/>
                  <w:iCs/>
                  <w:sz w:val="22"/>
                  <w:szCs w:val="22"/>
                </w:rPr>
                <w:t>Постановление</w:t>
              </w:r>
            </w:hyperlink>
            <w:r w:rsidRPr="00C75320">
              <w:rPr>
                <w:i/>
                <w:iCs/>
                <w:sz w:val="22"/>
                <w:szCs w:val="22"/>
              </w:rPr>
              <w:t xml:space="preserve"> </w:t>
            </w:r>
            <w:r w:rsidRPr="00C75320">
              <w:rPr>
                <w:i/>
                <w:iCs/>
                <w:sz w:val="22"/>
                <w:szCs w:val="22"/>
              </w:rPr>
              <w:br/>
              <w:t xml:space="preserve">Совета Министров </w:t>
            </w:r>
            <w:r w:rsidRPr="00C75320">
              <w:rPr>
                <w:i/>
                <w:iCs/>
                <w:sz w:val="22"/>
                <w:szCs w:val="22"/>
              </w:rPr>
              <w:br/>
              <w:t>Республики Беларусь</w:t>
            </w:r>
          </w:p>
          <w:p w:rsidR="00224CFF" w:rsidRPr="00C75320" w:rsidRDefault="00224CFF" w:rsidP="00C9198D">
            <w:pPr>
              <w:ind w:firstLine="709"/>
              <w:rPr>
                <w:i/>
                <w:iCs/>
                <w:sz w:val="22"/>
                <w:szCs w:val="22"/>
              </w:rPr>
            </w:pPr>
            <w:r w:rsidRPr="00C75320">
              <w:rPr>
                <w:i/>
                <w:iCs/>
                <w:sz w:val="22"/>
                <w:szCs w:val="22"/>
              </w:rPr>
              <w:t>15.01.2004 № 30</w:t>
            </w:r>
          </w:p>
        </w:tc>
      </w:tr>
    </w:tbl>
    <w:p w:rsidR="00224CFF" w:rsidRPr="005D7988" w:rsidRDefault="00224CFF" w:rsidP="00224CFF">
      <w:pPr>
        <w:rPr>
          <w:b/>
          <w:bCs/>
          <w:sz w:val="30"/>
          <w:szCs w:val="30"/>
        </w:rPr>
      </w:pPr>
      <w:bookmarkStart w:id="21" w:name="a19"/>
      <w:bookmarkEnd w:id="21"/>
      <w:r w:rsidRPr="005D7988">
        <w:rPr>
          <w:b/>
          <w:bCs/>
          <w:sz w:val="30"/>
          <w:szCs w:val="30"/>
        </w:rPr>
        <w:t>ПРАВИЛА</w:t>
      </w:r>
      <w:r w:rsidRPr="005D7988">
        <w:rPr>
          <w:b/>
          <w:bCs/>
          <w:sz w:val="30"/>
          <w:szCs w:val="30"/>
        </w:rPr>
        <w:br/>
        <w:t>расследования и учета несчастных случаев на производстве и профессиональных заболеваний</w:t>
      </w:r>
    </w:p>
    <w:p w:rsidR="00224CFF" w:rsidRPr="005D7988" w:rsidRDefault="00224CFF" w:rsidP="00224CFF">
      <w:pPr>
        <w:ind w:firstLine="709"/>
        <w:jc w:val="center"/>
        <w:rPr>
          <w:b/>
          <w:bCs/>
          <w:caps/>
          <w:sz w:val="30"/>
          <w:szCs w:val="30"/>
        </w:rPr>
      </w:pPr>
      <w:bookmarkStart w:id="22" w:name="a44"/>
      <w:bookmarkEnd w:id="22"/>
      <w:r w:rsidRPr="005D7988">
        <w:rPr>
          <w:b/>
          <w:bCs/>
          <w:caps/>
          <w:sz w:val="30"/>
          <w:szCs w:val="30"/>
        </w:rPr>
        <w:t>ГЛАВА 1</w:t>
      </w:r>
      <w:r w:rsidRPr="005D7988">
        <w:rPr>
          <w:b/>
          <w:bCs/>
          <w:caps/>
          <w:sz w:val="30"/>
          <w:szCs w:val="30"/>
        </w:rPr>
        <w:br/>
        <w:t>ОБЩИЕ ПОЛОЖЕНИЯ</w:t>
      </w:r>
    </w:p>
    <w:p w:rsidR="00224CFF" w:rsidRPr="005D7988" w:rsidRDefault="00224CFF" w:rsidP="00224CFF">
      <w:pPr>
        <w:ind w:firstLine="709"/>
        <w:jc w:val="both"/>
        <w:rPr>
          <w:sz w:val="30"/>
          <w:szCs w:val="30"/>
        </w:rPr>
      </w:pPr>
      <w:bookmarkStart w:id="23" w:name="a130"/>
      <w:bookmarkEnd w:id="23"/>
      <w:r w:rsidRPr="005D7988">
        <w:rPr>
          <w:sz w:val="30"/>
          <w:szCs w:val="30"/>
        </w:rPr>
        <w:t>1. Настоящие Правила устанавливают единый порядок расследования и учета несчастных случаев на производстве и профессиональных заболеваний.</w:t>
      </w:r>
    </w:p>
    <w:p w:rsidR="00224CFF" w:rsidRPr="005D7988" w:rsidRDefault="00224CFF" w:rsidP="00224CFF">
      <w:pPr>
        <w:ind w:firstLine="709"/>
        <w:jc w:val="both"/>
        <w:rPr>
          <w:sz w:val="30"/>
          <w:szCs w:val="30"/>
        </w:rPr>
      </w:pPr>
      <w:bookmarkStart w:id="24" w:name="a401"/>
      <w:bookmarkEnd w:id="24"/>
      <w:r w:rsidRPr="005D7988">
        <w:rPr>
          <w:sz w:val="30"/>
          <w:szCs w:val="30"/>
        </w:rPr>
        <w:t>1</w:t>
      </w:r>
      <w:r w:rsidRPr="005D7988">
        <w:rPr>
          <w:sz w:val="30"/>
          <w:szCs w:val="30"/>
          <w:vertAlign w:val="superscript"/>
        </w:rPr>
        <w:t>1</w:t>
      </w:r>
      <w:r w:rsidRPr="005D7988">
        <w:rPr>
          <w:sz w:val="30"/>
          <w:szCs w:val="30"/>
        </w:rPr>
        <w:t>. Для целей настоящих Правил используются термины и их определения в значениях, установленных в </w:t>
      </w:r>
      <w:hyperlink r:id="rId34" w:anchor="a10" w:tooltip="+" w:history="1">
        <w:r w:rsidRPr="005D7988">
          <w:rPr>
            <w:sz w:val="30"/>
            <w:szCs w:val="30"/>
          </w:rPr>
          <w:t>главе 16</w:t>
        </w:r>
      </w:hyperlink>
      <w:r w:rsidRPr="005D7988">
        <w:rPr>
          <w:sz w:val="30"/>
          <w:szCs w:val="30"/>
        </w:rPr>
        <w:t xml:space="preserve"> Положения о страховой деятельности в Республике Беларусь, утвержденного Указом Президента Республики Беларусь от 25 августа 2006 г. № 530, а также следующие термины и их определения:</w:t>
      </w:r>
    </w:p>
    <w:p w:rsidR="00224CFF" w:rsidRPr="005D7988" w:rsidRDefault="00224CFF" w:rsidP="00224CFF">
      <w:pPr>
        <w:ind w:firstLine="709"/>
        <w:jc w:val="both"/>
        <w:rPr>
          <w:sz w:val="30"/>
          <w:szCs w:val="30"/>
        </w:rPr>
      </w:pPr>
      <w:bookmarkStart w:id="25" w:name="a409"/>
      <w:bookmarkEnd w:id="25"/>
      <w:r w:rsidRPr="005D7988">
        <w:rPr>
          <w:sz w:val="30"/>
          <w:szCs w:val="30"/>
        </w:rPr>
        <w:t>острое профессиональное заболевание – заболевание застрахованного лица, вызванное исключительно или преимущественно воздействием на него вредного производственного фактора в процессе трудовой деятельности в течение не более одного рабочего дня (смены), повлекшее временную (не менее одного дня) или стойкую утрату им профессиональной трудоспособности либо его смерть;</w:t>
      </w:r>
    </w:p>
    <w:p w:rsidR="00224CFF" w:rsidRPr="005D7988" w:rsidRDefault="00224CFF" w:rsidP="00224CFF">
      <w:pPr>
        <w:ind w:firstLine="709"/>
        <w:jc w:val="both"/>
        <w:rPr>
          <w:sz w:val="30"/>
          <w:szCs w:val="30"/>
        </w:rPr>
      </w:pPr>
      <w:bookmarkStart w:id="26" w:name="a398"/>
      <w:bookmarkEnd w:id="26"/>
      <w:r w:rsidRPr="005D7988">
        <w:rPr>
          <w:sz w:val="30"/>
          <w:szCs w:val="30"/>
        </w:rPr>
        <w:t>производственная травма – повреждение здоровья в результате несчастного случая на производстве;</w:t>
      </w:r>
    </w:p>
    <w:p w:rsidR="00224CFF" w:rsidRPr="005D7988" w:rsidRDefault="00224CFF" w:rsidP="00224CFF">
      <w:pPr>
        <w:ind w:firstLine="709"/>
        <w:jc w:val="both"/>
        <w:rPr>
          <w:sz w:val="30"/>
          <w:szCs w:val="30"/>
        </w:rPr>
      </w:pPr>
      <w:bookmarkStart w:id="27" w:name="a397"/>
      <w:bookmarkEnd w:id="27"/>
      <w:r w:rsidRPr="005D7988">
        <w:rPr>
          <w:sz w:val="30"/>
          <w:szCs w:val="30"/>
        </w:rPr>
        <w:t>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w:t>
      </w:r>
    </w:p>
    <w:p w:rsidR="00224CFF" w:rsidRPr="005D7988" w:rsidRDefault="00224CFF" w:rsidP="00224CFF">
      <w:pPr>
        <w:ind w:firstLine="709"/>
        <w:jc w:val="both"/>
        <w:rPr>
          <w:sz w:val="30"/>
          <w:szCs w:val="30"/>
        </w:rPr>
      </w:pPr>
      <w:bookmarkStart w:id="28" w:name="a410"/>
      <w:bookmarkEnd w:id="28"/>
      <w:r w:rsidRPr="005D7988">
        <w:rPr>
          <w:sz w:val="30"/>
          <w:szCs w:val="30"/>
        </w:rPr>
        <w:t>хроническое профессиональное заболевание – заболевание застрахованного лица, вызванное исключительно или преимущественно длительным воздействием на него вредного производственного фактора в процессе трудовой деятельности, повлекшее временную (не менее одного дня) или стойкую утрату им профессиональной трудоспособности либо его смерть.</w:t>
      </w:r>
    </w:p>
    <w:p w:rsidR="00224CFF" w:rsidRPr="005D7988" w:rsidRDefault="00224CFF" w:rsidP="00224CFF">
      <w:pPr>
        <w:ind w:firstLine="709"/>
        <w:jc w:val="both"/>
        <w:rPr>
          <w:sz w:val="30"/>
          <w:szCs w:val="30"/>
        </w:rPr>
      </w:pPr>
      <w:bookmarkStart w:id="29" w:name="a125"/>
      <w:bookmarkEnd w:id="29"/>
      <w:r w:rsidRPr="005D7988">
        <w:rPr>
          <w:sz w:val="30"/>
          <w:szCs w:val="30"/>
        </w:rPr>
        <w:t>2. Действие настоящих Правил распространяется на:</w:t>
      </w:r>
    </w:p>
    <w:p w:rsidR="00224CFF" w:rsidRPr="005D7988" w:rsidRDefault="00224CFF" w:rsidP="00224CFF">
      <w:pPr>
        <w:ind w:firstLine="709"/>
        <w:jc w:val="both"/>
        <w:rPr>
          <w:sz w:val="30"/>
          <w:szCs w:val="30"/>
        </w:rPr>
      </w:pPr>
      <w:r w:rsidRPr="005D7988">
        <w:rPr>
          <w:sz w:val="30"/>
          <w:szCs w:val="30"/>
        </w:rPr>
        <w:t>2.1. исключен;</w:t>
      </w:r>
    </w:p>
    <w:p w:rsidR="00224CFF" w:rsidRPr="005D7988" w:rsidRDefault="00224CFF" w:rsidP="00224CFF">
      <w:pPr>
        <w:ind w:firstLine="709"/>
        <w:jc w:val="both"/>
        <w:rPr>
          <w:sz w:val="30"/>
          <w:szCs w:val="30"/>
        </w:rPr>
      </w:pPr>
      <w:r w:rsidRPr="005D7988">
        <w:rPr>
          <w:sz w:val="30"/>
          <w:szCs w:val="30"/>
        </w:rPr>
        <w:t>2.2. страхователей по обязательному страхованию от несчастных случаев на производстве и профессиональных заболеваний (далее – страхователей);</w:t>
      </w:r>
    </w:p>
    <w:p w:rsidR="00224CFF" w:rsidRPr="005D7988" w:rsidRDefault="00224CFF" w:rsidP="00224CFF">
      <w:pPr>
        <w:ind w:firstLine="709"/>
        <w:jc w:val="both"/>
        <w:rPr>
          <w:sz w:val="30"/>
          <w:szCs w:val="30"/>
        </w:rPr>
      </w:pPr>
      <w:r w:rsidRPr="005D7988">
        <w:rPr>
          <w:sz w:val="30"/>
          <w:szCs w:val="30"/>
        </w:rPr>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224CFF" w:rsidRPr="005D7988" w:rsidRDefault="00224CFF" w:rsidP="00224CFF">
      <w:pPr>
        <w:ind w:firstLine="709"/>
        <w:jc w:val="both"/>
        <w:rPr>
          <w:sz w:val="30"/>
          <w:szCs w:val="30"/>
        </w:rPr>
      </w:pPr>
      <w:bookmarkStart w:id="30" w:name="a361"/>
      <w:bookmarkEnd w:id="30"/>
      <w:r w:rsidRPr="005D7988">
        <w:rPr>
          <w:sz w:val="30"/>
          <w:szCs w:val="30"/>
        </w:rPr>
        <w:t>2.4. граждан Республики Беларусь, иностранных граждан и лиц без гражданства (далее – работающих):</w:t>
      </w:r>
    </w:p>
    <w:p w:rsidR="00224CFF" w:rsidRPr="005D7988" w:rsidRDefault="00224CFF" w:rsidP="00224CFF">
      <w:pPr>
        <w:ind w:firstLine="709"/>
        <w:jc w:val="both"/>
        <w:rPr>
          <w:sz w:val="30"/>
          <w:szCs w:val="30"/>
        </w:rPr>
      </w:pPr>
      <w:r w:rsidRPr="005D7988">
        <w:rPr>
          <w:sz w:val="30"/>
          <w:szCs w:val="30"/>
        </w:rPr>
        <w:t xml:space="preserve">2.4.1. выполняющих (выполнявших) работу на основании трудового </w:t>
      </w:r>
      <w:hyperlink r:id="rId35" w:anchor="a46" w:tooltip="+" w:history="1">
        <w:r w:rsidRPr="005D7988">
          <w:rPr>
            <w:sz w:val="30"/>
            <w:szCs w:val="30"/>
          </w:rPr>
          <w:t>договора</w:t>
        </w:r>
      </w:hyperlink>
      <w:r w:rsidRPr="005D7988">
        <w:rPr>
          <w:sz w:val="30"/>
          <w:szCs w:val="30"/>
        </w:rPr>
        <w:t xml:space="preserve"> (контракта) (далее – работников);</w:t>
      </w:r>
    </w:p>
    <w:p w:rsidR="00224CFF" w:rsidRPr="005D7988" w:rsidRDefault="00224CFF" w:rsidP="00224CFF">
      <w:pPr>
        <w:ind w:firstLine="709"/>
        <w:jc w:val="both"/>
        <w:rPr>
          <w:sz w:val="30"/>
          <w:szCs w:val="30"/>
        </w:rPr>
      </w:pPr>
      <w:bookmarkStart w:id="31" w:name="a355"/>
      <w:bookmarkEnd w:id="31"/>
      <w:r w:rsidRPr="005D7988">
        <w:rPr>
          <w:sz w:val="30"/>
          <w:szCs w:val="30"/>
        </w:rPr>
        <w:t>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(осуществлявшими) свои полномочия на профессиональной основе, председателями местных Советов депутатов, а также судьями;</w:t>
      </w:r>
    </w:p>
    <w:p w:rsidR="00224CFF" w:rsidRPr="005D7988" w:rsidRDefault="00224CFF" w:rsidP="00224CFF">
      <w:pPr>
        <w:ind w:firstLine="709"/>
        <w:jc w:val="both"/>
        <w:rPr>
          <w:sz w:val="30"/>
          <w:szCs w:val="30"/>
        </w:rPr>
      </w:pPr>
      <w:bookmarkStart w:id="32" w:name="a356"/>
      <w:bookmarkEnd w:id="32"/>
      <w:r w:rsidRPr="005D7988">
        <w:rPr>
          <w:sz w:val="30"/>
          <w:szCs w:val="30"/>
        </w:rPr>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
    <w:p w:rsidR="00224CFF" w:rsidRPr="005D7988" w:rsidRDefault="00224CFF" w:rsidP="00224CFF">
      <w:pPr>
        <w:ind w:firstLine="709"/>
        <w:jc w:val="both"/>
        <w:rPr>
          <w:sz w:val="30"/>
          <w:szCs w:val="30"/>
        </w:rPr>
      </w:pPr>
      <w:r w:rsidRPr="005D7988">
        <w:rPr>
          <w:sz w:val="30"/>
          <w:szCs w:val="30"/>
        </w:rPr>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224CFF" w:rsidRPr="005D7988" w:rsidRDefault="00224CFF" w:rsidP="00224CFF">
      <w:pPr>
        <w:ind w:firstLine="709"/>
        <w:jc w:val="both"/>
        <w:rPr>
          <w:sz w:val="30"/>
          <w:szCs w:val="30"/>
        </w:rPr>
      </w:pPr>
      <w:bookmarkStart w:id="33" w:name="a357"/>
      <w:bookmarkEnd w:id="33"/>
      <w:r w:rsidRPr="005D7988">
        <w:rPr>
          <w:sz w:val="30"/>
          <w:szCs w:val="30"/>
        </w:rPr>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224CFF" w:rsidRPr="005D7988" w:rsidRDefault="00224CFF" w:rsidP="00224CFF">
      <w:pPr>
        <w:ind w:firstLine="709"/>
        <w:jc w:val="both"/>
        <w:rPr>
          <w:sz w:val="30"/>
          <w:szCs w:val="30"/>
        </w:rPr>
      </w:pPr>
      <w:r w:rsidRPr="005D7988">
        <w:rPr>
          <w:sz w:val="30"/>
          <w:szCs w:val="30"/>
        </w:rPr>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224CFF" w:rsidRPr="005D7988" w:rsidRDefault="00224CFF" w:rsidP="00224CFF">
      <w:pPr>
        <w:ind w:firstLine="709"/>
        <w:jc w:val="both"/>
        <w:rPr>
          <w:sz w:val="30"/>
          <w:szCs w:val="30"/>
        </w:rPr>
      </w:pPr>
      <w:bookmarkStart w:id="34" w:name="a264"/>
      <w:bookmarkEnd w:id="34"/>
      <w:r w:rsidRPr="005D7988">
        <w:rPr>
          <w:sz w:val="30"/>
          <w:szCs w:val="30"/>
        </w:rPr>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224CFF" w:rsidRPr="005D7988" w:rsidRDefault="00224CFF" w:rsidP="00224CFF">
      <w:pPr>
        <w:ind w:firstLine="709"/>
        <w:jc w:val="both"/>
        <w:rPr>
          <w:sz w:val="30"/>
          <w:szCs w:val="30"/>
        </w:rPr>
      </w:pPr>
      <w:bookmarkStart w:id="35" w:name="a365"/>
      <w:bookmarkEnd w:id="35"/>
      <w:r w:rsidRPr="005D7988">
        <w:rPr>
          <w:sz w:val="30"/>
          <w:szCs w:val="30"/>
        </w:rPr>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224CFF" w:rsidRPr="005D7988" w:rsidRDefault="00224CFF" w:rsidP="00224CFF">
      <w:pPr>
        <w:ind w:firstLine="709"/>
        <w:jc w:val="both"/>
        <w:rPr>
          <w:sz w:val="30"/>
          <w:szCs w:val="30"/>
        </w:rPr>
      </w:pPr>
      <w:bookmarkStart w:id="36" w:name="a402"/>
      <w:bookmarkEnd w:id="36"/>
      <w:r w:rsidRPr="005D7988">
        <w:rPr>
          <w:sz w:val="30"/>
          <w:szCs w:val="30"/>
        </w:rPr>
        <w:t>2.4.9. являющихся (являвшихся) в соответствии со </w:t>
      </w:r>
      <w:hyperlink r:id="rId36" w:anchor="a42" w:tooltip="+" w:history="1">
        <w:r w:rsidRPr="005D7988">
          <w:rPr>
            <w:sz w:val="30"/>
            <w:szCs w:val="30"/>
          </w:rPr>
          <w:t>статьей 30</w:t>
        </w:r>
      </w:hyperlink>
      <w:r w:rsidRPr="005D7988">
        <w:rPr>
          <w:sz w:val="30"/>
          <w:szCs w:val="30"/>
        </w:rPr>
        <w:t xml:space="preserve">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резидентуре (далее – обучающиеся).</w:t>
      </w:r>
    </w:p>
    <w:p w:rsidR="00224CFF" w:rsidRPr="005D7988" w:rsidRDefault="00224CFF" w:rsidP="00224CFF">
      <w:pPr>
        <w:ind w:firstLine="709"/>
        <w:jc w:val="both"/>
        <w:rPr>
          <w:sz w:val="30"/>
          <w:szCs w:val="30"/>
        </w:rPr>
      </w:pPr>
      <w:bookmarkStart w:id="37" w:name="a348"/>
      <w:bookmarkEnd w:id="37"/>
      <w:r w:rsidRPr="005D7988">
        <w:rPr>
          <w:sz w:val="30"/>
          <w:szCs w:val="30"/>
        </w:rPr>
        <w:t>3. В соответствии с настоящими Правилами расследуются несчастные случаи, происшедшие с работающими в организации</w:t>
      </w:r>
      <w:hyperlink w:anchor="a283" w:tooltip="+" w:history="1">
        <w:r w:rsidRPr="005D7988">
          <w:rPr>
            <w:sz w:val="30"/>
            <w:szCs w:val="30"/>
          </w:rPr>
          <w:t>*</w:t>
        </w:r>
      </w:hyperlink>
      <w:r w:rsidRPr="005D7988">
        <w:rPr>
          <w:sz w:val="30"/>
          <w:szCs w:val="30"/>
        </w:rPr>
        <w:t>, у страхователя в течение рабочего времени, в периоды времени до начала и после окончания работы:</w:t>
      </w:r>
    </w:p>
    <w:p w:rsidR="00224CFF" w:rsidRPr="005D7988" w:rsidRDefault="00224CFF" w:rsidP="00224CFF">
      <w:pPr>
        <w:ind w:firstLine="709"/>
        <w:jc w:val="both"/>
        <w:rPr>
          <w:sz w:val="30"/>
          <w:szCs w:val="30"/>
        </w:rPr>
      </w:pPr>
      <w:r w:rsidRPr="005D7988">
        <w:rPr>
          <w:sz w:val="30"/>
          <w:szCs w:val="30"/>
        </w:rPr>
        <w:t>______________________________</w:t>
      </w:r>
    </w:p>
    <w:p w:rsidR="00224CFF" w:rsidRPr="005D7988" w:rsidRDefault="00224CFF" w:rsidP="00224CFF">
      <w:pPr>
        <w:ind w:firstLine="709"/>
        <w:jc w:val="both"/>
        <w:rPr>
          <w:sz w:val="30"/>
          <w:szCs w:val="30"/>
        </w:rPr>
      </w:pPr>
      <w:bookmarkStart w:id="38" w:name="a283"/>
      <w:bookmarkEnd w:id="38"/>
      <w:r w:rsidRPr="005D7988">
        <w:rPr>
          <w:sz w:val="30"/>
          <w:szCs w:val="30"/>
        </w:rPr>
        <w: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224CFF" w:rsidRPr="005D7988" w:rsidRDefault="00224CFF" w:rsidP="00224CFF">
      <w:pPr>
        <w:ind w:firstLine="709"/>
        <w:jc w:val="both"/>
        <w:rPr>
          <w:sz w:val="30"/>
          <w:szCs w:val="30"/>
        </w:rPr>
      </w:pPr>
      <w:bookmarkStart w:id="39" w:name="a367"/>
      <w:bookmarkEnd w:id="39"/>
      <w:r w:rsidRPr="005D7988">
        <w:rPr>
          <w:sz w:val="30"/>
          <w:szCs w:val="30"/>
        </w:rPr>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224CFF" w:rsidRPr="005D7988" w:rsidRDefault="00224CFF" w:rsidP="00224CFF">
      <w:pPr>
        <w:ind w:firstLine="709"/>
        <w:jc w:val="both"/>
        <w:rPr>
          <w:sz w:val="30"/>
          <w:szCs w:val="30"/>
        </w:rPr>
      </w:pPr>
      <w:bookmarkStart w:id="40" w:name="a351"/>
      <w:bookmarkEnd w:id="40"/>
      <w:r w:rsidRPr="005D7988">
        <w:rPr>
          <w:sz w:val="30"/>
          <w:szCs w:val="30"/>
        </w:rPr>
        <w:t>3.2. при следовании к месту работы или с места работы на транспорте, предоставленном организацией, страхователем;</w:t>
      </w:r>
    </w:p>
    <w:p w:rsidR="00224CFF" w:rsidRPr="005D7988" w:rsidRDefault="00224CFF" w:rsidP="00224CFF">
      <w:pPr>
        <w:ind w:firstLine="709"/>
        <w:jc w:val="both"/>
        <w:rPr>
          <w:sz w:val="30"/>
          <w:szCs w:val="30"/>
        </w:rPr>
      </w:pPr>
      <w:bookmarkStart w:id="41" w:name="a368"/>
      <w:bookmarkEnd w:id="41"/>
      <w:r w:rsidRPr="005D7988">
        <w:rPr>
          <w:sz w:val="30"/>
          <w:szCs w:val="30"/>
        </w:rPr>
        <w:t xml:space="preserve">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hyperlink r:id="rId37" w:anchor="a46" w:tooltip="+" w:history="1">
        <w:r w:rsidRPr="005D7988">
          <w:rPr>
            <w:sz w:val="30"/>
            <w:szCs w:val="30"/>
          </w:rPr>
          <w:t>договора</w:t>
        </w:r>
      </w:hyperlink>
      <w:r w:rsidRPr="005D7988">
        <w:rPr>
          <w:sz w:val="30"/>
          <w:szCs w:val="30"/>
        </w:rPr>
        <w:t xml:space="preserve"> (контракта);</w:t>
      </w:r>
    </w:p>
    <w:p w:rsidR="00224CFF" w:rsidRPr="005D7988" w:rsidRDefault="00224CFF" w:rsidP="00224CFF">
      <w:pPr>
        <w:ind w:firstLine="709"/>
        <w:jc w:val="both"/>
        <w:rPr>
          <w:sz w:val="30"/>
          <w:szCs w:val="30"/>
        </w:rPr>
      </w:pPr>
      <w:bookmarkStart w:id="42" w:name="a369"/>
      <w:bookmarkEnd w:id="42"/>
      <w:r w:rsidRPr="005D7988">
        <w:rPr>
          <w:sz w:val="30"/>
          <w:szCs w:val="30"/>
        </w:rPr>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224CFF" w:rsidRPr="005D7988" w:rsidRDefault="00224CFF" w:rsidP="00224CFF">
      <w:pPr>
        <w:ind w:firstLine="709"/>
        <w:jc w:val="both"/>
        <w:rPr>
          <w:sz w:val="30"/>
          <w:szCs w:val="30"/>
        </w:rPr>
      </w:pPr>
      <w:r w:rsidRPr="005D7988">
        <w:rPr>
          <w:sz w:val="30"/>
          <w:szCs w:val="30"/>
        </w:rPr>
        <w:t>3.5. при следовании на транспортном средстве в качестве сменщика во время междусменного отдыха (водитель, проводник, другой работник);</w:t>
      </w:r>
    </w:p>
    <w:p w:rsidR="00224CFF" w:rsidRPr="005D7988" w:rsidRDefault="00224CFF" w:rsidP="00224CFF">
      <w:pPr>
        <w:ind w:firstLine="709"/>
        <w:jc w:val="both"/>
        <w:rPr>
          <w:sz w:val="30"/>
          <w:szCs w:val="30"/>
        </w:rPr>
      </w:pPr>
      <w:r w:rsidRPr="005D7988">
        <w:rPr>
          <w:sz w:val="30"/>
          <w:szCs w:val="30"/>
        </w:rPr>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224CFF" w:rsidRPr="005D7988" w:rsidRDefault="00224CFF" w:rsidP="00224CFF">
      <w:pPr>
        <w:ind w:firstLine="709"/>
        <w:jc w:val="both"/>
        <w:rPr>
          <w:sz w:val="30"/>
          <w:szCs w:val="30"/>
        </w:rPr>
      </w:pPr>
      <w:r w:rsidRPr="005D7988">
        <w:rPr>
          <w:sz w:val="30"/>
          <w:szCs w:val="30"/>
        </w:rPr>
        <w:t>3.7. при выполнении работ по ликвидации чрезвычайных ситуаций природного и техногенного характера и их последствий;</w:t>
      </w:r>
    </w:p>
    <w:p w:rsidR="00224CFF" w:rsidRPr="005D7988" w:rsidRDefault="00224CFF" w:rsidP="00224CFF">
      <w:pPr>
        <w:ind w:firstLine="709"/>
        <w:jc w:val="both"/>
        <w:rPr>
          <w:sz w:val="30"/>
          <w:szCs w:val="30"/>
        </w:rPr>
      </w:pPr>
      <w:bookmarkStart w:id="43" w:name="a408"/>
      <w:bookmarkEnd w:id="43"/>
      <w:r w:rsidRPr="005D7988">
        <w:rPr>
          <w:sz w:val="30"/>
          <w:szCs w:val="30"/>
        </w:rPr>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224CFF" w:rsidRPr="005D7988" w:rsidRDefault="00224CFF" w:rsidP="00224CFF">
      <w:pPr>
        <w:ind w:firstLine="709"/>
        <w:jc w:val="both"/>
        <w:rPr>
          <w:sz w:val="30"/>
          <w:szCs w:val="30"/>
        </w:rPr>
      </w:pPr>
      <w:r w:rsidRPr="005D7988">
        <w:rPr>
          <w:sz w:val="30"/>
          <w:szCs w:val="30"/>
        </w:rPr>
        <w:t>3.9. исключен;</w:t>
      </w:r>
    </w:p>
    <w:p w:rsidR="00224CFF" w:rsidRPr="005D7988" w:rsidRDefault="00224CFF" w:rsidP="00224CFF">
      <w:pPr>
        <w:ind w:firstLine="709"/>
        <w:jc w:val="both"/>
        <w:rPr>
          <w:sz w:val="30"/>
          <w:szCs w:val="30"/>
        </w:rPr>
      </w:pPr>
      <w:bookmarkStart w:id="44" w:name="a273"/>
      <w:bookmarkEnd w:id="44"/>
      <w:r w:rsidRPr="005D7988">
        <w:rPr>
          <w:sz w:val="30"/>
          <w:szCs w:val="30"/>
        </w:rPr>
        <w:t>3.10. при следовании к месту служебной командировки и обратно:</w:t>
      </w:r>
    </w:p>
    <w:p w:rsidR="00224CFF" w:rsidRPr="005D7988" w:rsidRDefault="00224CFF" w:rsidP="00224CFF">
      <w:pPr>
        <w:ind w:firstLine="709"/>
        <w:jc w:val="both"/>
        <w:rPr>
          <w:sz w:val="30"/>
          <w:szCs w:val="30"/>
        </w:rPr>
      </w:pPr>
      <w:bookmarkStart w:id="45" w:name="a137"/>
      <w:bookmarkEnd w:id="45"/>
      <w:r w:rsidRPr="005D7988">
        <w:rPr>
          <w:sz w:val="30"/>
          <w:szCs w:val="30"/>
        </w:rPr>
        <w:t>на транспорте общего пользования (кроме транспорта общего пользования, осуществляющего городские перевозки);</w:t>
      </w:r>
    </w:p>
    <w:p w:rsidR="00224CFF" w:rsidRPr="005D7988" w:rsidRDefault="00224CFF" w:rsidP="00224CFF">
      <w:pPr>
        <w:ind w:firstLine="709"/>
        <w:jc w:val="both"/>
        <w:rPr>
          <w:sz w:val="30"/>
          <w:szCs w:val="30"/>
        </w:rPr>
      </w:pPr>
      <w:r w:rsidRPr="005D7988">
        <w:rPr>
          <w:sz w:val="30"/>
          <w:szCs w:val="30"/>
        </w:rPr>
        <w:t>на транспорте, предоставленном организацией, страхователем;</w:t>
      </w:r>
    </w:p>
    <w:p w:rsidR="00224CFF" w:rsidRPr="005D7988" w:rsidRDefault="00224CFF" w:rsidP="00224CFF">
      <w:pPr>
        <w:ind w:firstLine="709"/>
        <w:jc w:val="both"/>
        <w:rPr>
          <w:sz w:val="30"/>
          <w:szCs w:val="30"/>
        </w:rPr>
      </w:pPr>
      <w:r w:rsidRPr="005D7988">
        <w:rPr>
          <w:sz w:val="30"/>
          <w:szCs w:val="30"/>
        </w:rPr>
        <w:t xml:space="preserve">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hyperlink r:id="rId38" w:anchor="a46" w:tooltip="+" w:history="1">
        <w:r w:rsidRPr="005D7988">
          <w:rPr>
            <w:sz w:val="30"/>
            <w:szCs w:val="30"/>
          </w:rPr>
          <w:t>договора</w:t>
        </w:r>
      </w:hyperlink>
      <w:r w:rsidRPr="005D7988">
        <w:rPr>
          <w:sz w:val="30"/>
          <w:szCs w:val="30"/>
        </w:rPr>
        <w:t xml:space="preserve"> (контракта);</w:t>
      </w:r>
    </w:p>
    <w:p w:rsidR="00224CFF" w:rsidRPr="005D7988" w:rsidRDefault="00224CFF" w:rsidP="00224CFF">
      <w:pPr>
        <w:ind w:firstLine="709"/>
        <w:jc w:val="both"/>
        <w:rPr>
          <w:sz w:val="30"/>
          <w:szCs w:val="30"/>
        </w:rPr>
      </w:pPr>
      <w:r w:rsidRPr="005D7988">
        <w:rPr>
          <w:sz w:val="30"/>
          <w:szCs w:val="30"/>
        </w:rPr>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224CFF" w:rsidRPr="005D7988" w:rsidRDefault="00224CFF" w:rsidP="00224CFF">
      <w:pPr>
        <w:ind w:firstLine="709"/>
        <w:jc w:val="both"/>
        <w:rPr>
          <w:sz w:val="30"/>
          <w:szCs w:val="30"/>
        </w:rPr>
      </w:pPr>
      <w:r w:rsidRPr="005D7988">
        <w:rPr>
          <w:sz w:val="30"/>
          <w:szCs w:val="30"/>
        </w:rPr>
        <w:t xml:space="preserve">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абзацах </w:t>
      </w:r>
      <w:hyperlink w:anchor="a137" w:tooltip="+" w:history="1">
        <w:r w:rsidRPr="005D7988">
          <w:rPr>
            <w:sz w:val="30"/>
            <w:szCs w:val="30"/>
          </w:rPr>
          <w:t>втором–пятом</w:t>
        </w:r>
      </w:hyperlink>
      <w:r w:rsidRPr="005D7988">
        <w:rPr>
          <w:sz w:val="30"/>
          <w:szCs w:val="30"/>
        </w:rPr>
        <w:t xml:space="preserve"> настоящего подпункта, до места служебной командировки и от места служебной командировки до места посадки в транспортные средства, перечисленные в абзацах </w:t>
      </w:r>
      <w:hyperlink w:anchor="a137" w:tooltip="+" w:history="1">
        <w:r w:rsidRPr="005D7988">
          <w:rPr>
            <w:sz w:val="30"/>
            <w:szCs w:val="30"/>
          </w:rPr>
          <w:t>втором–пятом</w:t>
        </w:r>
      </w:hyperlink>
      <w:r w:rsidRPr="005D7988">
        <w:rPr>
          <w:sz w:val="30"/>
          <w:szCs w:val="30"/>
        </w:rPr>
        <w:t xml:space="preserve"> настоящего подпункта.</w:t>
      </w:r>
    </w:p>
    <w:p w:rsidR="00224CFF" w:rsidRPr="005D7988" w:rsidRDefault="00224CFF" w:rsidP="00224CFF">
      <w:pPr>
        <w:ind w:firstLine="709"/>
        <w:jc w:val="both"/>
        <w:rPr>
          <w:sz w:val="30"/>
          <w:szCs w:val="30"/>
        </w:rPr>
      </w:pPr>
      <w:bookmarkStart w:id="46" w:name="a266"/>
      <w:bookmarkEnd w:id="46"/>
      <w:r w:rsidRPr="005D7988">
        <w:rPr>
          <w:sz w:val="30"/>
          <w:szCs w:val="30"/>
        </w:rPr>
        <w:t xml:space="preserve">4. 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w:t>
      </w:r>
      <w:hyperlink r:id="rId39" w:anchor="a3" w:tooltip="+" w:history="1">
        <w:r w:rsidRPr="005D7988">
          <w:rPr>
            <w:sz w:val="30"/>
            <w:szCs w:val="30"/>
          </w:rPr>
          <w:t>Соглашением</w:t>
        </w:r>
      </w:hyperlink>
      <w:r w:rsidRPr="005D7988">
        <w:rPr>
          <w:sz w:val="30"/>
          <w:szCs w:val="30"/>
        </w:rPr>
        <w:t xml:space="preserve">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 не предусмотрено международными договорами Республики Беларусь.</w:t>
      </w:r>
    </w:p>
    <w:p w:rsidR="00224CFF" w:rsidRPr="005D7988" w:rsidRDefault="00224CFF" w:rsidP="00224CFF">
      <w:pPr>
        <w:ind w:firstLine="709"/>
        <w:jc w:val="both"/>
        <w:rPr>
          <w:sz w:val="30"/>
          <w:szCs w:val="30"/>
        </w:rPr>
      </w:pPr>
      <w:bookmarkStart w:id="47" w:name="a372"/>
      <w:bookmarkEnd w:id="47"/>
      <w:r w:rsidRPr="005D7988">
        <w:rPr>
          <w:sz w:val="30"/>
          <w:szCs w:val="30"/>
        </w:rPr>
        <w:t>Расследование несчастных случаев на производстве независимо от количества потерпевших и тяжести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224CFF" w:rsidRPr="005D7988" w:rsidRDefault="00224CFF" w:rsidP="00224CFF">
      <w:pPr>
        <w:ind w:firstLine="709"/>
        <w:jc w:val="both"/>
        <w:rPr>
          <w:sz w:val="30"/>
          <w:szCs w:val="30"/>
        </w:rPr>
      </w:pPr>
      <w:bookmarkStart w:id="48" w:name="a43"/>
      <w:bookmarkEnd w:id="48"/>
      <w:r w:rsidRPr="005D7988">
        <w:rPr>
          <w:sz w:val="30"/>
          <w:szCs w:val="30"/>
        </w:rPr>
        <w:t>4</w:t>
      </w:r>
      <w:r w:rsidRPr="005D7988">
        <w:rPr>
          <w:sz w:val="30"/>
          <w:szCs w:val="30"/>
          <w:vertAlign w:val="superscript"/>
        </w:rPr>
        <w:t>1</w:t>
      </w:r>
      <w:r w:rsidRPr="005D7988">
        <w:rPr>
          <w:sz w:val="30"/>
          <w:szCs w:val="30"/>
        </w:rPr>
        <w:t>.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224CFF" w:rsidRPr="005D7988" w:rsidRDefault="00224CFF" w:rsidP="00224CFF">
      <w:pPr>
        <w:ind w:firstLine="709"/>
        <w:jc w:val="both"/>
        <w:rPr>
          <w:sz w:val="30"/>
          <w:szCs w:val="30"/>
        </w:rPr>
      </w:pPr>
      <w:r w:rsidRPr="005D7988">
        <w:rPr>
          <w:sz w:val="30"/>
          <w:szCs w:val="30"/>
        </w:rPr>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224CFF" w:rsidRPr="005D7988" w:rsidRDefault="00224CFF" w:rsidP="00224CFF">
      <w:pPr>
        <w:ind w:firstLine="709"/>
        <w:jc w:val="both"/>
        <w:rPr>
          <w:sz w:val="30"/>
          <w:szCs w:val="30"/>
        </w:rPr>
      </w:pPr>
      <w:bookmarkStart w:id="49" w:name="a268"/>
      <w:bookmarkEnd w:id="49"/>
      <w:r w:rsidRPr="005D7988">
        <w:rPr>
          <w:sz w:val="30"/>
          <w:szCs w:val="30"/>
        </w:rPr>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224CFF" w:rsidRPr="005D7988" w:rsidRDefault="00224CFF" w:rsidP="00224CFF">
      <w:pPr>
        <w:ind w:firstLine="709"/>
        <w:jc w:val="both"/>
        <w:rPr>
          <w:sz w:val="30"/>
          <w:szCs w:val="30"/>
        </w:rPr>
      </w:pPr>
      <w:bookmarkStart w:id="50" w:name="a232"/>
      <w:bookmarkEnd w:id="50"/>
      <w:r w:rsidRPr="005D7988">
        <w:rPr>
          <w:sz w:val="30"/>
          <w:szCs w:val="30"/>
        </w:rPr>
        <w:t xml:space="preserve">5. Расследованию и учету в соответствии с настоящими Правилами подлежат все впервые выявленные случаи профессиональных заболеваний, которые включены в </w:t>
      </w:r>
      <w:hyperlink r:id="rId40" w:anchor="a1" w:tooltip="+" w:history="1">
        <w:r w:rsidRPr="005D7988">
          <w:rPr>
            <w:sz w:val="30"/>
            <w:szCs w:val="30"/>
          </w:rPr>
          <w:t>перечень</w:t>
        </w:r>
      </w:hyperlink>
      <w:r w:rsidRPr="005D7988">
        <w:rPr>
          <w:sz w:val="30"/>
          <w:szCs w:val="30"/>
        </w:rPr>
        <w:t xml:space="preserve"> (список) профессиональных заболеваний, определяемый Министерством здравоохранения и Министерством труда и социальной защиты.</w:t>
      </w:r>
    </w:p>
    <w:p w:rsidR="00224CFF" w:rsidRPr="005D7988" w:rsidRDefault="00224CFF" w:rsidP="00224CFF">
      <w:pPr>
        <w:ind w:firstLine="709"/>
        <w:jc w:val="both"/>
        <w:rPr>
          <w:sz w:val="30"/>
          <w:szCs w:val="30"/>
        </w:rPr>
      </w:pPr>
      <w:bookmarkStart w:id="51" w:name="a411"/>
      <w:bookmarkEnd w:id="51"/>
      <w:r w:rsidRPr="005D7988">
        <w:rPr>
          <w:sz w:val="30"/>
          <w:szCs w:val="30"/>
        </w:rPr>
        <w:t xml:space="preserve">6. Для установления хронического профессионального заболевания создается медико-экспертная комиссия (далее – МЭК), </w:t>
      </w:r>
      <w:hyperlink r:id="rId41" w:anchor="a1" w:tooltip="+" w:history="1">
        <w:r w:rsidRPr="005D7988">
          <w:rPr>
            <w:sz w:val="30"/>
            <w:szCs w:val="30"/>
          </w:rPr>
          <w:t>положение</w:t>
        </w:r>
      </w:hyperlink>
      <w:r w:rsidRPr="005D7988">
        <w:rPr>
          <w:sz w:val="30"/>
          <w:szCs w:val="30"/>
        </w:rPr>
        <w:t xml:space="preserve"> о которой утверждается Министерством здравоохранения.</w:t>
      </w:r>
    </w:p>
    <w:p w:rsidR="00224CFF" w:rsidRPr="005D7988" w:rsidRDefault="00224CFF" w:rsidP="00224CFF">
      <w:pPr>
        <w:ind w:firstLine="709"/>
        <w:jc w:val="both"/>
        <w:rPr>
          <w:sz w:val="30"/>
          <w:szCs w:val="30"/>
        </w:rPr>
      </w:pPr>
      <w:bookmarkStart w:id="52" w:name="a203"/>
      <w:bookmarkEnd w:id="52"/>
      <w:r w:rsidRPr="005D7988">
        <w:rPr>
          <w:sz w:val="30"/>
          <w:szCs w:val="30"/>
        </w:rPr>
        <w:t>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место происшествия медицинских работников или доставке потерпевшего в организацию здравоохранения.</w:t>
      </w:r>
    </w:p>
    <w:p w:rsidR="00224CFF" w:rsidRPr="005D7988" w:rsidRDefault="00224CFF" w:rsidP="00224CFF">
      <w:pPr>
        <w:ind w:firstLine="709"/>
        <w:jc w:val="both"/>
        <w:rPr>
          <w:sz w:val="30"/>
          <w:szCs w:val="30"/>
        </w:rPr>
      </w:pPr>
      <w:bookmarkStart w:id="53" w:name="a323"/>
      <w:bookmarkEnd w:id="53"/>
      <w:r w:rsidRPr="005D7988">
        <w:rPr>
          <w:sz w:val="30"/>
          <w:szCs w:val="30"/>
        </w:rPr>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224CFF" w:rsidRPr="005D7988" w:rsidRDefault="00224CFF" w:rsidP="00224CFF">
      <w:pPr>
        <w:ind w:firstLine="709"/>
        <w:jc w:val="both"/>
        <w:rPr>
          <w:sz w:val="30"/>
          <w:szCs w:val="30"/>
        </w:rPr>
      </w:pPr>
      <w:bookmarkStart w:id="54" w:name="a290"/>
      <w:bookmarkEnd w:id="54"/>
      <w:r w:rsidRPr="005D7988">
        <w:rPr>
          <w:sz w:val="30"/>
          <w:szCs w:val="30"/>
        </w:rPr>
        <w:t>8. Должностное лицо организации, страхователя (страхователь – физическое лицо):</w:t>
      </w:r>
    </w:p>
    <w:p w:rsidR="00224CFF" w:rsidRPr="005D7988" w:rsidRDefault="00224CFF" w:rsidP="00224CFF">
      <w:pPr>
        <w:ind w:firstLine="709"/>
        <w:jc w:val="both"/>
        <w:rPr>
          <w:sz w:val="30"/>
          <w:szCs w:val="30"/>
        </w:rPr>
      </w:pPr>
      <w:bookmarkStart w:id="55" w:name="a249"/>
      <w:bookmarkEnd w:id="55"/>
      <w:r w:rsidRPr="005D7988">
        <w:rPr>
          <w:sz w:val="30"/>
          <w:szCs w:val="30"/>
        </w:rPr>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224CFF" w:rsidRPr="005D7988" w:rsidRDefault="00224CFF" w:rsidP="00224CFF">
      <w:pPr>
        <w:ind w:firstLine="709"/>
        <w:jc w:val="both"/>
        <w:rPr>
          <w:sz w:val="30"/>
          <w:szCs w:val="30"/>
        </w:rPr>
      </w:pPr>
      <w:r w:rsidRPr="005D7988">
        <w:rPr>
          <w:sz w:val="30"/>
          <w:szCs w:val="30"/>
        </w:rPr>
        <w:t>принимает неотложные меры по предотвращению развития аварийной ситуации и воздействия травмирующих факторов на других лиц;</w:t>
      </w:r>
    </w:p>
    <w:p w:rsidR="00224CFF" w:rsidRPr="005D7988" w:rsidRDefault="00224CFF" w:rsidP="00224CFF">
      <w:pPr>
        <w:ind w:firstLine="709"/>
        <w:jc w:val="both"/>
        <w:rPr>
          <w:sz w:val="30"/>
          <w:szCs w:val="30"/>
        </w:rPr>
      </w:pPr>
      <w:r w:rsidRPr="005D7988">
        <w:rPr>
          <w:sz w:val="30"/>
          <w:szCs w:val="30"/>
        </w:rPr>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224CFF" w:rsidRPr="005D7988" w:rsidRDefault="00224CFF" w:rsidP="00224CFF">
      <w:pPr>
        <w:ind w:firstLine="709"/>
        <w:jc w:val="both"/>
        <w:rPr>
          <w:sz w:val="30"/>
          <w:szCs w:val="30"/>
        </w:rPr>
      </w:pPr>
      <w:bookmarkStart w:id="56" w:name="a324"/>
      <w:bookmarkEnd w:id="56"/>
      <w:r w:rsidRPr="005D7988">
        <w:rPr>
          <w:sz w:val="30"/>
          <w:szCs w:val="30"/>
        </w:rPr>
        <w:t>немедленно сообщает руководителю организации, страхователя (лицу, исполняющему его обязанности) о происшедшем несчастном случае.</w:t>
      </w:r>
    </w:p>
    <w:p w:rsidR="00224CFF" w:rsidRPr="005D7988" w:rsidRDefault="00224CFF" w:rsidP="00224CFF">
      <w:pPr>
        <w:ind w:firstLine="709"/>
        <w:jc w:val="both"/>
        <w:rPr>
          <w:sz w:val="30"/>
          <w:szCs w:val="30"/>
        </w:rPr>
      </w:pPr>
      <w:bookmarkStart w:id="57" w:name="a196"/>
      <w:bookmarkEnd w:id="57"/>
      <w:r w:rsidRPr="005D7988">
        <w:rPr>
          <w:sz w:val="30"/>
          <w:szCs w:val="30"/>
        </w:rPr>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224CFF" w:rsidRPr="005D7988" w:rsidRDefault="00224CFF" w:rsidP="00224CFF">
      <w:pPr>
        <w:ind w:firstLine="709"/>
        <w:jc w:val="both"/>
        <w:rPr>
          <w:sz w:val="30"/>
          <w:szCs w:val="30"/>
        </w:rPr>
      </w:pPr>
      <w:bookmarkStart w:id="58" w:name="a250"/>
      <w:bookmarkEnd w:id="58"/>
      <w:r w:rsidRPr="005D7988">
        <w:rPr>
          <w:sz w:val="30"/>
          <w:szCs w:val="30"/>
        </w:rPr>
        <w:t>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травмирование;</w:t>
      </w:r>
    </w:p>
    <w:p w:rsidR="00224CFF" w:rsidRPr="005D7988" w:rsidRDefault="00224CFF" w:rsidP="00224CFF">
      <w:pPr>
        <w:ind w:firstLine="709"/>
        <w:jc w:val="both"/>
        <w:rPr>
          <w:sz w:val="30"/>
          <w:szCs w:val="30"/>
        </w:rPr>
      </w:pPr>
      <w:bookmarkStart w:id="59" w:name="a390"/>
      <w:bookmarkEnd w:id="59"/>
      <w:r w:rsidRPr="005D7988">
        <w:rPr>
          <w:sz w:val="30"/>
          <w:szCs w:val="30"/>
        </w:rPr>
        <w:t>ежемесячно до 10-го числа письменно соответствующие обособленные территориальные подразделения Департамента государственной инспекции труда Министерства труда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224CFF" w:rsidRPr="005D7988" w:rsidRDefault="00224CFF" w:rsidP="00224CFF">
      <w:pPr>
        <w:ind w:firstLine="709"/>
        <w:jc w:val="both"/>
        <w:rPr>
          <w:sz w:val="30"/>
          <w:szCs w:val="30"/>
        </w:rPr>
      </w:pPr>
      <w:bookmarkStart w:id="60" w:name="a197"/>
      <w:bookmarkEnd w:id="60"/>
      <w:r w:rsidRPr="005D7988">
        <w:rPr>
          <w:sz w:val="30"/>
          <w:szCs w:val="30"/>
        </w:rPr>
        <w:t xml:space="preserve">10. Организация, страхователь при получении </w:t>
      </w:r>
      <w:hyperlink r:id="rId42" w:anchor="a49" w:tooltip="+" w:history="1">
        <w:r w:rsidRPr="005D7988">
          <w:rPr>
            <w:sz w:val="30"/>
            <w:szCs w:val="30"/>
          </w:rPr>
          <w:t>сообщения</w:t>
        </w:r>
      </w:hyperlink>
      <w:r w:rsidRPr="005D7988">
        <w:rPr>
          <w:sz w:val="30"/>
          <w:szCs w:val="30"/>
        </w:rPr>
        <w:t xml:space="preserve"> о несчастном случае, подпадающем под действие настоящих Правил:</w:t>
      </w:r>
    </w:p>
    <w:p w:rsidR="00224CFF" w:rsidRPr="005D7988" w:rsidRDefault="00224CFF" w:rsidP="00224CFF">
      <w:pPr>
        <w:ind w:firstLine="709"/>
        <w:jc w:val="both"/>
        <w:rPr>
          <w:sz w:val="30"/>
          <w:szCs w:val="30"/>
        </w:rPr>
      </w:pPr>
      <w:r w:rsidRPr="005D7988">
        <w:rPr>
          <w:sz w:val="30"/>
          <w:szCs w:val="30"/>
        </w:rPr>
        <w:t>принимает меры по устранению причин несчастного случая;</w:t>
      </w:r>
    </w:p>
    <w:p w:rsidR="00224CFF" w:rsidRPr="005D7988" w:rsidRDefault="00224CFF" w:rsidP="00224CFF">
      <w:pPr>
        <w:ind w:firstLine="709"/>
        <w:jc w:val="both"/>
        <w:rPr>
          <w:sz w:val="30"/>
          <w:szCs w:val="30"/>
        </w:rPr>
      </w:pPr>
      <w:bookmarkStart w:id="61" w:name="a325"/>
      <w:bookmarkEnd w:id="61"/>
      <w:r w:rsidRPr="005D7988">
        <w:rPr>
          <w:sz w:val="30"/>
          <w:szCs w:val="30"/>
        </w:rPr>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
    <w:p w:rsidR="00224CFF" w:rsidRPr="005D7988" w:rsidRDefault="00224CFF" w:rsidP="00224CFF">
      <w:pPr>
        <w:ind w:firstLine="709"/>
        <w:jc w:val="both"/>
        <w:rPr>
          <w:sz w:val="30"/>
          <w:szCs w:val="30"/>
        </w:rPr>
      </w:pPr>
      <w:bookmarkStart w:id="62" w:name="a308"/>
      <w:bookmarkEnd w:id="62"/>
      <w:r w:rsidRPr="005D7988">
        <w:rPr>
          <w:sz w:val="30"/>
          <w:szCs w:val="30"/>
        </w:rPr>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224CFF" w:rsidRPr="005D7988" w:rsidRDefault="00224CFF" w:rsidP="00224CFF">
      <w:pPr>
        <w:ind w:firstLine="709"/>
        <w:jc w:val="both"/>
        <w:rPr>
          <w:sz w:val="30"/>
          <w:szCs w:val="30"/>
        </w:rPr>
      </w:pPr>
      <w:bookmarkStart w:id="63" w:name="a251"/>
      <w:bookmarkEnd w:id="63"/>
      <w:r w:rsidRPr="005D7988">
        <w:rPr>
          <w:sz w:val="30"/>
          <w:szCs w:val="30"/>
        </w:rPr>
        <w:t xml:space="preserve">сообщает о несчастном случае страховщику в течение одного рабочего дня после получения </w:t>
      </w:r>
      <w:hyperlink r:id="rId43" w:anchor="a48" w:tooltip="+" w:history="1">
        <w:r w:rsidRPr="005D7988">
          <w:rPr>
            <w:sz w:val="30"/>
            <w:szCs w:val="30"/>
          </w:rPr>
          <w:t>заключения</w:t>
        </w:r>
      </w:hyperlink>
      <w:r w:rsidRPr="005D7988">
        <w:rPr>
          <w:sz w:val="30"/>
          <w:szCs w:val="30"/>
        </w:rPr>
        <w:t xml:space="preserve">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w:t>
      </w:r>
      <w:hyperlink r:id="rId44" w:anchor="a49" w:tooltip="+" w:history="1">
        <w:r w:rsidRPr="005D7988">
          <w:rPr>
            <w:sz w:val="30"/>
            <w:szCs w:val="30"/>
          </w:rPr>
          <w:t>сообщения</w:t>
        </w:r>
      </w:hyperlink>
      <w:r w:rsidRPr="005D7988">
        <w:rPr>
          <w:sz w:val="30"/>
          <w:szCs w:val="30"/>
        </w:rPr>
        <w:t xml:space="preserve"> о несчастном случае;</w:t>
      </w:r>
    </w:p>
    <w:p w:rsidR="00224CFF" w:rsidRPr="005D7988" w:rsidRDefault="00224CFF" w:rsidP="00224CFF">
      <w:pPr>
        <w:ind w:firstLine="709"/>
        <w:jc w:val="both"/>
        <w:rPr>
          <w:sz w:val="30"/>
          <w:szCs w:val="30"/>
        </w:rPr>
      </w:pPr>
      <w:r w:rsidRPr="005D7988">
        <w:rPr>
          <w:sz w:val="30"/>
          <w:szCs w:val="30"/>
        </w:rPr>
        <w:t>обеспечивает расследование несчастного случая на производстве в соответствии с настоящими Правилами.</w:t>
      </w:r>
    </w:p>
    <w:p w:rsidR="00224CFF" w:rsidRPr="005D7988" w:rsidRDefault="00224CFF" w:rsidP="00224CFF">
      <w:pPr>
        <w:ind w:firstLine="709"/>
        <w:jc w:val="both"/>
        <w:rPr>
          <w:sz w:val="30"/>
          <w:szCs w:val="30"/>
        </w:rPr>
      </w:pPr>
      <w:r w:rsidRPr="005D7988">
        <w:rPr>
          <w:sz w:val="30"/>
          <w:szCs w:val="30"/>
        </w:rPr>
        <w:t xml:space="preserve">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w:t>
      </w:r>
      <w:hyperlink w:anchor="a198" w:tooltip="+" w:history="1">
        <w:r w:rsidRPr="005D7988">
          <w:rPr>
            <w:sz w:val="30"/>
            <w:szCs w:val="30"/>
          </w:rPr>
          <w:t>пунктом 41</w:t>
        </w:r>
      </w:hyperlink>
      <w:r w:rsidRPr="005D7988">
        <w:rPr>
          <w:sz w:val="30"/>
          <w:szCs w:val="30"/>
        </w:rPr>
        <w:t xml:space="preserve"> настоящих Правил.</w:t>
      </w:r>
    </w:p>
    <w:p w:rsidR="00224CFF" w:rsidRPr="005D7988" w:rsidRDefault="00224CFF" w:rsidP="00224CFF">
      <w:pPr>
        <w:ind w:firstLine="709"/>
        <w:jc w:val="both"/>
        <w:rPr>
          <w:sz w:val="30"/>
          <w:szCs w:val="30"/>
        </w:rPr>
      </w:pPr>
      <w:bookmarkStart w:id="64" w:name="a185"/>
      <w:bookmarkEnd w:id="64"/>
      <w:r w:rsidRPr="005D7988">
        <w:rPr>
          <w:sz w:val="30"/>
          <w:szCs w:val="30"/>
        </w:rPr>
        <w:t>10</w:t>
      </w:r>
      <w:r w:rsidRPr="005D7988">
        <w:rPr>
          <w:sz w:val="30"/>
          <w:szCs w:val="30"/>
          <w:vertAlign w:val="superscript"/>
        </w:rPr>
        <w:t>1</w:t>
      </w:r>
      <w:r w:rsidRPr="005D7988">
        <w:rPr>
          <w:sz w:val="30"/>
          <w:szCs w:val="30"/>
        </w:rPr>
        <w:t xml:space="preserve">. Организация здравоохранения не позднее трех рабочих дней со дня получения запроса направляет организации, страхователю </w:t>
      </w:r>
      <w:hyperlink r:id="rId45" w:anchor="a48" w:tooltip="+" w:history="1">
        <w:r w:rsidRPr="005D7988">
          <w:rPr>
            <w:sz w:val="30"/>
            <w:szCs w:val="30"/>
          </w:rPr>
          <w:t>заключение</w:t>
        </w:r>
      </w:hyperlink>
      <w:r w:rsidRPr="005D7988">
        <w:rPr>
          <w:sz w:val="30"/>
          <w:szCs w:val="30"/>
        </w:rPr>
        <w:t xml:space="preserve"> о тяжести производственной травмы установленной формы.</w:t>
      </w:r>
    </w:p>
    <w:p w:rsidR="00224CFF" w:rsidRPr="005D7988" w:rsidRDefault="00224CFF" w:rsidP="00224CFF">
      <w:pPr>
        <w:ind w:firstLine="709"/>
        <w:jc w:val="both"/>
        <w:rPr>
          <w:sz w:val="30"/>
          <w:szCs w:val="30"/>
        </w:rPr>
      </w:pPr>
      <w:bookmarkStart w:id="65" w:name="a326"/>
      <w:bookmarkEnd w:id="65"/>
      <w:r w:rsidRPr="005D7988">
        <w:rPr>
          <w:sz w:val="30"/>
          <w:szCs w:val="30"/>
        </w:rPr>
        <w:t>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 и информацию о результатах патологоанатомического исследования.</w:t>
      </w:r>
    </w:p>
    <w:p w:rsidR="00224CFF" w:rsidRPr="005D7988" w:rsidRDefault="00224CFF" w:rsidP="00224CFF">
      <w:pPr>
        <w:ind w:firstLine="709"/>
        <w:jc w:val="both"/>
        <w:rPr>
          <w:sz w:val="30"/>
          <w:szCs w:val="30"/>
        </w:rPr>
      </w:pPr>
      <w:bookmarkStart w:id="66" w:name="a286"/>
      <w:bookmarkEnd w:id="66"/>
      <w:r w:rsidRPr="005D7988">
        <w:rPr>
          <w:sz w:val="30"/>
          <w:szCs w:val="30"/>
        </w:rPr>
        <w:t>11. Организация, страхователь:</w:t>
      </w:r>
    </w:p>
    <w:p w:rsidR="00224CFF" w:rsidRPr="005D7988" w:rsidRDefault="00224CFF" w:rsidP="00224CFF">
      <w:pPr>
        <w:ind w:firstLine="709"/>
        <w:jc w:val="both"/>
        <w:rPr>
          <w:sz w:val="30"/>
          <w:szCs w:val="30"/>
        </w:rPr>
      </w:pPr>
      <w:r w:rsidRPr="005D7988">
        <w:rPr>
          <w:sz w:val="30"/>
          <w:szCs w:val="30"/>
        </w:rPr>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
    <w:p w:rsidR="00224CFF" w:rsidRPr="005D7988" w:rsidRDefault="00224CFF" w:rsidP="00224CFF">
      <w:pPr>
        <w:ind w:firstLine="709"/>
        <w:jc w:val="both"/>
        <w:rPr>
          <w:sz w:val="30"/>
          <w:szCs w:val="30"/>
        </w:rPr>
      </w:pPr>
      <w:bookmarkStart w:id="67" w:name="a245"/>
      <w:bookmarkEnd w:id="67"/>
      <w:r w:rsidRPr="005D7988">
        <w:rPr>
          <w:sz w:val="30"/>
          <w:szCs w:val="30"/>
        </w:rPr>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224CFF" w:rsidRPr="005D7988" w:rsidRDefault="00224CFF" w:rsidP="00224CFF">
      <w:pPr>
        <w:ind w:firstLine="709"/>
        <w:jc w:val="both"/>
        <w:rPr>
          <w:sz w:val="30"/>
          <w:szCs w:val="30"/>
        </w:rPr>
      </w:pPr>
      <w:r w:rsidRPr="005D7988">
        <w:rPr>
          <w:sz w:val="30"/>
          <w:szCs w:val="30"/>
        </w:rPr>
        <w:t>оплачивает иные расходы, связанные с проведением расследования несчастного случая на производстве, профессионального заболевания;</w:t>
      </w:r>
    </w:p>
    <w:p w:rsidR="00224CFF" w:rsidRPr="005D7988" w:rsidRDefault="00224CFF" w:rsidP="00224CFF">
      <w:pPr>
        <w:ind w:firstLine="709"/>
        <w:jc w:val="both"/>
        <w:rPr>
          <w:sz w:val="30"/>
          <w:szCs w:val="30"/>
        </w:rPr>
      </w:pPr>
      <w:r w:rsidRPr="005D7988">
        <w:rPr>
          <w:sz w:val="30"/>
          <w:szCs w:val="30"/>
        </w:rPr>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224CFF" w:rsidRPr="005D7988" w:rsidRDefault="00224CFF" w:rsidP="00224CFF">
      <w:pPr>
        <w:ind w:firstLine="709"/>
        <w:jc w:val="both"/>
        <w:rPr>
          <w:sz w:val="30"/>
          <w:szCs w:val="30"/>
        </w:rPr>
      </w:pPr>
      <w:bookmarkStart w:id="68" w:name="a309"/>
      <w:bookmarkEnd w:id="68"/>
      <w:r w:rsidRPr="005D7988">
        <w:rPr>
          <w:sz w:val="30"/>
          <w:szCs w:val="30"/>
        </w:rPr>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p>
    <w:p w:rsidR="00224CFF" w:rsidRPr="005D7988" w:rsidRDefault="00224CFF" w:rsidP="00224CFF">
      <w:pPr>
        <w:ind w:firstLine="709"/>
        <w:jc w:val="both"/>
        <w:rPr>
          <w:sz w:val="30"/>
          <w:szCs w:val="30"/>
        </w:rPr>
      </w:pPr>
      <w:bookmarkStart w:id="69" w:name="a387"/>
      <w:bookmarkEnd w:id="69"/>
      <w:r w:rsidRPr="005D7988">
        <w:rPr>
          <w:sz w:val="30"/>
          <w:szCs w:val="30"/>
        </w:rPr>
        <w:t>13. 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(далее – технические нормативные правовые акты, обязательные для соблюдения),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224CFF" w:rsidRPr="005D7988" w:rsidRDefault="00224CFF" w:rsidP="00224CFF">
      <w:pPr>
        <w:ind w:firstLine="709"/>
        <w:jc w:val="both"/>
        <w:rPr>
          <w:sz w:val="30"/>
          <w:szCs w:val="30"/>
        </w:rPr>
      </w:pPr>
      <w:r w:rsidRPr="005D7988">
        <w:rPr>
          <w:sz w:val="30"/>
          <w:szCs w:val="30"/>
        </w:rPr>
        <w:t xml:space="preserve">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w:t>
      </w:r>
      <w:hyperlink w:anchor="a387" w:tooltip="+" w:history="1">
        <w:r w:rsidRPr="005D7988">
          <w:rPr>
            <w:sz w:val="30"/>
            <w:szCs w:val="30"/>
          </w:rPr>
          <w:t>части первой</w:t>
        </w:r>
      </w:hyperlink>
      <w:r w:rsidRPr="005D7988">
        <w:rPr>
          <w:sz w:val="30"/>
          <w:szCs w:val="30"/>
        </w:rPr>
        <w:t xml:space="preserve"> настоящего пункта.</w:t>
      </w:r>
    </w:p>
    <w:p w:rsidR="00224CFF" w:rsidRPr="005D7988" w:rsidRDefault="00224CFF" w:rsidP="00224CFF">
      <w:pPr>
        <w:ind w:firstLine="709"/>
        <w:jc w:val="both"/>
        <w:rPr>
          <w:sz w:val="30"/>
          <w:szCs w:val="30"/>
        </w:rPr>
      </w:pPr>
      <w:bookmarkStart w:id="70" w:name="a218"/>
      <w:bookmarkEnd w:id="70"/>
      <w:r w:rsidRPr="005D7988">
        <w:rPr>
          <w:sz w:val="30"/>
          <w:szCs w:val="30"/>
        </w:rPr>
        <w:t xml:space="preserve">14. 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w:t>
      </w:r>
      <w:hyperlink r:id="rId46" w:anchor="a8" w:tooltip="+" w:history="1">
        <w:r w:rsidRPr="005D7988">
          <w:rPr>
            <w:sz w:val="30"/>
            <w:szCs w:val="30"/>
          </w:rPr>
          <w:t>акте</w:t>
        </w:r>
      </w:hyperlink>
      <w:r w:rsidRPr="005D7988">
        <w:rPr>
          <w:sz w:val="30"/>
          <w:szCs w:val="30"/>
        </w:rPr>
        <w:t xml:space="preserve"> о несчастном случае на производстве или в </w:t>
      </w:r>
      <w:hyperlink r:id="rId47" w:anchor="a11" w:tooltip="+" w:history="1">
        <w:r w:rsidRPr="005D7988">
          <w:rPr>
            <w:sz w:val="30"/>
            <w:szCs w:val="30"/>
          </w:rPr>
          <w:t>акте</w:t>
        </w:r>
      </w:hyperlink>
      <w:r w:rsidRPr="005D7988">
        <w:rPr>
          <w:sz w:val="30"/>
          <w:szCs w:val="30"/>
        </w:rPr>
        <w:t xml:space="preserve"> о профессиональном заболевании степень вины потерпевшего в процентах на основании </w:t>
      </w:r>
      <w:hyperlink r:id="rId48" w:anchor="a50" w:tooltip="+" w:history="1">
        <w:r w:rsidRPr="005D7988">
          <w:rPr>
            <w:sz w:val="30"/>
            <w:szCs w:val="30"/>
          </w:rPr>
          <w:t>протокола</w:t>
        </w:r>
      </w:hyperlink>
      <w:r w:rsidRPr="005D7988">
        <w:rPr>
          <w:sz w:val="30"/>
          <w:szCs w:val="30"/>
        </w:rPr>
        <w:t xml:space="preserve"> об определении степени вины потерпевшего от несчастного случая на производстве, профессионального заболевания, подписанного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224CFF" w:rsidRPr="005D7988" w:rsidRDefault="00224CFF" w:rsidP="00224CFF">
      <w:pPr>
        <w:ind w:firstLine="709"/>
        <w:jc w:val="both"/>
        <w:rPr>
          <w:sz w:val="30"/>
          <w:szCs w:val="30"/>
        </w:rPr>
      </w:pPr>
      <w:bookmarkStart w:id="71" w:name="a347"/>
      <w:bookmarkEnd w:id="71"/>
      <w:r w:rsidRPr="005D7988">
        <w:rPr>
          <w:sz w:val="30"/>
          <w:szCs w:val="30"/>
        </w:rPr>
        <w:t>15. 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государственной инспекции труда, вышестоящие организации, профсоюзы (иные представительные органы работников).</w:t>
      </w:r>
    </w:p>
    <w:p w:rsidR="00224CFF" w:rsidRPr="005D7988" w:rsidRDefault="00224CFF" w:rsidP="00224CFF">
      <w:pPr>
        <w:ind w:firstLine="709"/>
        <w:jc w:val="both"/>
        <w:rPr>
          <w:sz w:val="30"/>
          <w:szCs w:val="30"/>
        </w:rPr>
      </w:pPr>
      <w:bookmarkStart w:id="72" w:name="a276"/>
      <w:bookmarkEnd w:id="72"/>
      <w:r w:rsidRPr="005D7988">
        <w:rPr>
          <w:sz w:val="30"/>
          <w:szCs w:val="30"/>
        </w:rPr>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224CFF" w:rsidRPr="005D7988" w:rsidRDefault="00224CFF" w:rsidP="00224CFF">
      <w:pPr>
        <w:ind w:firstLine="709"/>
        <w:jc w:val="both"/>
        <w:rPr>
          <w:sz w:val="30"/>
          <w:szCs w:val="30"/>
        </w:rPr>
      </w:pPr>
      <w:r w:rsidRPr="005D7988">
        <w:rPr>
          <w:sz w:val="30"/>
          <w:szCs w:val="30"/>
        </w:rPr>
        <w:t>принимать участие в расследовании несчастного случая на производстве или профессионального заболевания;</w:t>
      </w:r>
    </w:p>
    <w:p w:rsidR="00224CFF" w:rsidRPr="005D7988" w:rsidRDefault="00224CFF" w:rsidP="00224CFF">
      <w:pPr>
        <w:ind w:firstLine="709"/>
        <w:jc w:val="both"/>
        <w:rPr>
          <w:sz w:val="30"/>
          <w:szCs w:val="30"/>
        </w:rPr>
      </w:pPr>
      <w:r w:rsidRPr="005D7988">
        <w:rPr>
          <w:sz w:val="30"/>
          <w:szCs w:val="30"/>
        </w:rPr>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224CFF" w:rsidRPr="005D7988" w:rsidRDefault="00224CFF" w:rsidP="00224CFF">
      <w:pPr>
        <w:ind w:firstLine="709"/>
        <w:jc w:val="both"/>
        <w:rPr>
          <w:sz w:val="30"/>
          <w:szCs w:val="30"/>
        </w:rPr>
      </w:pPr>
      <w:r w:rsidRPr="005D7988">
        <w:rPr>
          <w:sz w:val="30"/>
          <w:szCs w:val="30"/>
        </w:rPr>
        <w:t>17. Исключен.</w:t>
      </w:r>
    </w:p>
    <w:p w:rsidR="00C37D49" w:rsidRDefault="00C37D49" w:rsidP="00224CFF">
      <w:pPr>
        <w:ind w:firstLine="709"/>
        <w:jc w:val="center"/>
        <w:rPr>
          <w:b/>
          <w:bCs/>
          <w:caps/>
          <w:sz w:val="30"/>
          <w:szCs w:val="30"/>
        </w:rPr>
      </w:pPr>
      <w:bookmarkStart w:id="73" w:name="a45"/>
      <w:bookmarkEnd w:id="73"/>
    </w:p>
    <w:p w:rsidR="00C37D49" w:rsidRDefault="00C37D49" w:rsidP="00224CFF">
      <w:pPr>
        <w:ind w:firstLine="709"/>
        <w:jc w:val="center"/>
        <w:rPr>
          <w:b/>
          <w:bCs/>
          <w:caps/>
          <w:sz w:val="30"/>
          <w:szCs w:val="30"/>
        </w:rPr>
      </w:pPr>
    </w:p>
    <w:p w:rsidR="00224CFF" w:rsidRPr="005D7988" w:rsidRDefault="00224CFF" w:rsidP="00224CFF">
      <w:pPr>
        <w:ind w:firstLine="709"/>
        <w:jc w:val="center"/>
        <w:rPr>
          <w:b/>
          <w:bCs/>
          <w:caps/>
          <w:sz w:val="30"/>
          <w:szCs w:val="30"/>
        </w:rPr>
      </w:pPr>
      <w:r w:rsidRPr="005D7988">
        <w:rPr>
          <w:b/>
          <w:bCs/>
          <w:caps/>
          <w:sz w:val="30"/>
          <w:szCs w:val="30"/>
        </w:rPr>
        <w:t>ГЛАВА 2</w:t>
      </w:r>
      <w:r w:rsidRPr="005D7988">
        <w:rPr>
          <w:b/>
          <w:bCs/>
          <w:caps/>
          <w:sz w:val="30"/>
          <w:szCs w:val="30"/>
        </w:rPr>
        <w:br/>
        <w:t>РАССЛЕДОВАНИЕ И УЧЕТ НЕСЧАСТНЫХ СЛУЧАЕВ НА ПРОИЗВОДСТВЕ</w:t>
      </w:r>
    </w:p>
    <w:p w:rsidR="00224CFF" w:rsidRPr="005D7988" w:rsidRDefault="00224CFF" w:rsidP="00224CFF">
      <w:pPr>
        <w:ind w:firstLine="709"/>
        <w:jc w:val="both"/>
        <w:rPr>
          <w:sz w:val="30"/>
          <w:szCs w:val="30"/>
        </w:rPr>
      </w:pPr>
      <w:bookmarkStart w:id="74" w:name="a192"/>
      <w:bookmarkEnd w:id="74"/>
      <w:r w:rsidRPr="005D7988">
        <w:rPr>
          <w:sz w:val="30"/>
          <w:szCs w:val="30"/>
        </w:rPr>
        <w:t xml:space="preserve">18. 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 охраны труда, а также лиц, указанных в </w:t>
      </w:r>
      <w:hyperlink w:anchor="a276" w:tooltip="+" w:history="1">
        <w:r w:rsidRPr="005D7988">
          <w:rPr>
            <w:sz w:val="30"/>
            <w:szCs w:val="30"/>
          </w:rPr>
          <w:t>пункте 16</w:t>
        </w:r>
      </w:hyperlink>
      <w:r w:rsidRPr="005D7988">
        <w:rPr>
          <w:sz w:val="30"/>
          <w:szCs w:val="30"/>
        </w:rPr>
        <w:t xml:space="preserve"> настоящих Правил (по их требованию).</w:t>
      </w:r>
    </w:p>
    <w:p w:rsidR="00224CFF" w:rsidRPr="005D7988" w:rsidRDefault="00224CFF" w:rsidP="00224CFF">
      <w:pPr>
        <w:ind w:firstLine="709"/>
        <w:jc w:val="both"/>
        <w:rPr>
          <w:sz w:val="30"/>
          <w:szCs w:val="30"/>
        </w:rPr>
      </w:pPr>
      <w:r w:rsidRPr="005D7988">
        <w:rPr>
          <w:sz w:val="30"/>
          <w:szCs w:val="30"/>
        </w:rPr>
        <w:t xml:space="preserve">Расследование несчастных случаев, указанных в </w:t>
      </w:r>
      <w:hyperlink w:anchor="a192" w:tooltip="+" w:history="1">
        <w:r w:rsidRPr="005D7988">
          <w:rPr>
            <w:sz w:val="30"/>
            <w:szCs w:val="30"/>
          </w:rPr>
          <w:t>части первой</w:t>
        </w:r>
      </w:hyperlink>
      <w:r w:rsidRPr="005D7988">
        <w:rPr>
          <w:sz w:val="30"/>
          <w:szCs w:val="30"/>
        </w:rPr>
        <w:t xml:space="preserve">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w:t>
      </w:r>
      <w:hyperlink w:anchor="a276" w:tooltip="+" w:history="1">
        <w:r w:rsidRPr="005D7988">
          <w:rPr>
            <w:sz w:val="30"/>
            <w:szCs w:val="30"/>
          </w:rPr>
          <w:t>пункте 16</w:t>
        </w:r>
      </w:hyperlink>
      <w:r w:rsidRPr="005D7988">
        <w:rPr>
          <w:sz w:val="30"/>
          <w:szCs w:val="30"/>
        </w:rPr>
        <w:t xml:space="preserve"> настоящих Правил (по их требованию).</w:t>
      </w:r>
    </w:p>
    <w:p w:rsidR="00224CFF" w:rsidRPr="005D7988" w:rsidRDefault="00224CFF" w:rsidP="00224CFF">
      <w:pPr>
        <w:ind w:firstLine="709"/>
        <w:jc w:val="both"/>
        <w:rPr>
          <w:sz w:val="30"/>
          <w:szCs w:val="30"/>
        </w:rPr>
      </w:pPr>
      <w:r w:rsidRPr="005D7988">
        <w:rPr>
          <w:sz w:val="30"/>
          <w:szCs w:val="30"/>
        </w:rPr>
        <w:t>При необходимости для участия в расследовании могут привлекаться соответствующие специалисты иных организаций.</w:t>
      </w:r>
    </w:p>
    <w:p w:rsidR="00224CFF" w:rsidRPr="005D7988" w:rsidRDefault="00224CFF" w:rsidP="00224CFF">
      <w:pPr>
        <w:ind w:firstLine="709"/>
        <w:jc w:val="both"/>
        <w:rPr>
          <w:sz w:val="30"/>
          <w:szCs w:val="30"/>
        </w:rPr>
      </w:pPr>
      <w:bookmarkStart w:id="75" w:name="a270"/>
      <w:bookmarkEnd w:id="75"/>
      <w:r w:rsidRPr="005D7988">
        <w:rPr>
          <w:sz w:val="30"/>
          <w:szCs w:val="30"/>
        </w:rPr>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224CFF" w:rsidRPr="005D7988" w:rsidRDefault="00224CFF" w:rsidP="00224CFF">
      <w:pPr>
        <w:ind w:firstLine="709"/>
        <w:jc w:val="both"/>
        <w:rPr>
          <w:sz w:val="30"/>
          <w:szCs w:val="30"/>
        </w:rPr>
      </w:pPr>
      <w:bookmarkStart w:id="76" w:name="a396"/>
      <w:bookmarkEnd w:id="76"/>
      <w:r w:rsidRPr="005D7988">
        <w:rPr>
          <w:sz w:val="30"/>
          <w:szCs w:val="30"/>
        </w:rPr>
        <w:t>20. 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p>
    <w:p w:rsidR="00224CFF" w:rsidRPr="005D7988" w:rsidRDefault="00224CFF" w:rsidP="00224CFF">
      <w:pPr>
        <w:ind w:firstLine="709"/>
        <w:jc w:val="both"/>
        <w:rPr>
          <w:sz w:val="30"/>
          <w:szCs w:val="30"/>
        </w:rPr>
      </w:pPr>
      <w:bookmarkStart w:id="77" w:name="a96"/>
      <w:bookmarkEnd w:id="77"/>
      <w:r w:rsidRPr="005D7988">
        <w:rPr>
          <w:sz w:val="30"/>
          <w:szCs w:val="30"/>
        </w:rPr>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224CFF" w:rsidRPr="005D7988" w:rsidRDefault="00224CFF" w:rsidP="00224CFF">
      <w:pPr>
        <w:ind w:firstLine="709"/>
        <w:jc w:val="both"/>
        <w:rPr>
          <w:sz w:val="30"/>
          <w:szCs w:val="30"/>
        </w:rPr>
      </w:pPr>
      <w:bookmarkStart w:id="78" w:name="a118"/>
      <w:bookmarkEnd w:id="78"/>
      <w:r w:rsidRPr="005D7988">
        <w:rPr>
          <w:sz w:val="30"/>
          <w:szCs w:val="30"/>
        </w:rPr>
        <w:t>22. При расследовании несчастного случая на производстве:</w:t>
      </w:r>
    </w:p>
    <w:p w:rsidR="00224CFF" w:rsidRPr="005D7988" w:rsidRDefault="00224CFF" w:rsidP="00224CFF">
      <w:pPr>
        <w:ind w:firstLine="709"/>
        <w:jc w:val="both"/>
        <w:rPr>
          <w:sz w:val="30"/>
          <w:szCs w:val="30"/>
        </w:rPr>
      </w:pPr>
      <w:r w:rsidRPr="005D7988">
        <w:rPr>
          <w:sz w:val="30"/>
          <w:szCs w:val="30"/>
        </w:rPr>
        <w:t>проводится обследование состояния условий и охраны труда на месте происшествия несчастного случая;</w:t>
      </w:r>
    </w:p>
    <w:p w:rsidR="00224CFF" w:rsidRPr="005D7988" w:rsidRDefault="00224CFF" w:rsidP="00224CFF">
      <w:pPr>
        <w:ind w:firstLine="709"/>
        <w:jc w:val="both"/>
        <w:rPr>
          <w:sz w:val="30"/>
          <w:szCs w:val="30"/>
        </w:rPr>
      </w:pPr>
      <w:r w:rsidRPr="005D7988">
        <w:rPr>
          <w:sz w:val="30"/>
          <w:szCs w:val="30"/>
        </w:rPr>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224CFF" w:rsidRPr="005D7988" w:rsidRDefault="00224CFF" w:rsidP="00224CFF">
      <w:pPr>
        <w:ind w:firstLine="709"/>
        <w:jc w:val="both"/>
        <w:rPr>
          <w:sz w:val="30"/>
          <w:szCs w:val="30"/>
        </w:rPr>
      </w:pPr>
      <w:r w:rsidRPr="005D7988">
        <w:rPr>
          <w:sz w:val="30"/>
          <w:szCs w:val="30"/>
        </w:rPr>
        <w:t>берутся объяснения, опрашиваются потерпевшие (при возможности), свидетели, должностные и иные лица;</w:t>
      </w:r>
    </w:p>
    <w:p w:rsidR="00224CFF" w:rsidRPr="005D7988" w:rsidRDefault="00224CFF" w:rsidP="00224CFF">
      <w:pPr>
        <w:ind w:firstLine="709"/>
        <w:jc w:val="both"/>
        <w:rPr>
          <w:sz w:val="30"/>
          <w:szCs w:val="30"/>
        </w:rPr>
      </w:pPr>
      <w:r w:rsidRPr="005D7988">
        <w:rPr>
          <w:sz w:val="30"/>
          <w:szCs w:val="30"/>
        </w:rPr>
        <w:t>изучаются необходимые документы;</w:t>
      </w:r>
    </w:p>
    <w:p w:rsidR="00224CFF" w:rsidRPr="005D7988" w:rsidRDefault="00224CFF" w:rsidP="00224CFF">
      <w:pPr>
        <w:ind w:firstLine="709"/>
        <w:jc w:val="both"/>
        <w:rPr>
          <w:sz w:val="30"/>
          <w:szCs w:val="30"/>
        </w:rPr>
      </w:pPr>
      <w:r w:rsidRPr="005D7988">
        <w:rPr>
          <w:sz w:val="30"/>
          <w:szCs w:val="30"/>
        </w:rPr>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мероприятия по устранению причин несчастного случая и предупреждению подобных происшествий.</w:t>
      </w:r>
    </w:p>
    <w:p w:rsidR="00224CFF" w:rsidRPr="005D7988" w:rsidRDefault="00224CFF" w:rsidP="00224CFF">
      <w:pPr>
        <w:ind w:firstLine="709"/>
        <w:jc w:val="both"/>
        <w:rPr>
          <w:sz w:val="30"/>
          <w:szCs w:val="30"/>
        </w:rPr>
      </w:pPr>
      <w:bookmarkStart w:id="79" w:name="a206"/>
      <w:bookmarkEnd w:id="79"/>
      <w:r w:rsidRPr="005D7988">
        <w:rPr>
          <w:sz w:val="30"/>
          <w:szCs w:val="30"/>
        </w:rPr>
        <w:t xml:space="preserve">23. После завершения расследования уполномоченное должностное лицо организации, страхователя с участием лиц, указанных в </w:t>
      </w:r>
      <w:hyperlink w:anchor="a192" w:tooltip="+" w:history="1">
        <w:r w:rsidRPr="005D7988">
          <w:rPr>
            <w:sz w:val="30"/>
            <w:szCs w:val="30"/>
          </w:rPr>
          <w:t>пункте 18</w:t>
        </w:r>
      </w:hyperlink>
      <w:r w:rsidRPr="005D7988">
        <w:rPr>
          <w:sz w:val="30"/>
          <w:szCs w:val="30"/>
        </w:rPr>
        <w:t xml:space="preserve"> настоящих Правил, либо страхователь – физическое лицо оформляет </w:t>
      </w:r>
      <w:hyperlink r:id="rId49" w:anchor="a8" w:tooltip="+" w:history="1">
        <w:r w:rsidRPr="005D7988">
          <w:rPr>
            <w:sz w:val="30"/>
            <w:szCs w:val="30"/>
          </w:rPr>
          <w:t>акт</w:t>
        </w:r>
      </w:hyperlink>
      <w:r w:rsidRPr="005D7988">
        <w:rPr>
          <w:sz w:val="30"/>
          <w:szCs w:val="30"/>
        </w:rPr>
        <w:t xml:space="preserve"> о несчастном случае на производстве формы Н-1 (далее – акт формы Н-1) в четырех экземплярах.</w:t>
      </w:r>
    </w:p>
    <w:p w:rsidR="00224CFF" w:rsidRPr="005D7988" w:rsidRDefault="00224CFF" w:rsidP="00224CFF">
      <w:pPr>
        <w:ind w:firstLine="709"/>
        <w:jc w:val="both"/>
        <w:rPr>
          <w:sz w:val="30"/>
          <w:szCs w:val="30"/>
        </w:rPr>
      </w:pPr>
      <w:bookmarkStart w:id="80" w:name="a349"/>
      <w:bookmarkEnd w:id="80"/>
      <w:r w:rsidRPr="005D7988">
        <w:rPr>
          <w:sz w:val="30"/>
          <w:szCs w:val="30"/>
        </w:rPr>
        <w:t xml:space="preserve">24. Несчастный случай оформляется актом о непроизводственном несчастном случае </w:t>
      </w:r>
      <w:hyperlink r:id="rId50" w:anchor="a10" w:tooltip="+" w:history="1">
        <w:r w:rsidRPr="005D7988">
          <w:rPr>
            <w:sz w:val="30"/>
            <w:szCs w:val="30"/>
          </w:rPr>
          <w:t>формы</w:t>
        </w:r>
      </w:hyperlink>
      <w:r w:rsidRPr="005D7988">
        <w:rPr>
          <w:sz w:val="30"/>
          <w:szCs w:val="30"/>
        </w:rPr>
        <w:t xml:space="preserve"> НП (далее – акт формы НП), если повреждение здоровья, смерть потерпевшего:</w:t>
      </w:r>
    </w:p>
    <w:p w:rsidR="00224CFF" w:rsidRPr="005D7988" w:rsidRDefault="00224CFF" w:rsidP="00224CFF">
      <w:pPr>
        <w:ind w:firstLine="709"/>
        <w:jc w:val="both"/>
        <w:rPr>
          <w:sz w:val="30"/>
          <w:szCs w:val="30"/>
        </w:rPr>
      </w:pPr>
      <w:bookmarkStart w:id="81" w:name="a370"/>
      <w:bookmarkEnd w:id="81"/>
      <w:r w:rsidRPr="005D7988">
        <w:rPr>
          <w:sz w:val="30"/>
          <w:szCs w:val="30"/>
        </w:rPr>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224CFF" w:rsidRPr="005D7988" w:rsidRDefault="00224CFF" w:rsidP="00224CFF">
      <w:pPr>
        <w:ind w:firstLine="709"/>
        <w:jc w:val="both"/>
        <w:rPr>
          <w:sz w:val="30"/>
          <w:szCs w:val="30"/>
        </w:rPr>
      </w:pPr>
      <w:bookmarkStart w:id="82" w:name="a352"/>
      <w:bookmarkEnd w:id="82"/>
      <w:r w:rsidRPr="005D7988">
        <w:rPr>
          <w:sz w:val="30"/>
          <w:szCs w:val="30"/>
        </w:rPr>
        <w:t>24.2. произошли вследствие умышленного причинения вреда своему здоровью;</w:t>
      </w:r>
    </w:p>
    <w:p w:rsidR="00224CFF" w:rsidRPr="005D7988" w:rsidRDefault="00224CFF" w:rsidP="00224CFF">
      <w:pPr>
        <w:ind w:firstLine="709"/>
        <w:jc w:val="both"/>
        <w:rPr>
          <w:sz w:val="30"/>
          <w:szCs w:val="30"/>
        </w:rPr>
      </w:pPr>
      <w:bookmarkStart w:id="83" w:name="a353"/>
      <w:bookmarkEnd w:id="83"/>
      <w:r w:rsidRPr="005D7988">
        <w:rPr>
          <w:sz w:val="30"/>
          <w:szCs w:val="30"/>
        </w:rPr>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224CFF" w:rsidRPr="005D7988" w:rsidRDefault="00224CFF" w:rsidP="00224CFF">
      <w:pPr>
        <w:ind w:firstLine="709"/>
        <w:jc w:val="both"/>
        <w:rPr>
          <w:sz w:val="30"/>
          <w:szCs w:val="30"/>
        </w:rPr>
      </w:pPr>
      <w:bookmarkStart w:id="84" w:name="a371"/>
      <w:bookmarkEnd w:id="84"/>
      <w:r w:rsidRPr="005D7988">
        <w:rPr>
          <w:sz w:val="30"/>
          <w:szCs w:val="30"/>
        </w:rPr>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224CFF" w:rsidRPr="005D7988" w:rsidRDefault="00224CFF" w:rsidP="00224CFF">
      <w:pPr>
        <w:ind w:firstLine="709"/>
        <w:jc w:val="both"/>
        <w:rPr>
          <w:sz w:val="30"/>
          <w:szCs w:val="30"/>
        </w:rPr>
      </w:pPr>
      <w:bookmarkStart w:id="85" w:name="a354"/>
      <w:bookmarkEnd w:id="85"/>
      <w:r w:rsidRPr="005D7988">
        <w:rPr>
          <w:sz w:val="30"/>
          <w:szCs w:val="30"/>
        </w:rPr>
        <w:t>24.5. произошли при одновременном соблюдении следующих условий:</w:t>
      </w:r>
    </w:p>
    <w:p w:rsidR="00224CFF" w:rsidRPr="005D7988" w:rsidRDefault="00224CFF" w:rsidP="00224CFF">
      <w:pPr>
        <w:ind w:firstLine="709"/>
        <w:jc w:val="both"/>
        <w:rPr>
          <w:sz w:val="30"/>
          <w:szCs w:val="30"/>
        </w:rPr>
      </w:pPr>
      <w:r w:rsidRPr="005D7988">
        <w:rPr>
          <w:sz w:val="30"/>
          <w:szCs w:val="30"/>
        </w:rPr>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224CFF" w:rsidRPr="005D7988" w:rsidRDefault="00224CFF" w:rsidP="00224CFF">
      <w:pPr>
        <w:ind w:firstLine="709"/>
        <w:jc w:val="both"/>
        <w:rPr>
          <w:sz w:val="30"/>
          <w:szCs w:val="30"/>
        </w:rPr>
      </w:pPr>
      <w:r w:rsidRPr="005D7988">
        <w:rPr>
          <w:sz w:val="30"/>
          <w:szCs w:val="30"/>
        </w:rPr>
        <w:t xml:space="preserve">не при обстоятельствах, предусмотренных в подпунктах </w:t>
      </w:r>
      <w:hyperlink w:anchor="a351" w:tooltip="+" w:history="1">
        <w:r w:rsidRPr="005D7988">
          <w:rPr>
            <w:sz w:val="30"/>
            <w:szCs w:val="30"/>
          </w:rPr>
          <w:t>3.2–3.6</w:t>
        </w:r>
      </w:hyperlink>
      <w:r w:rsidRPr="005D7988">
        <w:rPr>
          <w:sz w:val="30"/>
          <w:szCs w:val="30"/>
        </w:rPr>
        <w:t xml:space="preserve"> и </w:t>
      </w:r>
      <w:hyperlink w:anchor="a273" w:tooltip="+" w:history="1">
        <w:r w:rsidRPr="005D7988">
          <w:rPr>
            <w:sz w:val="30"/>
            <w:szCs w:val="30"/>
          </w:rPr>
          <w:t>3.10</w:t>
        </w:r>
      </w:hyperlink>
      <w:r w:rsidRPr="005D7988">
        <w:rPr>
          <w:sz w:val="30"/>
          <w:szCs w:val="30"/>
        </w:rPr>
        <w:t xml:space="preserve"> пункта 3 настоящих Правил;</w:t>
      </w:r>
    </w:p>
    <w:p w:rsidR="00224CFF" w:rsidRPr="005D7988" w:rsidRDefault="00224CFF" w:rsidP="00224CFF">
      <w:pPr>
        <w:ind w:firstLine="709"/>
        <w:jc w:val="both"/>
        <w:rPr>
          <w:sz w:val="30"/>
          <w:szCs w:val="30"/>
        </w:rPr>
      </w:pPr>
      <w:r w:rsidRPr="005D7988">
        <w:rPr>
          <w:sz w:val="30"/>
          <w:szCs w:val="30"/>
        </w:rPr>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224CFF" w:rsidRPr="005D7988" w:rsidRDefault="00224CFF" w:rsidP="00224CFF">
      <w:pPr>
        <w:ind w:firstLine="709"/>
        <w:jc w:val="both"/>
        <w:rPr>
          <w:sz w:val="30"/>
          <w:szCs w:val="30"/>
        </w:rPr>
      </w:pPr>
      <w:hyperlink r:id="rId51" w:anchor="a10" w:tooltip="+" w:history="1">
        <w:r w:rsidRPr="005D7988">
          <w:rPr>
            <w:sz w:val="30"/>
            <w:szCs w:val="30"/>
          </w:rPr>
          <w:t>Акт</w:t>
        </w:r>
      </w:hyperlink>
      <w:r w:rsidRPr="005D7988">
        <w:rPr>
          <w:sz w:val="30"/>
          <w:szCs w:val="30"/>
        </w:rPr>
        <w:t xml:space="preserve"> формы НП составляется лицами, указанными в </w:t>
      </w:r>
      <w:hyperlink w:anchor="a206" w:tooltip="+" w:history="1">
        <w:r w:rsidRPr="005D7988">
          <w:rPr>
            <w:sz w:val="30"/>
            <w:szCs w:val="30"/>
          </w:rPr>
          <w:t>пункте 23</w:t>
        </w:r>
      </w:hyperlink>
      <w:r w:rsidRPr="005D7988">
        <w:rPr>
          <w:sz w:val="30"/>
          <w:szCs w:val="30"/>
        </w:rPr>
        <w:t xml:space="preserve"> настоящих Правил, в четырех экземплярах.</w:t>
      </w:r>
    </w:p>
    <w:p w:rsidR="00224CFF" w:rsidRPr="005D7988" w:rsidRDefault="00224CFF" w:rsidP="00224CFF">
      <w:pPr>
        <w:ind w:firstLine="709"/>
        <w:jc w:val="both"/>
        <w:rPr>
          <w:sz w:val="30"/>
          <w:szCs w:val="30"/>
        </w:rPr>
      </w:pPr>
      <w:bookmarkStart w:id="86" w:name="a359"/>
      <w:bookmarkEnd w:id="86"/>
      <w:r w:rsidRPr="005D7988">
        <w:rPr>
          <w:sz w:val="30"/>
          <w:szCs w:val="30"/>
        </w:rPr>
        <w:t>24</w:t>
      </w:r>
      <w:r w:rsidRPr="005D7988">
        <w:rPr>
          <w:sz w:val="30"/>
          <w:szCs w:val="30"/>
          <w:vertAlign w:val="superscript"/>
        </w:rPr>
        <w:t>1</w:t>
      </w:r>
      <w:r w:rsidRPr="005D7988">
        <w:rPr>
          <w:sz w:val="30"/>
          <w:szCs w:val="30"/>
        </w:rPr>
        <w:t xml:space="preserve">. Решение об оформлении актом </w:t>
      </w:r>
      <w:hyperlink r:id="rId52" w:anchor="a10" w:tooltip="+" w:history="1">
        <w:r w:rsidRPr="005D7988">
          <w:rPr>
            <w:sz w:val="30"/>
            <w:szCs w:val="30"/>
          </w:rPr>
          <w:t>формы</w:t>
        </w:r>
      </w:hyperlink>
      <w:r w:rsidRPr="005D7988">
        <w:rPr>
          <w:sz w:val="30"/>
          <w:szCs w:val="30"/>
        </w:rPr>
        <w:t xml:space="preserve"> НП несчастных случаев, происшедших при обстоятельствах, указанных:</w:t>
      </w:r>
    </w:p>
    <w:p w:rsidR="00224CFF" w:rsidRPr="005D7988" w:rsidRDefault="00224CFF" w:rsidP="00224CFF">
      <w:pPr>
        <w:ind w:firstLine="709"/>
        <w:jc w:val="both"/>
        <w:rPr>
          <w:sz w:val="30"/>
          <w:szCs w:val="30"/>
        </w:rPr>
      </w:pPr>
      <w:r w:rsidRPr="005D7988">
        <w:rPr>
          <w:sz w:val="30"/>
          <w:szCs w:val="30"/>
        </w:rPr>
        <w:t xml:space="preserve">в </w:t>
      </w:r>
      <w:hyperlink w:anchor="a352" w:tooltip="+" w:history="1">
        <w:r w:rsidRPr="005D7988">
          <w:rPr>
            <w:sz w:val="30"/>
            <w:szCs w:val="30"/>
          </w:rPr>
          <w:t>подпункте 24.2</w:t>
        </w:r>
      </w:hyperlink>
      <w:r w:rsidRPr="005D7988">
        <w:rPr>
          <w:sz w:val="30"/>
          <w:szCs w:val="30"/>
        </w:rPr>
        <w:t xml:space="preserve"> и </w:t>
      </w:r>
      <w:hyperlink w:anchor="a354" w:tooltip="+" w:history="1">
        <w:r w:rsidRPr="005D7988">
          <w:rPr>
            <w:sz w:val="30"/>
            <w:szCs w:val="30"/>
          </w:rPr>
          <w:t>части первой</w:t>
        </w:r>
      </w:hyperlink>
      <w:r w:rsidRPr="005D7988">
        <w:rPr>
          <w:sz w:val="30"/>
          <w:szCs w:val="30"/>
        </w:rPr>
        <w:t xml:space="preserve"> подпункта 24.5 пункта 24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224CFF" w:rsidRPr="005D7988" w:rsidRDefault="00224CFF" w:rsidP="00224CFF">
      <w:pPr>
        <w:ind w:firstLine="709"/>
        <w:jc w:val="both"/>
        <w:rPr>
          <w:sz w:val="30"/>
          <w:szCs w:val="30"/>
        </w:rPr>
      </w:pPr>
      <w:bookmarkStart w:id="87" w:name="a375"/>
      <w:bookmarkEnd w:id="87"/>
      <w:r w:rsidRPr="005D7988">
        <w:rPr>
          <w:sz w:val="30"/>
          <w:szCs w:val="30"/>
        </w:rPr>
        <w:t xml:space="preserve">в </w:t>
      </w:r>
      <w:hyperlink w:anchor="a371" w:tooltip="+" w:history="1">
        <w:r w:rsidRPr="005D7988">
          <w:rPr>
            <w:sz w:val="30"/>
            <w:szCs w:val="30"/>
          </w:rPr>
          <w:t>подпункте 24.4</w:t>
        </w:r>
      </w:hyperlink>
      <w:r w:rsidRPr="005D7988">
        <w:rPr>
          <w:sz w:val="30"/>
          <w:szCs w:val="30"/>
        </w:rPr>
        <w:t xml:space="preserve">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224CFF" w:rsidRPr="005D7988" w:rsidRDefault="00224CFF" w:rsidP="00224CFF">
      <w:pPr>
        <w:ind w:firstLine="709"/>
        <w:jc w:val="both"/>
        <w:rPr>
          <w:sz w:val="30"/>
          <w:szCs w:val="30"/>
        </w:rPr>
      </w:pPr>
      <w:bookmarkStart w:id="88" w:name="a212"/>
      <w:bookmarkEnd w:id="88"/>
      <w:r w:rsidRPr="005D7988">
        <w:rPr>
          <w:sz w:val="30"/>
          <w:szCs w:val="30"/>
        </w:rPr>
        <w:t>25. Страхователь в течение двух рабочих дней по окончании расследования:</w:t>
      </w:r>
    </w:p>
    <w:p w:rsidR="00224CFF" w:rsidRPr="005D7988" w:rsidRDefault="00224CFF" w:rsidP="00224CFF">
      <w:pPr>
        <w:ind w:firstLine="709"/>
        <w:jc w:val="both"/>
        <w:rPr>
          <w:sz w:val="30"/>
          <w:szCs w:val="30"/>
        </w:rPr>
      </w:pPr>
      <w:bookmarkStart w:id="89" w:name="a167"/>
      <w:bookmarkEnd w:id="89"/>
      <w:r w:rsidRPr="005D7988">
        <w:rPr>
          <w:sz w:val="30"/>
          <w:szCs w:val="30"/>
        </w:rPr>
        <w:t xml:space="preserve">рассматривает материалы расследования, утверждает </w:t>
      </w:r>
      <w:hyperlink r:id="rId53" w:anchor="a8" w:tooltip="+" w:history="1">
        <w:r w:rsidRPr="005D7988">
          <w:rPr>
            <w:sz w:val="30"/>
            <w:szCs w:val="30"/>
          </w:rPr>
          <w:t>акт</w:t>
        </w:r>
      </w:hyperlink>
      <w:r w:rsidRPr="005D7988">
        <w:rPr>
          <w:sz w:val="30"/>
          <w:szCs w:val="30"/>
        </w:rPr>
        <w:t xml:space="preserve"> формы Н-1 или </w:t>
      </w:r>
      <w:hyperlink r:id="rId54" w:anchor="a10" w:tooltip="+" w:history="1">
        <w:r w:rsidRPr="005D7988">
          <w:rPr>
            <w:sz w:val="30"/>
            <w:szCs w:val="30"/>
          </w:rPr>
          <w:t>акт</w:t>
        </w:r>
      </w:hyperlink>
      <w:r w:rsidRPr="005D7988">
        <w:rPr>
          <w:sz w:val="30"/>
          <w:szCs w:val="30"/>
        </w:rPr>
        <w:t xml:space="preserve"> формы НП и регистрирует его в </w:t>
      </w:r>
      <w:hyperlink r:id="rId55" w:anchor="a51" w:tooltip="+" w:history="1">
        <w:r w:rsidRPr="005D7988">
          <w:rPr>
            <w:sz w:val="30"/>
            <w:szCs w:val="30"/>
          </w:rPr>
          <w:t>журнале</w:t>
        </w:r>
      </w:hyperlink>
      <w:r w:rsidRPr="005D7988">
        <w:rPr>
          <w:sz w:val="30"/>
          <w:szCs w:val="30"/>
        </w:rPr>
        <w:t xml:space="preserve"> регистрации несчастных случаев;</w:t>
      </w:r>
    </w:p>
    <w:p w:rsidR="00224CFF" w:rsidRPr="005D7988" w:rsidRDefault="00224CFF" w:rsidP="00224CFF">
      <w:pPr>
        <w:ind w:firstLine="709"/>
        <w:jc w:val="both"/>
        <w:rPr>
          <w:sz w:val="30"/>
          <w:szCs w:val="30"/>
        </w:rPr>
      </w:pPr>
      <w:bookmarkStart w:id="90" w:name="a166"/>
      <w:bookmarkEnd w:id="90"/>
      <w:r w:rsidRPr="005D7988">
        <w:rPr>
          <w:sz w:val="30"/>
          <w:szCs w:val="30"/>
        </w:rPr>
        <w:t xml:space="preserve">направляет по одному экземпляру </w:t>
      </w:r>
      <w:hyperlink r:id="rId56" w:anchor="a8" w:tooltip="+" w:history="1">
        <w:r w:rsidRPr="005D7988">
          <w:rPr>
            <w:sz w:val="30"/>
            <w:szCs w:val="30"/>
          </w:rPr>
          <w:t>акта</w:t>
        </w:r>
      </w:hyperlink>
      <w:r w:rsidRPr="005D7988">
        <w:rPr>
          <w:sz w:val="30"/>
          <w:szCs w:val="30"/>
        </w:rPr>
        <w:t xml:space="preserve"> формы Н-1 или </w:t>
      </w:r>
      <w:hyperlink r:id="rId57" w:anchor="a10" w:tooltip="+" w:history="1">
        <w:r w:rsidRPr="005D7988">
          <w:rPr>
            <w:sz w:val="30"/>
            <w:szCs w:val="30"/>
          </w:rPr>
          <w:t>акта</w:t>
        </w:r>
      </w:hyperlink>
      <w:r w:rsidRPr="005D7988">
        <w:rPr>
          <w:sz w:val="30"/>
          <w:szCs w:val="30"/>
        </w:rPr>
        <w:t xml:space="preserve"> формы НП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224CFF" w:rsidRPr="005D7988" w:rsidRDefault="00224CFF" w:rsidP="00224CFF">
      <w:pPr>
        <w:ind w:firstLine="709"/>
        <w:jc w:val="both"/>
        <w:rPr>
          <w:sz w:val="30"/>
          <w:szCs w:val="30"/>
        </w:rPr>
      </w:pPr>
      <w:bookmarkStart w:id="91" w:name="a200"/>
      <w:bookmarkEnd w:id="91"/>
      <w:r w:rsidRPr="005D7988">
        <w:rPr>
          <w:sz w:val="30"/>
          <w:szCs w:val="30"/>
        </w:rPr>
        <w:t xml:space="preserve">направляет один экземпляр </w:t>
      </w:r>
      <w:hyperlink r:id="rId58" w:anchor="a8" w:tooltip="+" w:history="1">
        <w:r w:rsidRPr="005D7988">
          <w:rPr>
            <w:sz w:val="30"/>
            <w:szCs w:val="30"/>
          </w:rPr>
          <w:t>акта</w:t>
        </w:r>
      </w:hyperlink>
      <w:r w:rsidRPr="005D7988">
        <w:rPr>
          <w:sz w:val="30"/>
          <w:szCs w:val="30"/>
        </w:rPr>
        <w:t xml:space="preserve"> формы Н-1 или </w:t>
      </w:r>
      <w:hyperlink r:id="rId59" w:anchor="a10" w:tooltip="+" w:history="1">
        <w:r w:rsidRPr="005D7988">
          <w:rPr>
            <w:sz w:val="30"/>
            <w:szCs w:val="30"/>
          </w:rPr>
          <w:t>акта</w:t>
        </w:r>
      </w:hyperlink>
      <w:r w:rsidRPr="005D7988">
        <w:rPr>
          <w:sz w:val="30"/>
          <w:szCs w:val="30"/>
        </w:rPr>
        <w:t xml:space="preserve"> формы НП с материалами расследования страховщику;</w:t>
      </w:r>
    </w:p>
    <w:p w:rsidR="00224CFF" w:rsidRPr="005D7988" w:rsidRDefault="00224CFF" w:rsidP="00224CFF">
      <w:pPr>
        <w:ind w:firstLine="709"/>
        <w:jc w:val="both"/>
        <w:rPr>
          <w:sz w:val="30"/>
          <w:szCs w:val="30"/>
        </w:rPr>
      </w:pPr>
      <w:bookmarkStart w:id="92" w:name="a241"/>
      <w:bookmarkEnd w:id="92"/>
      <w:r w:rsidRPr="005D7988">
        <w:rPr>
          <w:sz w:val="30"/>
          <w:szCs w:val="30"/>
        </w:rPr>
        <w:t xml:space="preserve">направляет копии </w:t>
      </w:r>
      <w:hyperlink r:id="rId60" w:anchor="a8" w:tooltip="+" w:history="1">
        <w:r w:rsidRPr="005D7988">
          <w:rPr>
            <w:sz w:val="30"/>
            <w:szCs w:val="30"/>
          </w:rPr>
          <w:t>акта</w:t>
        </w:r>
      </w:hyperlink>
      <w:r w:rsidRPr="005D7988">
        <w:rPr>
          <w:sz w:val="30"/>
          <w:szCs w:val="30"/>
        </w:rPr>
        <w:t xml:space="preserve"> формы Н-1 или </w:t>
      </w:r>
      <w:hyperlink r:id="rId61" w:anchor="a10" w:tooltip="+" w:history="1">
        <w:r w:rsidRPr="005D7988">
          <w:rPr>
            <w:sz w:val="30"/>
            <w:szCs w:val="30"/>
          </w:rPr>
          <w:t>акта</w:t>
        </w:r>
      </w:hyperlink>
      <w:r w:rsidRPr="005D7988">
        <w:rPr>
          <w:sz w:val="30"/>
          <w:szCs w:val="30"/>
        </w:rPr>
        <w:t xml:space="preserve">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
    <w:p w:rsidR="00224CFF" w:rsidRPr="005D7988" w:rsidRDefault="00224CFF" w:rsidP="00224CFF">
      <w:pPr>
        <w:ind w:firstLine="709"/>
        <w:jc w:val="both"/>
        <w:rPr>
          <w:sz w:val="30"/>
          <w:szCs w:val="30"/>
        </w:rPr>
      </w:pPr>
      <w:bookmarkStart w:id="93" w:name="a389"/>
      <w:bookmarkEnd w:id="93"/>
      <w:r w:rsidRPr="005D7988">
        <w:rPr>
          <w:sz w:val="30"/>
          <w:szCs w:val="30"/>
        </w:rPr>
        <w:t xml:space="preserve">Страхователь в течение пяти рабочих дней ознакамливает с </w:t>
      </w:r>
      <w:hyperlink r:id="rId62" w:anchor="a8" w:tooltip="+" w:history="1">
        <w:r w:rsidRPr="005D7988">
          <w:rPr>
            <w:sz w:val="30"/>
            <w:szCs w:val="30"/>
          </w:rPr>
          <w:t>актом</w:t>
        </w:r>
      </w:hyperlink>
      <w:r w:rsidRPr="005D7988">
        <w:rPr>
          <w:sz w:val="30"/>
          <w:szCs w:val="30"/>
        </w:rPr>
        <w:t xml:space="preserve"> формы Н-1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числе если они не являются работающими у страхователя).</w:t>
      </w:r>
    </w:p>
    <w:p w:rsidR="00224CFF" w:rsidRPr="005D7988" w:rsidRDefault="00224CFF" w:rsidP="00224CFF">
      <w:pPr>
        <w:ind w:firstLine="709"/>
        <w:jc w:val="both"/>
        <w:rPr>
          <w:sz w:val="30"/>
          <w:szCs w:val="30"/>
        </w:rPr>
      </w:pPr>
      <w:bookmarkStart w:id="94" w:name="a293"/>
      <w:bookmarkEnd w:id="94"/>
      <w:r w:rsidRPr="005D7988">
        <w:rPr>
          <w:sz w:val="30"/>
          <w:szCs w:val="30"/>
        </w:rPr>
        <w:t>25</w:t>
      </w:r>
      <w:r w:rsidRPr="005D7988">
        <w:rPr>
          <w:sz w:val="30"/>
          <w:szCs w:val="30"/>
          <w:vertAlign w:val="superscript"/>
        </w:rPr>
        <w:t>1</w:t>
      </w:r>
      <w:r w:rsidRPr="005D7988">
        <w:rPr>
          <w:sz w:val="30"/>
          <w:szCs w:val="30"/>
        </w:rPr>
        <w:t xml:space="preserve">. Если в ходе проведения расследования несчастного случая установлено, что он не подпадает под действие пунктов </w:t>
      </w:r>
      <w:hyperlink w:anchor="a125" w:tooltip="+" w:history="1">
        <w:r w:rsidRPr="005D7988">
          <w:rPr>
            <w:sz w:val="30"/>
            <w:szCs w:val="30"/>
          </w:rPr>
          <w:t>2</w:t>
        </w:r>
      </w:hyperlink>
      <w:r w:rsidRPr="005D7988">
        <w:rPr>
          <w:sz w:val="30"/>
          <w:szCs w:val="30"/>
        </w:rPr>
        <w:t xml:space="preserve"> и (или) 3 настоящих Правил, результаты расследования оформляются лицами, указанными в </w:t>
      </w:r>
      <w:hyperlink w:anchor="a206" w:tooltip="+" w:history="1">
        <w:r w:rsidRPr="005D7988">
          <w:rPr>
            <w:sz w:val="30"/>
            <w:szCs w:val="30"/>
          </w:rPr>
          <w:t>пункте 23</w:t>
        </w:r>
      </w:hyperlink>
      <w:r w:rsidRPr="005D7988">
        <w:rPr>
          <w:sz w:val="30"/>
          <w:szCs w:val="30"/>
        </w:rPr>
        <w:t xml:space="preserve"> настоящих Правил, актом служебного расследования произвольной формы.</w:t>
      </w:r>
    </w:p>
    <w:p w:rsidR="00224CFF" w:rsidRPr="005D7988" w:rsidRDefault="00224CFF" w:rsidP="00224CFF">
      <w:pPr>
        <w:ind w:firstLine="709"/>
        <w:jc w:val="both"/>
        <w:rPr>
          <w:sz w:val="30"/>
          <w:szCs w:val="30"/>
        </w:rPr>
      </w:pPr>
      <w:bookmarkStart w:id="95" w:name="a342"/>
      <w:bookmarkEnd w:id="95"/>
      <w:r w:rsidRPr="005D7988">
        <w:rPr>
          <w:sz w:val="30"/>
          <w:szCs w:val="30"/>
        </w:rPr>
        <w:t>Акт служебного расследования составляется в трех экземплярах.</w:t>
      </w:r>
    </w:p>
    <w:p w:rsidR="00224CFF" w:rsidRPr="005D7988" w:rsidRDefault="00224CFF" w:rsidP="00224CFF">
      <w:pPr>
        <w:ind w:firstLine="709"/>
        <w:jc w:val="both"/>
        <w:rPr>
          <w:sz w:val="30"/>
          <w:szCs w:val="30"/>
        </w:rPr>
      </w:pPr>
      <w:bookmarkStart w:id="96" w:name="a343"/>
      <w:bookmarkEnd w:id="96"/>
      <w:r w:rsidRPr="005D7988">
        <w:rPr>
          <w:sz w:val="30"/>
          <w:szCs w:val="30"/>
        </w:rPr>
        <w:t>Страхователь в течение двух рабочих дней по окончании расследования:</w:t>
      </w:r>
    </w:p>
    <w:p w:rsidR="00224CFF" w:rsidRPr="005D7988" w:rsidRDefault="00224CFF" w:rsidP="00224CFF">
      <w:pPr>
        <w:ind w:firstLine="709"/>
        <w:jc w:val="both"/>
        <w:rPr>
          <w:sz w:val="30"/>
          <w:szCs w:val="30"/>
        </w:rPr>
      </w:pPr>
      <w:r w:rsidRPr="005D7988">
        <w:rPr>
          <w:sz w:val="30"/>
          <w:szCs w:val="30"/>
        </w:rPr>
        <w:t>рассматривает материалы расследования, утверждает акт служебного расследования;</w:t>
      </w:r>
    </w:p>
    <w:p w:rsidR="00224CFF" w:rsidRPr="005D7988" w:rsidRDefault="00224CFF" w:rsidP="00224CFF">
      <w:pPr>
        <w:ind w:firstLine="709"/>
        <w:jc w:val="both"/>
        <w:rPr>
          <w:sz w:val="30"/>
          <w:szCs w:val="30"/>
        </w:rPr>
      </w:pPr>
      <w:bookmarkStart w:id="97" w:name="a413"/>
      <w:bookmarkEnd w:id="97"/>
      <w:r w:rsidRPr="005D7988">
        <w:rPr>
          <w:sz w:val="30"/>
          <w:szCs w:val="30"/>
        </w:rPr>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224CFF" w:rsidRPr="005D7988" w:rsidRDefault="00224CFF" w:rsidP="00224CFF">
      <w:pPr>
        <w:ind w:firstLine="709"/>
        <w:jc w:val="both"/>
        <w:rPr>
          <w:sz w:val="30"/>
          <w:szCs w:val="30"/>
        </w:rPr>
      </w:pPr>
      <w:r w:rsidRPr="005D7988">
        <w:rPr>
          <w:sz w:val="30"/>
          <w:szCs w:val="30"/>
        </w:rPr>
        <w:t>направляет копию акта служебного расследования в профсоюз (иной представительный орган работников).</w:t>
      </w:r>
    </w:p>
    <w:p w:rsidR="00224CFF" w:rsidRPr="005D7988" w:rsidRDefault="00224CFF" w:rsidP="00224CFF">
      <w:pPr>
        <w:ind w:firstLine="709"/>
        <w:jc w:val="both"/>
        <w:rPr>
          <w:sz w:val="30"/>
          <w:szCs w:val="30"/>
        </w:rPr>
      </w:pPr>
      <w:bookmarkStart w:id="98" w:name="a299"/>
      <w:bookmarkEnd w:id="98"/>
      <w:r w:rsidRPr="005D7988">
        <w:rPr>
          <w:sz w:val="30"/>
          <w:szCs w:val="30"/>
        </w:rPr>
        <w:t>26. </w:t>
      </w:r>
      <w:hyperlink r:id="rId63" w:anchor="a8" w:tooltip="+" w:history="1">
        <w:r w:rsidRPr="005D7988">
          <w:rPr>
            <w:sz w:val="30"/>
            <w:szCs w:val="30"/>
          </w:rPr>
          <w:t>Акт</w:t>
        </w:r>
      </w:hyperlink>
      <w:r w:rsidRPr="005D7988">
        <w:rPr>
          <w:sz w:val="30"/>
          <w:szCs w:val="30"/>
        </w:rPr>
        <w:t xml:space="preserve"> формы Н-1, </w:t>
      </w:r>
      <w:hyperlink r:id="rId64" w:anchor="a10" w:tooltip="+" w:history="1">
        <w:r w:rsidRPr="005D7988">
          <w:rPr>
            <w:sz w:val="30"/>
            <w:szCs w:val="30"/>
          </w:rPr>
          <w:t>акт</w:t>
        </w:r>
      </w:hyperlink>
      <w:r w:rsidRPr="005D7988">
        <w:rPr>
          <w:sz w:val="30"/>
          <w:szCs w:val="30"/>
        </w:rPr>
        <w:t xml:space="preserve">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формы Н-1, формы НП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224CFF" w:rsidRPr="005D7988" w:rsidRDefault="00224CFF" w:rsidP="00224CFF">
      <w:pPr>
        <w:ind w:firstLine="709"/>
        <w:jc w:val="both"/>
        <w:rPr>
          <w:sz w:val="30"/>
          <w:szCs w:val="30"/>
        </w:rPr>
      </w:pPr>
      <w:bookmarkStart w:id="99" w:name="a209"/>
      <w:bookmarkEnd w:id="99"/>
      <w:r w:rsidRPr="005D7988">
        <w:rPr>
          <w:sz w:val="30"/>
          <w:szCs w:val="30"/>
        </w:rPr>
        <w:t xml:space="preserve">27. Несчастный случай, о котором страхователю, организации не поступило </w:t>
      </w:r>
      <w:hyperlink r:id="rId65" w:anchor="a49" w:tooltip="+" w:history="1">
        <w:r w:rsidRPr="005D7988">
          <w:rPr>
            <w:sz w:val="30"/>
            <w:szCs w:val="30"/>
          </w:rPr>
          <w:t>сообщение</w:t>
        </w:r>
      </w:hyperlink>
      <w:r w:rsidRPr="005D7988">
        <w:rPr>
          <w:sz w:val="30"/>
          <w:szCs w:val="30"/>
        </w:rPr>
        <w:t xml:space="preserve">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w:t>
      </w:r>
      <w:hyperlink r:id="rId66" w:anchor="a2" w:tooltip="+" w:history="1">
        <w:r w:rsidRPr="005D7988">
          <w:rPr>
            <w:sz w:val="30"/>
            <w:szCs w:val="30"/>
          </w:rPr>
          <w:t>листка</w:t>
        </w:r>
      </w:hyperlink>
      <w:r w:rsidRPr="005D7988">
        <w:rPr>
          <w:sz w:val="30"/>
          <w:szCs w:val="30"/>
        </w:rPr>
        <w:t xml:space="preserve"> нетрудоспособности с записью о производственной травме, иной информации).</w:t>
      </w:r>
    </w:p>
    <w:p w:rsidR="00224CFF" w:rsidRPr="005D7988" w:rsidRDefault="00224CFF" w:rsidP="00224CFF">
      <w:pPr>
        <w:ind w:firstLine="709"/>
        <w:jc w:val="both"/>
        <w:rPr>
          <w:sz w:val="30"/>
          <w:szCs w:val="30"/>
        </w:rPr>
      </w:pPr>
      <w:bookmarkStart w:id="100" w:name="a331"/>
      <w:bookmarkEnd w:id="100"/>
      <w:r w:rsidRPr="005D7988">
        <w:rPr>
          <w:sz w:val="30"/>
          <w:szCs w:val="30"/>
        </w:rPr>
        <w:t xml:space="preserve">В случае реорганизации организации, страхователя расследование несчастных случаев, указанных в </w:t>
      </w:r>
      <w:hyperlink w:anchor="a209" w:tooltip="+" w:history="1">
        <w:r w:rsidRPr="005D7988">
          <w:rPr>
            <w:sz w:val="30"/>
            <w:szCs w:val="30"/>
          </w:rPr>
          <w:t>части первой</w:t>
        </w:r>
      </w:hyperlink>
      <w:r w:rsidRPr="005D7988">
        <w:rPr>
          <w:sz w:val="30"/>
          <w:szCs w:val="30"/>
        </w:rPr>
        <w:t xml:space="preserve">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
    <w:p w:rsidR="00224CFF" w:rsidRPr="005D7988" w:rsidRDefault="00224CFF" w:rsidP="00224CFF">
      <w:pPr>
        <w:ind w:firstLine="709"/>
        <w:jc w:val="both"/>
        <w:rPr>
          <w:sz w:val="30"/>
          <w:szCs w:val="30"/>
        </w:rPr>
      </w:pPr>
      <w:r w:rsidRPr="005D7988">
        <w:rPr>
          <w:sz w:val="30"/>
          <w:szCs w:val="30"/>
        </w:rPr>
        <w:t>27</w:t>
      </w:r>
      <w:r w:rsidRPr="005D7988">
        <w:rPr>
          <w:sz w:val="30"/>
          <w:szCs w:val="30"/>
          <w:vertAlign w:val="superscript"/>
        </w:rPr>
        <w:t>1</w:t>
      </w:r>
      <w:r w:rsidRPr="005D7988">
        <w:rPr>
          <w:sz w:val="30"/>
          <w:szCs w:val="30"/>
        </w:rPr>
        <w:t xml:space="preserve">.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w:t>
      </w:r>
      <w:hyperlink r:id="rId67" w:anchor="a52" w:tooltip="+" w:history="1">
        <w:r w:rsidRPr="005D7988">
          <w:rPr>
            <w:sz w:val="30"/>
            <w:szCs w:val="30"/>
          </w:rPr>
          <w:t>заключение</w:t>
        </w:r>
      </w:hyperlink>
      <w:r w:rsidRPr="005D7988">
        <w:rPr>
          <w:sz w:val="30"/>
          <w:szCs w:val="30"/>
        </w:rPr>
        <w:t xml:space="preserve"> о несчастном случае (далее – заключение) и соответствующий этому заключению </w:t>
      </w:r>
      <w:hyperlink r:id="rId68" w:anchor="a8" w:tooltip="+" w:history="1">
        <w:r w:rsidRPr="005D7988">
          <w:rPr>
            <w:sz w:val="30"/>
            <w:szCs w:val="30"/>
          </w:rPr>
          <w:t>акт</w:t>
        </w:r>
      </w:hyperlink>
      <w:r w:rsidRPr="005D7988">
        <w:rPr>
          <w:sz w:val="30"/>
          <w:szCs w:val="30"/>
        </w:rPr>
        <w:t xml:space="preserve"> формы Н-1 или </w:t>
      </w:r>
      <w:hyperlink r:id="rId69" w:anchor="a10" w:tooltip="+" w:history="1">
        <w:r w:rsidRPr="005D7988">
          <w:rPr>
            <w:sz w:val="30"/>
            <w:szCs w:val="30"/>
          </w:rPr>
          <w:t>акт</w:t>
        </w:r>
      </w:hyperlink>
      <w:r w:rsidRPr="005D7988">
        <w:rPr>
          <w:sz w:val="30"/>
          <w:szCs w:val="30"/>
        </w:rPr>
        <w:t xml:space="preserve"> формы НП, утверждаемый начальником областного (Минского городского) управления Департамента государственной инспекции труда.</w:t>
      </w:r>
    </w:p>
    <w:p w:rsidR="00224CFF" w:rsidRPr="005D7988" w:rsidRDefault="00224CFF" w:rsidP="00224CFF">
      <w:pPr>
        <w:ind w:firstLine="709"/>
        <w:jc w:val="both"/>
        <w:rPr>
          <w:sz w:val="30"/>
          <w:szCs w:val="30"/>
        </w:rPr>
      </w:pPr>
      <w:bookmarkStart w:id="101" w:name="a204"/>
      <w:bookmarkEnd w:id="101"/>
      <w:r w:rsidRPr="005D7988">
        <w:rPr>
          <w:sz w:val="30"/>
          <w:szCs w:val="30"/>
        </w:rPr>
        <w:t xml:space="preserve">28. Травма, полученная работающим при обстоятельствах, изложенных в </w:t>
      </w:r>
      <w:hyperlink w:anchor="a348" w:tooltip="+" w:history="1">
        <w:r w:rsidRPr="005D7988">
          <w:rPr>
            <w:sz w:val="30"/>
            <w:szCs w:val="30"/>
          </w:rPr>
          <w:t>пункте 3</w:t>
        </w:r>
      </w:hyperlink>
      <w:r w:rsidRPr="005D7988">
        <w:rPr>
          <w:sz w:val="30"/>
          <w:szCs w:val="30"/>
        </w:rPr>
        <w:t xml:space="preserve"> настоящих Правил, и не вызвавшая у него потери трудоспособности или необходимости перевода в соответствии с медицинским заключением на другую (более легкую) работу, учитывается организацией, страхователем в </w:t>
      </w:r>
      <w:hyperlink r:id="rId70" w:anchor="a51" w:tooltip="+" w:history="1">
        <w:r w:rsidRPr="005D7988">
          <w:rPr>
            <w:sz w:val="30"/>
            <w:szCs w:val="30"/>
          </w:rPr>
          <w:t>журнале</w:t>
        </w:r>
      </w:hyperlink>
      <w:r w:rsidRPr="005D7988">
        <w:rPr>
          <w:sz w:val="30"/>
          <w:szCs w:val="30"/>
        </w:rPr>
        <w:t xml:space="preserve"> регистрации несчастных случаев.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пунктами </w:t>
      </w:r>
      <w:hyperlink w:anchor="a209" w:tooltip="+" w:history="1">
        <w:r w:rsidRPr="005D7988">
          <w:rPr>
            <w:sz w:val="30"/>
            <w:szCs w:val="30"/>
          </w:rPr>
          <w:t>27</w:t>
        </w:r>
      </w:hyperlink>
      <w:r w:rsidRPr="005D7988">
        <w:rPr>
          <w:sz w:val="30"/>
          <w:szCs w:val="30"/>
        </w:rPr>
        <w:t xml:space="preserve"> и 27</w:t>
      </w:r>
      <w:r w:rsidRPr="005D7988">
        <w:rPr>
          <w:sz w:val="30"/>
          <w:szCs w:val="30"/>
          <w:vertAlign w:val="superscript"/>
        </w:rPr>
        <w:t>1</w:t>
      </w:r>
      <w:r w:rsidRPr="005D7988">
        <w:rPr>
          <w:sz w:val="30"/>
          <w:szCs w:val="30"/>
        </w:rPr>
        <w:t xml:space="preserve"> настоящих Правил.</w:t>
      </w:r>
    </w:p>
    <w:p w:rsidR="00224CFF" w:rsidRPr="005D7988" w:rsidRDefault="00224CFF" w:rsidP="00224CFF">
      <w:pPr>
        <w:ind w:firstLine="709"/>
        <w:jc w:val="both"/>
        <w:rPr>
          <w:sz w:val="30"/>
          <w:szCs w:val="30"/>
        </w:rPr>
      </w:pPr>
      <w:bookmarkStart w:id="102" w:name="a291"/>
      <w:bookmarkEnd w:id="102"/>
      <w:r w:rsidRPr="005D7988">
        <w:rPr>
          <w:sz w:val="30"/>
          <w:szCs w:val="30"/>
        </w:rPr>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224CFF" w:rsidRPr="005D7988" w:rsidRDefault="00224CFF" w:rsidP="00224CFF">
      <w:pPr>
        <w:ind w:firstLine="709"/>
        <w:jc w:val="both"/>
        <w:rPr>
          <w:sz w:val="30"/>
          <w:szCs w:val="30"/>
        </w:rPr>
      </w:pPr>
      <w:r w:rsidRPr="005D7988">
        <w:rPr>
          <w:sz w:val="30"/>
          <w:szCs w:val="30"/>
        </w:rPr>
        <w:t>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224CFF" w:rsidRPr="005D7988" w:rsidRDefault="00224CFF" w:rsidP="00224CFF">
      <w:pPr>
        <w:ind w:firstLine="709"/>
        <w:jc w:val="both"/>
        <w:rPr>
          <w:sz w:val="30"/>
          <w:szCs w:val="30"/>
        </w:rPr>
      </w:pPr>
      <w:r w:rsidRPr="005D7988">
        <w:rPr>
          <w:sz w:val="30"/>
          <w:szCs w:val="30"/>
        </w:rPr>
        <w:t xml:space="preserve">Страхователь потерпевшего утверждает </w:t>
      </w:r>
      <w:hyperlink r:id="rId71" w:anchor="a8" w:tooltip="+" w:history="1">
        <w:r w:rsidRPr="005D7988">
          <w:rPr>
            <w:sz w:val="30"/>
            <w:szCs w:val="30"/>
          </w:rPr>
          <w:t>акт</w:t>
        </w:r>
      </w:hyperlink>
      <w:r w:rsidRPr="005D7988">
        <w:rPr>
          <w:sz w:val="30"/>
          <w:szCs w:val="30"/>
        </w:rPr>
        <w:t xml:space="preserve"> формы Н-1 или акт </w:t>
      </w:r>
      <w:hyperlink r:id="rId72" w:anchor="a10" w:tooltip="+" w:history="1">
        <w:r w:rsidRPr="005D7988">
          <w:rPr>
            <w:sz w:val="30"/>
            <w:szCs w:val="30"/>
          </w:rPr>
          <w:t>формы</w:t>
        </w:r>
      </w:hyperlink>
      <w:r w:rsidRPr="005D7988">
        <w:rPr>
          <w:sz w:val="30"/>
          <w:szCs w:val="30"/>
        </w:rPr>
        <w:t xml:space="preserve"> НП и учитывает данный несчастный случай.</w:t>
      </w:r>
    </w:p>
    <w:p w:rsidR="00224CFF" w:rsidRPr="005D7988" w:rsidRDefault="00224CFF" w:rsidP="00224CFF">
      <w:pPr>
        <w:ind w:firstLine="709"/>
        <w:jc w:val="both"/>
        <w:rPr>
          <w:sz w:val="30"/>
          <w:szCs w:val="30"/>
        </w:rPr>
      </w:pPr>
      <w:bookmarkStart w:id="103" w:name="a344"/>
      <w:bookmarkEnd w:id="103"/>
      <w:r w:rsidRPr="005D7988">
        <w:rPr>
          <w:sz w:val="30"/>
          <w:szCs w:val="30"/>
        </w:rPr>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224CFF" w:rsidRPr="005D7988" w:rsidRDefault="00224CFF" w:rsidP="00224CFF">
      <w:pPr>
        <w:ind w:firstLine="709"/>
        <w:jc w:val="both"/>
        <w:rPr>
          <w:sz w:val="30"/>
          <w:szCs w:val="30"/>
        </w:rPr>
      </w:pPr>
      <w:bookmarkStart w:id="104" w:name="a345"/>
      <w:bookmarkEnd w:id="104"/>
      <w:r w:rsidRPr="005D7988">
        <w:rPr>
          <w:sz w:val="30"/>
          <w:szCs w:val="30"/>
        </w:rPr>
        <w:t>31. 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p>
    <w:p w:rsidR="00224CFF" w:rsidRPr="005D7988" w:rsidRDefault="00224CFF" w:rsidP="00224CFF">
      <w:pPr>
        <w:ind w:firstLine="709"/>
        <w:jc w:val="both"/>
        <w:rPr>
          <w:sz w:val="30"/>
          <w:szCs w:val="30"/>
        </w:rPr>
      </w:pPr>
      <w:bookmarkStart w:id="105" w:name="a94"/>
      <w:bookmarkEnd w:id="105"/>
      <w:r w:rsidRPr="005D7988">
        <w:rPr>
          <w:sz w:val="30"/>
          <w:szCs w:val="30"/>
        </w:rPr>
        <w:t>32. 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224CFF" w:rsidRPr="005D7988" w:rsidRDefault="00224CFF" w:rsidP="00224CFF">
      <w:pPr>
        <w:ind w:firstLine="709"/>
        <w:jc w:val="both"/>
        <w:rPr>
          <w:sz w:val="30"/>
          <w:szCs w:val="30"/>
        </w:rPr>
      </w:pPr>
      <w:r w:rsidRPr="005D7988">
        <w:rPr>
          <w:sz w:val="30"/>
          <w:szCs w:val="30"/>
        </w:rPr>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224CFF" w:rsidRPr="005D7988" w:rsidRDefault="00224CFF" w:rsidP="00224CFF">
      <w:pPr>
        <w:ind w:firstLine="709"/>
        <w:jc w:val="both"/>
        <w:rPr>
          <w:sz w:val="30"/>
          <w:szCs w:val="30"/>
        </w:rPr>
      </w:pPr>
      <w:bookmarkStart w:id="106" w:name="a111"/>
      <w:bookmarkEnd w:id="106"/>
      <w:r w:rsidRPr="005D7988">
        <w:rPr>
          <w:sz w:val="30"/>
          <w:szCs w:val="30"/>
        </w:rPr>
        <w:t xml:space="preserve">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w:t>
      </w:r>
      <w:hyperlink r:id="rId73" w:anchor="a38" w:tooltip="+" w:history="1">
        <w:r w:rsidRPr="005D7988">
          <w:rPr>
            <w:sz w:val="30"/>
            <w:szCs w:val="30"/>
          </w:rPr>
          <w:t>порядке</w:t>
        </w:r>
      </w:hyperlink>
      <w:r w:rsidRPr="005D7988">
        <w:rPr>
          <w:sz w:val="30"/>
          <w:szCs w:val="30"/>
        </w:rPr>
        <w:t>, установленном Министерством внутренних дел по согласованию с Министерством труда и социальной защиты.</w:t>
      </w:r>
    </w:p>
    <w:p w:rsidR="00224CFF" w:rsidRPr="005D7988" w:rsidRDefault="00224CFF" w:rsidP="00224CFF">
      <w:pPr>
        <w:ind w:firstLine="709"/>
        <w:jc w:val="both"/>
        <w:rPr>
          <w:sz w:val="30"/>
          <w:szCs w:val="30"/>
        </w:rPr>
      </w:pPr>
      <w:r w:rsidRPr="005D7988">
        <w:rPr>
          <w:sz w:val="30"/>
          <w:szCs w:val="30"/>
        </w:rPr>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224CFF" w:rsidRPr="005D7988" w:rsidRDefault="00224CFF" w:rsidP="00224CFF">
      <w:pPr>
        <w:ind w:firstLine="709"/>
        <w:jc w:val="both"/>
        <w:rPr>
          <w:sz w:val="30"/>
          <w:szCs w:val="30"/>
        </w:rPr>
      </w:pPr>
      <w:bookmarkStart w:id="107" w:name="a101"/>
      <w:bookmarkEnd w:id="107"/>
      <w:r w:rsidRPr="005D7988">
        <w:rPr>
          <w:sz w:val="30"/>
          <w:szCs w:val="30"/>
        </w:rPr>
        <w:t>35. Несчастные случаи с обучающимися,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224CFF" w:rsidRPr="005D7988" w:rsidRDefault="00224CFF" w:rsidP="00224CFF">
      <w:pPr>
        <w:ind w:firstLine="709"/>
        <w:jc w:val="both"/>
        <w:rPr>
          <w:sz w:val="30"/>
          <w:szCs w:val="30"/>
        </w:rPr>
      </w:pPr>
      <w:r w:rsidRPr="005D7988">
        <w:rPr>
          <w:sz w:val="30"/>
          <w:szCs w:val="30"/>
        </w:rPr>
        <w:t>Несчастные случаи с обучающимися,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224CFF" w:rsidRPr="005D7988" w:rsidRDefault="00224CFF" w:rsidP="00224CFF">
      <w:pPr>
        <w:ind w:firstLine="709"/>
        <w:jc w:val="both"/>
        <w:rPr>
          <w:sz w:val="30"/>
          <w:szCs w:val="30"/>
        </w:rPr>
      </w:pPr>
      <w:r w:rsidRPr="005D7988">
        <w:rPr>
          <w:sz w:val="30"/>
          <w:szCs w:val="30"/>
        </w:rPr>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224CFF" w:rsidRPr="005D7988" w:rsidRDefault="00224CFF" w:rsidP="00224CFF">
      <w:pPr>
        <w:ind w:firstLine="709"/>
        <w:jc w:val="both"/>
        <w:rPr>
          <w:sz w:val="30"/>
          <w:szCs w:val="30"/>
        </w:rPr>
      </w:pPr>
      <w:bookmarkStart w:id="108" w:name="a213"/>
      <w:bookmarkEnd w:id="108"/>
      <w:r w:rsidRPr="005D7988">
        <w:rPr>
          <w:sz w:val="30"/>
          <w:szCs w:val="30"/>
        </w:rPr>
        <w:t>36</w:t>
      </w:r>
      <w:r w:rsidRPr="005D7988">
        <w:rPr>
          <w:sz w:val="30"/>
          <w:szCs w:val="30"/>
          <w:vertAlign w:val="superscript"/>
        </w:rPr>
        <w:t>1</w:t>
      </w:r>
      <w:r w:rsidRPr="005D7988">
        <w:rPr>
          <w:sz w:val="30"/>
          <w:szCs w:val="30"/>
        </w:rPr>
        <w:t>. Независимо от количества потерпевших и тяжести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p>
    <w:p w:rsidR="00224CFF" w:rsidRPr="005D7988" w:rsidRDefault="00224CFF" w:rsidP="00224CFF">
      <w:pPr>
        <w:ind w:firstLine="709"/>
        <w:jc w:val="both"/>
        <w:rPr>
          <w:sz w:val="30"/>
          <w:szCs w:val="30"/>
        </w:rPr>
      </w:pPr>
      <w:bookmarkStart w:id="109" w:name="a378"/>
      <w:bookmarkEnd w:id="109"/>
      <w:r w:rsidRPr="005D7988">
        <w:rPr>
          <w:sz w:val="30"/>
          <w:szCs w:val="30"/>
        </w:rPr>
        <w:t xml:space="preserve">спортивных соревнований или подготовки к ним со спортсменами, тренерами, занимающимися профессиональным спортом на основании трудовых </w:t>
      </w:r>
      <w:hyperlink r:id="rId74" w:anchor="a46" w:tooltip="+" w:history="1">
        <w:r w:rsidRPr="005D7988">
          <w:rPr>
            <w:sz w:val="30"/>
            <w:szCs w:val="30"/>
          </w:rPr>
          <w:t>договоров</w:t>
        </w:r>
      </w:hyperlink>
      <w:r w:rsidRPr="005D7988">
        <w:rPr>
          <w:sz w:val="30"/>
          <w:szCs w:val="30"/>
        </w:rPr>
        <w:t xml:space="preserve"> (контрактов);</w:t>
      </w:r>
    </w:p>
    <w:p w:rsidR="00224CFF" w:rsidRPr="005D7988" w:rsidRDefault="00224CFF" w:rsidP="00224CFF">
      <w:pPr>
        <w:ind w:firstLine="709"/>
        <w:jc w:val="both"/>
        <w:rPr>
          <w:sz w:val="30"/>
          <w:szCs w:val="30"/>
        </w:rPr>
      </w:pPr>
      <w:r w:rsidRPr="005D7988">
        <w:rPr>
          <w:sz w:val="30"/>
          <w:szCs w:val="30"/>
        </w:rPr>
        <w:t xml:space="preserve">выступлений или репетиций с артистами, включенными в </w:t>
      </w:r>
      <w:hyperlink r:id="rId75" w:anchor="a6" w:tooltip="+" w:history="1">
        <w:r w:rsidRPr="005D7988">
          <w:rPr>
            <w:sz w:val="30"/>
            <w:szCs w:val="30"/>
          </w:rPr>
          <w:t>перечень</w:t>
        </w:r>
      </w:hyperlink>
      <w:r w:rsidRPr="005D7988">
        <w:rPr>
          <w:sz w:val="30"/>
          <w:szCs w:val="30"/>
        </w:rPr>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224CFF" w:rsidRPr="005D7988" w:rsidRDefault="00224CFF" w:rsidP="00224CFF">
      <w:pPr>
        <w:ind w:firstLine="709"/>
        <w:jc w:val="both"/>
        <w:rPr>
          <w:sz w:val="30"/>
          <w:szCs w:val="30"/>
        </w:rPr>
      </w:pPr>
      <w:bookmarkStart w:id="110" w:name="a311"/>
      <w:bookmarkEnd w:id="110"/>
      <w:r w:rsidRPr="005D7988">
        <w:rPr>
          <w:sz w:val="30"/>
          <w:szCs w:val="30"/>
        </w:rPr>
        <w:t xml:space="preserve">Расследование проводится в срок, установленный в </w:t>
      </w:r>
      <w:hyperlink w:anchor="a96" w:tooltip="+" w:history="1">
        <w:r w:rsidRPr="005D7988">
          <w:rPr>
            <w:sz w:val="30"/>
            <w:szCs w:val="30"/>
          </w:rPr>
          <w:t>пункте 21</w:t>
        </w:r>
      </w:hyperlink>
      <w:r w:rsidRPr="005D7988">
        <w:rPr>
          <w:sz w:val="30"/>
          <w:szCs w:val="30"/>
        </w:rPr>
        <w:t xml:space="preserve"> настоящих Правил.</w:t>
      </w:r>
    </w:p>
    <w:p w:rsidR="00224CFF" w:rsidRPr="005D7988" w:rsidRDefault="00224CFF" w:rsidP="00224CFF">
      <w:pPr>
        <w:ind w:firstLine="709"/>
        <w:jc w:val="both"/>
        <w:rPr>
          <w:sz w:val="30"/>
          <w:szCs w:val="30"/>
        </w:rPr>
      </w:pPr>
      <w:bookmarkStart w:id="111" w:name="a312"/>
      <w:bookmarkEnd w:id="111"/>
      <w:r w:rsidRPr="005D7988">
        <w:rPr>
          <w:sz w:val="30"/>
          <w:szCs w:val="30"/>
        </w:rPr>
        <w:t xml:space="preserve">Результаты данного расследования оформляются </w:t>
      </w:r>
      <w:hyperlink r:id="rId76" w:anchor="a9" w:tooltip="+" w:history="1">
        <w:r w:rsidRPr="005D7988">
          <w:rPr>
            <w:sz w:val="30"/>
            <w:szCs w:val="30"/>
          </w:rPr>
          <w:t>актом</w:t>
        </w:r>
      </w:hyperlink>
      <w:r w:rsidRPr="005D7988">
        <w:rPr>
          <w:sz w:val="30"/>
          <w:szCs w:val="30"/>
        </w:rPr>
        <w:t xml:space="preserve"> о несчастном случае на производстве формы Н-1АС в четырех экземплярах, которые направляются в соответствии с </w:t>
      </w:r>
      <w:hyperlink w:anchor="a212" w:tooltip="+" w:history="1">
        <w:r w:rsidRPr="005D7988">
          <w:rPr>
            <w:sz w:val="30"/>
            <w:szCs w:val="30"/>
          </w:rPr>
          <w:t>пунктом 25</w:t>
        </w:r>
      </w:hyperlink>
      <w:r w:rsidRPr="005D7988">
        <w:rPr>
          <w:sz w:val="30"/>
          <w:szCs w:val="30"/>
        </w:rPr>
        <w:t xml:space="preserve"> настоящих Правил.</w:t>
      </w:r>
    </w:p>
    <w:bookmarkStart w:id="112" w:name="a313"/>
    <w:bookmarkEnd w:id="112"/>
    <w:p w:rsidR="00224CFF" w:rsidRPr="005D7988" w:rsidRDefault="00224CFF" w:rsidP="00224CFF">
      <w:pPr>
        <w:ind w:firstLine="709"/>
        <w:jc w:val="both"/>
        <w:rPr>
          <w:sz w:val="30"/>
          <w:szCs w:val="30"/>
        </w:rPr>
      </w:pPr>
      <w:r w:rsidRPr="005D7988">
        <w:rPr>
          <w:sz w:val="30"/>
          <w:szCs w:val="30"/>
        </w:rPr>
        <w:fldChar w:fldCharType="begin"/>
      </w:r>
      <w:r w:rsidRPr="005D7988">
        <w:rPr>
          <w:sz w:val="30"/>
          <w:szCs w:val="30"/>
        </w:rPr>
        <w:instrText>HYPERLINK "../../../../AppData/Local/Microsoft/Windows/INetCache/IE/SWSUZQ01/tx.dll%3fd=310422&amp;a=9" \l "a9" \o "+"</w:instrText>
      </w:r>
      <w:r w:rsidR="00A46AAF" w:rsidRPr="00C37D49">
        <w:rPr>
          <w:sz w:val="30"/>
          <w:szCs w:val="30"/>
        </w:rPr>
      </w:r>
      <w:r w:rsidRPr="005D7988">
        <w:rPr>
          <w:sz w:val="30"/>
          <w:szCs w:val="30"/>
        </w:rPr>
        <w:fldChar w:fldCharType="separate"/>
      </w:r>
      <w:r w:rsidRPr="005D7988">
        <w:rPr>
          <w:sz w:val="30"/>
          <w:szCs w:val="30"/>
        </w:rPr>
        <w:t>Акт</w:t>
      </w:r>
      <w:r w:rsidRPr="005D7988">
        <w:rPr>
          <w:sz w:val="30"/>
          <w:szCs w:val="30"/>
        </w:rPr>
        <w:fldChar w:fldCharType="end"/>
      </w:r>
      <w:r w:rsidRPr="005D7988">
        <w:rPr>
          <w:sz w:val="30"/>
          <w:szCs w:val="30"/>
        </w:rPr>
        <w:t xml:space="preserve">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а при отсутствии правопреемника – в вышестоящую организацию или по месту регистрации.</w:t>
      </w:r>
    </w:p>
    <w:p w:rsidR="00224CFF" w:rsidRPr="005D7988" w:rsidRDefault="00224CFF" w:rsidP="00224CFF">
      <w:pPr>
        <w:ind w:firstLine="709"/>
        <w:jc w:val="both"/>
        <w:rPr>
          <w:sz w:val="30"/>
          <w:szCs w:val="30"/>
        </w:rPr>
      </w:pPr>
      <w:r w:rsidRPr="005D7988">
        <w:rPr>
          <w:sz w:val="30"/>
          <w:szCs w:val="30"/>
        </w:rPr>
        <w:t xml:space="preserve">Другие несчастные случаи, происшедшие с лицами, указанными в </w:t>
      </w:r>
      <w:hyperlink w:anchor="a213" w:tooltip="+" w:history="1">
        <w:r w:rsidRPr="005D7988">
          <w:rPr>
            <w:sz w:val="30"/>
            <w:szCs w:val="30"/>
          </w:rPr>
          <w:t>части первой</w:t>
        </w:r>
      </w:hyperlink>
      <w:r w:rsidRPr="005D7988">
        <w:rPr>
          <w:sz w:val="30"/>
          <w:szCs w:val="30"/>
        </w:rPr>
        <w:t xml:space="preserve"> настоящего пункта, расследуются в соответствии с настоящими Правилами.</w:t>
      </w:r>
    </w:p>
    <w:p w:rsidR="00224CFF" w:rsidRPr="005D7988" w:rsidRDefault="00224CFF" w:rsidP="00224CFF">
      <w:pPr>
        <w:ind w:firstLine="709"/>
        <w:jc w:val="both"/>
        <w:rPr>
          <w:sz w:val="30"/>
          <w:szCs w:val="30"/>
        </w:rPr>
      </w:pPr>
      <w:bookmarkStart w:id="113" w:name="a184"/>
      <w:bookmarkEnd w:id="113"/>
      <w:r w:rsidRPr="005D7988">
        <w:rPr>
          <w:sz w:val="30"/>
          <w:szCs w:val="30"/>
        </w:rPr>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224CFF" w:rsidRPr="005D7988" w:rsidRDefault="00224CFF" w:rsidP="00224CFF">
      <w:pPr>
        <w:ind w:firstLine="709"/>
        <w:jc w:val="both"/>
        <w:rPr>
          <w:sz w:val="30"/>
          <w:szCs w:val="30"/>
        </w:rPr>
      </w:pPr>
      <w:r w:rsidRPr="005D7988">
        <w:rPr>
          <w:sz w:val="30"/>
          <w:szCs w:val="30"/>
        </w:rPr>
        <w:t xml:space="preserve">38. Копия </w:t>
      </w:r>
      <w:hyperlink r:id="rId77" w:anchor="a8" w:tooltip="+" w:history="1">
        <w:r w:rsidRPr="005D7988">
          <w:rPr>
            <w:sz w:val="30"/>
            <w:szCs w:val="30"/>
          </w:rPr>
          <w:t>акта</w:t>
        </w:r>
      </w:hyperlink>
      <w:r w:rsidRPr="005D7988">
        <w:rPr>
          <w:sz w:val="30"/>
          <w:szCs w:val="30"/>
        </w:rPr>
        <w:t xml:space="preserve"> формы Н-1 или </w:t>
      </w:r>
      <w:hyperlink r:id="rId78" w:anchor="a10" w:tooltip="+" w:history="1">
        <w:r w:rsidRPr="005D7988">
          <w:rPr>
            <w:sz w:val="30"/>
            <w:szCs w:val="30"/>
          </w:rPr>
          <w:t>акта</w:t>
        </w:r>
      </w:hyperlink>
      <w:r w:rsidRPr="005D7988">
        <w:rPr>
          <w:sz w:val="30"/>
          <w:szCs w:val="30"/>
        </w:rPr>
        <w:t xml:space="preserve"> формы НП в случаях, указанных в </w:t>
      </w:r>
      <w:hyperlink w:anchor="a94" w:tooltip="+" w:history="1">
        <w:r w:rsidRPr="005D7988">
          <w:rPr>
            <w:sz w:val="30"/>
            <w:szCs w:val="30"/>
          </w:rPr>
          <w:t>пункте 32</w:t>
        </w:r>
      </w:hyperlink>
      <w:r w:rsidRPr="005D7988">
        <w:rPr>
          <w:sz w:val="30"/>
          <w:szCs w:val="30"/>
        </w:rPr>
        <w:t xml:space="preserve">, </w:t>
      </w:r>
      <w:hyperlink w:anchor="a6" w:tooltip="+" w:history="1">
        <w:r w:rsidRPr="005D7988">
          <w:rPr>
            <w:sz w:val="30"/>
            <w:szCs w:val="30"/>
          </w:rPr>
          <w:t>части первой</w:t>
        </w:r>
      </w:hyperlink>
      <w:r w:rsidRPr="005D7988">
        <w:rPr>
          <w:sz w:val="30"/>
          <w:szCs w:val="30"/>
        </w:rPr>
        <w:t xml:space="preserve"> пункта 33, </w:t>
      </w:r>
      <w:hyperlink w:anchor="a101" w:tooltip="+" w:history="1">
        <w:r w:rsidRPr="005D7988">
          <w:rPr>
            <w:sz w:val="30"/>
            <w:szCs w:val="30"/>
          </w:rPr>
          <w:t>части первой</w:t>
        </w:r>
      </w:hyperlink>
      <w:r w:rsidRPr="005D7988">
        <w:rPr>
          <w:sz w:val="30"/>
          <w:szCs w:val="30"/>
        </w:rPr>
        <w:t xml:space="preserve"> пункта 35 и </w:t>
      </w:r>
      <w:hyperlink w:anchor="a184" w:tooltip="+" w:history="1">
        <w:r w:rsidRPr="005D7988">
          <w:rPr>
            <w:sz w:val="30"/>
            <w:szCs w:val="30"/>
          </w:rPr>
          <w:t>пункте 37</w:t>
        </w:r>
      </w:hyperlink>
      <w:r w:rsidRPr="005D7988">
        <w:rPr>
          <w:sz w:val="30"/>
          <w:szCs w:val="30"/>
        </w:rPr>
        <w:t xml:space="preserve"> настоящих Правил, направляется на место постоянной работы, службы или учебы потерпевшего.</w:t>
      </w:r>
    </w:p>
    <w:p w:rsidR="00224CFF" w:rsidRPr="005D7988" w:rsidRDefault="00224CFF" w:rsidP="00224CFF">
      <w:pPr>
        <w:ind w:firstLine="709"/>
        <w:jc w:val="both"/>
        <w:rPr>
          <w:sz w:val="30"/>
          <w:szCs w:val="30"/>
        </w:rPr>
      </w:pPr>
      <w:bookmarkStart w:id="114" w:name="a132"/>
      <w:bookmarkEnd w:id="114"/>
      <w:r w:rsidRPr="005D7988">
        <w:rPr>
          <w:sz w:val="30"/>
          <w:szCs w:val="30"/>
        </w:rPr>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224CFF" w:rsidRPr="005D7988" w:rsidRDefault="00224CFF" w:rsidP="00224CFF">
      <w:pPr>
        <w:ind w:firstLine="709"/>
        <w:jc w:val="both"/>
        <w:rPr>
          <w:sz w:val="30"/>
          <w:szCs w:val="30"/>
        </w:rPr>
      </w:pPr>
      <w:r w:rsidRPr="005D7988">
        <w:rPr>
          <w:sz w:val="30"/>
          <w:szCs w:val="30"/>
        </w:rPr>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224CFF" w:rsidRPr="005D7988" w:rsidRDefault="00224CFF" w:rsidP="00224CFF">
      <w:pPr>
        <w:ind w:firstLine="709"/>
        <w:jc w:val="both"/>
        <w:rPr>
          <w:sz w:val="30"/>
          <w:szCs w:val="30"/>
        </w:rPr>
      </w:pPr>
      <w:r w:rsidRPr="005D7988">
        <w:rPr>
          <w:sz w:val="30"/>
          <w:szCs w:val="30"/>
        </w:rPr>
        <w:t>с членами экипажа и (или) пассажирами воздушного судна в результате авиационного происшествия;</w:t>
      </w:r>
    </w:p>
    <w:p w:rsidR="00224CFF" w:rsidRPr="005D7988" w:rsidRDefault="00224CFF" w:rsidP="00224CFF">
      <w:pPr>
        <w:ind w:firstLine="709"/>
        <w:jc w:val="both"/>
        <w:rPr>
          <w:sz w:val="30"/>
          <w:szCs w:val="30"/>
        </w:rPr>
      </w:pPr>
      <w:r w:rsidRPr="005D7988">
        <w:rPr>
          <w:sz w:val="30"/>
          <w:szCs w:val="30"/>
        </w:rPr>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224CFF" w:rsidRPr="005D7988" w:rsidRDefault="00224CFF" w:rsidP="00224CFF">
      <w:pPr>
        <w:ind w:firstLine="709"/>
        <w:jc w:val="both"/>
        <w:rPr>
          <w:sz w:val="30"/>
          <w:szCs w:val="30"/>
        </w:rPr>
      </w:pPr>
      <w:r w:rsidRPr="005D7988">
        <w:rPr>
          <w:sz w:val="30"/>
          <w:szCs w:val="30"/>
        </w:rPr>
        <w:t>с членами поездной, локомотивной бригады и (или) пассажирами при следовании на железнодорожном транспорте, посадке или высадке из него.</w:t>
      </w:r>
    </w:p>
    <w:p w:rsidR="00224CFF" w:rsidRPr="005D7988" w:rsidRDefault="00224CFF" w:rsidP="00224CFF">
      <w:pPr>
        <w:ind w:firstLine="709"/>
        <w:jc w:val="both"/>
        <w:rPr>
          <w:sz w:val="30"/>
          <w:szCs w:val="30"/>
        </w:rPr>
      </w:pPr>
      <w:r w:rsidRPr="005D7988">
        <w:rPr>
          <w:sz w:val="30"/>
          <w:szCs w:val="30"/>
        </w:rPr>
        <w:t xml:space="preserve">Государственные органы, указанные в </w:t>
      </w:r>
      <w:hyperlink w:anchor="a132" w:tooltip="+" w:history="1">
        <w:r w:rsidRPr="005D7988">
          <w:rPr>
            <w:sz w:val="30"/>
            <w:szCs w:val="30"/>
          </w:rPr>
          <w:t>части первой</w:t>
        </w:r>
      </w:hyperlink>
      <w:r w:rsidRPr="005D7988">
        <w:rPr>
          <w:sz w:val="30"/>
          <w:szCs w:val="30"/>
        </w:rPr>
        <w:t xml:space="preserve">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C37D49" w:rsidRDefault="00C37D49" w:rsidP="00224CFF">
      <w:pPr>
        <w:ind w:firstLine="709"/>
        <w:jc w:val="center"/>
        <w:rPr>
          <w:b/>
          <w:bCs/>
          <w:caps/>
          <w:sz w:val="30"/>
          <w:szCs w:val="30"/>
        </w:rPr>
      </w:pPr>
      <w:bookmarkStart w:id="115" w:name="a46"/>
      <w:bookmarkEnd w:id="115"/>
    </w:p>
    <w:p w:rsidR="00224CFF" w:rsidRPr="005D7988" w:rsidRDefault="00224CFF" w:rsidP="00224CFF">
      <w:pPr>
        <w:ind w:firstLine="709"/>
        <w:jc w:val="center"/>
        <w:rPr>
          <w:b/>
          <w:bCs/>
          <w:caps/>
          <w:sz w:val="30"/>
          <w:szCs w:val="30"/>
        </w:rPr>
      </w:pPr>
      <w:r w:rsidRPr="005D7988">
        <w:rPr>
          <w:b/>
          <w:bCs/>
          <w:caps/>
          <w:sz w:val="30"/>
          <w:szCs w:val="30"/>
        </w:rPr>
        <w:t>ГЛАВА 3</w:t>
      </w:r>
      <w:r w:rsidRPr="005D7988">
        <w:rPr>
          <w:b/>
          <w:bCs/>
          <w:caps/>
          <w:sz w:val="30"/>
          <w:szCs w:val="30"/>
        </w:rPr>
        <w:br/>
        <w:t>СПЕЦИАЛЬНОЕ РАССЛЕДОВАНИЕ НЕСЧАСТНЫХ СЛУЧАЕВ НА ПРОИЗВОДСТВЕ</w:t>
      </w:r>
    </w:p>
    <w:p w:rsidR="00224CFF" w:rsidRPr="005D7988" w:rsidRDefault="00224CFF" w:rsidP="00224CFF">
      <w:pPr>
        <w:ind w:firstLine="709"/>
        <w:jc w:val="both"/>
        <w:rPr>
          <w:sz w:val="30"/>
          <w:szCs w:val="30"/>
        </w:rPr>
      </w:pPr>
      <w:bookmarkStart w:id="116" w:name="a83"/>
      <w:bookmarkEnd w:id="116"/>
      <w:r w:rsidRPr="005D7988">
        <w:rPr>
          <w:sz w:val="30"/>
          <w:szCs w:val="30"/>
        </w:rPr>
        <w:t xml:space="preserve">40. Специальному расследованию подлежат (за исключением несчастных случаев, указанных в </w:t>
      </w:r>
      <w:hyperlink w:anchor="a43" w:tooltip="+" w:history="1">
        <w:r w:rsidRPr="005D7988">
          <w:rPr>
            <w:sz w:val="30"/>
            <w:szCs w:val="30"/>
          </w:rPr>
          <w:t>части первой</w:t>
        </w:r>
      </w:hyperlink>
      <w:r w:rsidRPr="005D7988">
        <w:rPr>
          <w:sz w:val="30"/>
          <w:szCs w:val="30"/>
        </w:rPr>
        <w:t xml:space="preserve"> пункта 4</w:t>
      </w:r>
      <w:r w:rsidRPr="005D7988">
        <w:rPr>
          <w:sz w:val="30"/>
          <w:szCs w:val="30"/>
          <w:vertAlign w:val="superscript"/>
        </w:rPr>
        <w:t>1</w:t>
      </w:r>
      <w:r w:rsidRPr="005D7988">
        <w:rPr>
          <w:sz w:val="30"/>
          <w:szCs w:val="30"/>
        </w:rPr>
        <w:t xml:space="preserve"> и </w:t>
      </w:r>
      <w:hyperlink w:anchor="a213" w:tooltip="+" w:history="1">
        <w:r w:rsidRPr="005D7988">
          <w:rPr>
            <w:sz w:val="30"/>
            <w:szCs w:val="30"/>
          </w:rPr>
          <w:t>части первой</w:t>
        </w:r>
      </w:hyperlink>
      <w:r w:rsidRPr="005D7988">
        <w:rPr>
          <w:sz w:val="30"/>
          <w:szCs w:val="30"/>
        </w:rPr>
        <w:t xml:space="preserve"> пункта 36</w:t>
      </w:r>
      <w:r w:rsidRPr="005D7988">
        <w:rPr>
          <w:sz w:val="30"/>
          <w:szCs w:val="30"/>
          <w:vertAlign w:val="superscript"/>
        </w:rPr>
        <w:t>1</w:t>
      </w:r>
      <w:r w:rsidRPr="005D7988">
        <w:rPr>
          <w:sz w:val="30"/>
          <w:szCs w:val="30"/>
        </w:rPr>
        <w:t xml:space="preserve"> настоящих Правил):</w:t>
      </w:r>
    </w:p>
    <w:p w:rsidR="00224CFF" w:rsidRPr="005D7988" w:rsidRDefault="00224CFF" w:rsidP="00224CFF">
      <w:pPr>
        <w:ind w:firstLine="709"/>
        <w:jc w:val="both"/>
        <w:rPr>
          <w:sz w:val="30"/>
          <w:szCs w:val="30"/>
        </w:rPr>
      </w:pPr>
      <w:r w:rsidRPr="005D7988">
        <w:rPr>
          <w:sz w:val="30"/>
          <w:szCs w:val="30"/>
        </w:rPr>
        <w:t>групповые несчастные случаи, происшедшие одновременно с двумя и более работающими независимо от тяжести полученных травм;</w:t>
      </w:r>
    </w:p>
    <w:p w:rsidR="00224CFF" w:rsidRPr="005D7988" w:rsidRDefault="00224CFF" w:rsidP="00224CFF">
      <w:pPr>
        <w:ind w:firstLine="709"/>
        <w:jc w:val="both"/>
        <w:rPr>
          <w:sz w:val="30"/>
          <w:szCs w:val="30"/>
        </w:rPr>
      </w:pPr>
      <w:r w:rsidRPr="005D7988">
        <w:rPr>
          <w:sz w:val="30"/>
          <w:szCs w:val="30"/>
        </w:rPr>
        <w:t>несчастные случаи со смертельным исходом;</w:t>
      </w:r>
    </w:p>
    <w:p w:rsidR="00224CFF" w:rsidRPr="005D7988" w:rsidRDefault="00224CFF" w:rsidP="00224CFF">
      <w:pPr>
        <w:ind w:firstLine="709"/>
        <w:jc w:val="both"/>
        <w:rPr>
          <w:sz w:val="30"/>
          <w:szCs w:val="30"/>
        </w:rPr>
      </w:pPr>
      <w:bookmarkStart w:id="117" w:name="a246"/>
      <w:bookmarkEnd w:id="117"/>
      <w:r w:rsidRPr="005D7988">
        <w:rPr>
          <w:sz w:val="30"/>
          <w:szCs w:val="30"/>
        </w:rPr>
        <w:t>несчастные случаи, приведшие к тяжелым производственным травмам.</w:t>
      </w:r>
    </w:p>
    <w:p w:rsidR="00224CFF" w:rsidRPr="005D7988" w:rsidRDefault="00224CFF" w:rsidP="00224CFF">
      <w:pPr>
        <w:ind w:firstLine="709"/>
        <w:jc w:val="both"/>
        <w:rPr>
          <w:sz w:val="30"/>
          <w:szCs w:val="30"/>
        </w:rPr>
      </w:pPr>
      <w:bookmarkStart w:id="118" w:name="a181"/>
      <w:bookmarkEnd w:id="118"/>
      <w:r w:rsidRPr="005D7988">
        <w:rPr>
          <w:sz w:val="30"/>
          <w:szCs w:val="30"/>
        </w:rPr>
        <w:t xml:space="preserve">Тяжесть производственных травм определяется организациями здравоохранения по </w:t>
      </w:r>
      <w:hyperlink r:id="rId79" w:anchor="a2" w:tooltip="+" w:history="1">
        <w:r w:rsidRPr="005D7988">
          <w:rPr>
            <w:sz w:val="30"/>
            <w:szCs w:val="30"/>
          </w:rPr>
          <w:t>правилам</w:t>
        </w:r>
      </w:hyperlink>
      <w:r w:rsidRPr="005D7988">
        <w:rPr>
          <w:sz w:val="30"/>
          <w:szCs w:val="30"/>
        </w:rPr>
        <w:t xml:space="preserve"> определения тяжести производственных травм, утверждаемым Министерством здравоохранения.</w:t>
      </w:r>
    </w:p>
    <w:p w:rsidR="00224CFF" w:rsidRPr="005D7988" w:rsidRDefault="00224CFF" w:rsidP="00224CFF">
      <w:pPr>
        <w:ind w:firstLine="709"/>
        <w:jc w:val="both"/>
        <w:rPr>
          <w:sz w:val="30"/>
          <w:szCs w:val="30"/>
        </w:rPr>
      </w:pPr>
      <w:bookmarkStart w:id="119" w:name="a412"/>
      <w:bookmarkEnd w:id="119"/>
      <w:r w:rsidRPr="005D7988">
        <w:rPr>
          <w:sz w:val="30"/>
          <w:szCs w:val="30"/>
        </w:rPr>
        <w:t xml:space="preserve">Потерпевший (лицо, представляющее его интересы), страхователь имеют право обжаловать </w:t>
      </w:r>
      <w:hyperlink r:id="rId80" w:anchor="a48" w:tooltip="+" w:history="1">
        <w:r w:rsidRPr="005D7988">
          <w:rPr>
            <w:sz w:val="30"/>
            <w:szCs w:val="30"/>
          </w:rPr>
          <w:t>заключение</w:t>
        </w:r>
      </w:hyperlink>
      <w:r w:rsidRPr="005D7988">
        <w:rPr>
          <w:sz w:val="30"/>
          <w:szCs w:val="30"/>
        </w:rPr>
        <w:t xml:space="preserve"> о тяжести производственной травмы в главные управления по здравоохранению 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224CFF" w:rsidRPr="005D7988" w:rsidRDefault="00224CFF" w:rsidP="00224CFF">
      <w:pPr>
        <w:ind w:firstLine="709"/>
        <w:jc w:val="both"/>
        <w:rPr>
          <w:sz w:val="30"/>
          <w:szCs w:val="30"/>
        </w:rPr>
      </w:pPr>
      <w:bookmarkStart w:id="120" w:name="a198"/>
      <w:bookmarkEnd w:id="120"/>
      <w:r w:rsidRPr="005D7988">
        <w:rPr>
          <w:sz w:val="30"/>
          <w:szCs w:val="30"/>
        </w:rPr>
        <w:t>41. О групповом несчастном случае, несчастном случае со смертельным исходом организация, страхователь немедленно сообщает:</w:t>
      </w:r>
    </w:p>
    <w:p w:rsidR="00224CFF" w:rsidRPr="005D7988" w:rsidRDefault="00224CFF" w:rsidP="00224CFF">
      <w:pPr>
        <w:ind w:firstLine="709"/>
        <w:jc w:val="both"/>
        <w:rPr>
          <w:sz w:val="30"/>
          <w:szCs w:val="30"/>
        </w:rPr>
      </w:pPr>
      <w:r w:rsidRPr="005D7988">
        <w:rPr>
          <w:sz w:val="30"/>
          <w:szCs w:val="30"/>
        </w:rPr>
        <w:t>в районный (межрайонный), городской, районный в городе отдел Следственного комитета по месту, где произошел несчастный случай;</w:t>
      </w:r>
    </w:p>
    <w:p w:rsidR="00224CFF" w:rsidRPr="005D7988" w:rsidRDefault="00224CFF" w:rsidP="00224CFF">
      <w:pPr>
        <w:ind w:firstLine="709"/>
        <w:jc w:val="both"/>
        <w:rPr>
          <w:sz w:val="30"/>
          <w:szCs w:val="30"/>
        </w:rPr>
      </w:pPr>
      <w:r w:rsidRPr="005D7988">
        <w:rPr>
          <w:sz w:val="30"/>
          <w:szCs w:val="30"/>
        </w:rPr>
        <w:t>в обособленное территориальное подразделение Департамента государственной инспекции труда;</w:t>
      </w:r>
    </w:p>
    <w:p w:rsidR="00224CFF" w:rsidRPr="005D7988" w:rsidRDefault="00224CFF" w:rsidP="00224CFF">
      <w:pPr>
        <w:ind w:firstLine="709"/>
        <w:jc w:val="both"/>
        <w:rPr>
          <w:sz w:val="30"/>
          <w:szCs w:val="30"/>
        </w:rPr>
      </w:pPr>
      <w:bookmarkStart w:id="121" w:name="a414"/>
      <w:bookmarkEnd w:id="121"/>
      <w:r w:rsidRPr="005D7988">
        <w:rPr>
          <w:sz w:val="30"/>
          <w:szCs w:val="30"/>
        </w:rPr>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224CFF" w:rsidRPr="005D7988" w:rsidRDefault="00224CFF" w:rsidP="00224CFF">
      <w:pPr>
        <w:ind w:firstLine="709"/>
        <w:jc w:val="both"/>
        <w:rPr>
          <w:sz w:val="30"/>
          <w:szCs w:val="30"/>
        </w:rPr>
      </w:pPr>
      <w:r w:rsidRPr="005D7988">
        <w:rPr>
          <w:sz w:val="30"/>
          <w:szCs w:val="30"/>
        </w:rPr>
        <w:t>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224CFF" w:rsidRPr="005D7988" w:rsidRDefault="00224CFF" w:rsidP="00224CFF">
      <w:pPr>
        <w:ind w:firstLine="709"/>
        <w:jc w:val="both"/>
        <w:rPr>
          <w:sz w:val="30"/>
          <w:szCs w:val="30"/>
        </w:rPr>
      </w:pPr>
      <w:r w:rsidRPr="005D7988">
        <w:rPr>
          <w:sz w:val="30"/>
          <w:szCs w:val="30"/>
        </w:rPr>
        <w:t>в территориальный уполномоченный орган надзора, если несчастный случай произошел на поднадзорном ему объекте.</w:t>
      </w:r>
    </w:p>
    <w:p w:rsidR="00224CFF" w:rsidRPr="005D7988" w:rsidRDefault="00224CFF" w:rsidP="00224CFF">
      <w:pPr>
        <w:ind w:firstLine="709"/>
        <w:jc w:val="both"/>
        <w:rPr>
          <w:sz w:val="30"/>
          <w:szCs w:val="30"/>
        </w:rPr>
      </w:pPr>
      <w:r w:rsidRPr="005D7988">
        <w:rPr>
          <w:sz w:val="30"/>
          <w:szCs w:val="30"/>
        </w:rPr>
        <w:t xml:space="preserve">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w:t>
      </w:r>
      <w:hyperlink r:id="rId81" w:anchor="a48" w:tooltip="+" w:history="1">
        <w:r w:rsidRPr="005D7988">
          <w:rPr>
            <w:sz w:val="30"/>
            <w:szCs w:val="30"/>
          </w:rPr>
          <w:t>заключения</w:t>
        </w:r>
      </w:hyperlink>
      <w:r w:rsidRPr="005D7988">
        <w:rPr>
          <w:sz w:val="30"/>
          <w:szCs w:val="30"/>
        </w:rPr>
        <w:t xml:space="preserve"> организации здравоохранения о тяжести производственной травмы потерпевшего.</w:t>
      </w:r>
    </w:p>
    <w:bookmarkStart w:id="122" w:name="a380"/>
    <w:bookmarkEnd w:id="122"/>
    <w:p w:rsidR="00224CFF" w:rsidRPr="005D7988" w:rsidRDefault="00224CFF" w:rsidP="00224CFF">
      <w:pPr>
        <w:ind w:firstLine="709"/>
        <w:jc w:val="both"/>
        <w:rPr>
          <w:sz w:val="30"/>
          <w:szCs w:val="30"/>
        </w:rPr>
      </w:pPr>
      <w:r w:rsidRPr="005D7988">
        <w:rPr>
          <w:sz w:val="30"/>
          <w:szCs w:val="30"/>
        </w:rPr>
        <w:fldChar w:fldCharType="begin"/>
      </w:r>
      <w:r w:rsidRPr="005D7988">
        <w:rPr>
          <w:sz w:val="30"/>
          <w:szCs w:val="30"/>
        </w:rPr>
        <w:instrText>HYPERLINK "../../../../AppData/Local/Microsoft/Windows/INetCache/IE/SWSUZQ01/tx.dll%3fd=310422&amp;a=49" \l "a49" \o "+"</w:instrText>
      </w:r>
      <w:r w:rsidR="00A46AAF" w:rsidRPr="00C37D49">
        <w:rPr>
          <w:sz w:val="30"/>
          <w:szCs w:val="30"/>
        </w:rPr>
      </w:r>
      <w:r w:rsidRPr="005D7988">
        <w:rPr>
          <w:sz w:val="30"/>
          <w:szCs w:val="30"/>
        </w:rPr>
        <w:fldChar w:fldCharType="separate"/>
      </w:r>
      <w:r w:rsidRPr="005D7988">
        <w:rPr>
          <w:sz w:val="30"/>
          <w:szCs w:val="30"/>
        </w:rPr>
        <w:t>Сообщение</w:t>
      </w:r>
      <w:r w:rsidRPr="005D7988">
        <w:rPr>
          <w:sz w:val="30"/>
          <w:szCs w:val="30"/>
        </w:rPr>
        <w:fldChar w:fldCharType="end"/>
      </w:r>
      <w:r w:rsidRPr="005D7988">
        <w:rPr>
          <w:sz w:val="30"/>
          <w:szCs w:val="30"/>
        </w:rPr>
        <w:t xml:space="preserve">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224CFF" w:rsidRPr="005D7988" w:rsidRDefault="00224CFF" w:rsidP="00224CFF">
      <w:pPr>
        <w:ind w:firstLine="709"/>
        <w:jc w:val="both"/>
        <w:rPr>
          <w:sz w:val="30"/>
          <w:szCs w:val="30"/>
        </w:rPr>
      </w:pPr>
      <w:r w:rsidRPr="005D7988">
        <w:rPr>
          <w:sz w:val="30"/>
          <w:szCs w:val="30"/>
        </w:rPr>
        <w:t xml:space="preserve">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w:t>
      </w:r>
      <w:hyperlink w:anchor="a198" w:tooltip="+" w:history="1">
        <w:r w:rsidRPr="005D7988">
          <w:rPr>
            <w:sz w:val="30"/>
            <w:szCs w:val="30"/>
          </w:rPr>
          <w:t>пункте 41</w:t>
        </w:r>
      </w:hyperlink>
      <w:r w:rsidRPr="005D7988">
        <w:rPr>
          <w:sz w:val="30"/>
          <w:szCs w:val="30"/>
        </w:rPr>
        <w:t xml:space="preserve"> настоящих Правил организациям. Специальное расследование такого несчастного случая проводится в порядке, установленном пунктом </w:t>
      </w:r>
      <w:hyperlink w:anchor="a279" w:tooltip="+" w:history="1">
        <w:r w:rsidRPr="005D7988">
          <w:rPr>
            <w:sz w:val="30"/>
            <w:szCs w:val="30"/>
          </w:rPr>
          <w:t>45</w:t>
        </w:r>
      </w:hyperlink>
      <w:r w:rsidRPr="005D7988">
        <w:rPr>
          <w:sz w:val="30"/>
          <w:szCs w:val="30"/>
        </w:rPr>
        <w:t xml:space="preserve"> или 46 настоящих Правил.</w:t>
      </w:r>
    </w:p>
    <w:p w:rsidR="00224CFF" w:rsidRPr="005D7988" w:rsidRDefault="00224CFF" w:rsidP="00224CFF">
      <w:pPr>
        <w:ind w:firstLine="709"/>
        <w:jc w:val="both"/>
        <w:rPr>
          <w:sz w:val="30"/>
          <w:szCs w:val="30"/>
        </w:rPr>
      </w:pPr>
      <w:r w:rsidRPr="005D7988">
        <w:rPr>
          <w:sz w:val="30"/>
          <w:szCs w:val="30"/>
        </w:rPr>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224CFF" w:rsidRPr="005D7988" w:rsidRDefault="00224CFF" w:rsidP="00224CFF">
      <w:pPr>
        <w:ind w:firstLine="709"/>
        <w:jc w:val="both"/>
        <w:rPr>
          <w:sz w:val="30"/>
          <w:szCs w:val="30"/>
        </w:rPr>
      </w:pPr>
      <w:bookmarkStart w:id="123" w:name="a394"/>
      <w:bookmarkEnd w:id="123"/>
      <w:r w:rsidRPr="005D7988">
        <w:rPr>
          <w:sz w:val="30"/>
          <w:szCs w:val="30"/>
        </w:rPr>
        <w:t xml:space="preserve">44. Обособленное территориальное подразделение Департамента государственной инспекции труда после получения </w:t>
      </w:r>
      <w:hyperlink r:id="rId82" w:anchor="a49" w:tooltip="+" w:history="1">
        <w:r w:rsidRPr="005D7988">
          <w:rPr>
            <w:sz w:val="30"/>
            <w:szCs w:val="30"/>
          </w:rPr>
          <w:t>сообщения</w:t>
        </w:r>
      </w:hyperlink>
      <w:r w:rsidRPr="005D7988">
        <w:rPr>
          <w:sz w:val="30"/>
          <w:szCs w:val="30"/>
        </w:rPr>
        <w:t xml:space="preserve"> о несчастном случае на производстве, подлежащем специальному расследованию, немедленно направляют своих представителей на место его происшествия.</w:t>
      </w:r>
    </w:p>
    <w:p w:rsidR="00224CFF" w:rsidRPr="005D7988" w:rsidRDefault="00224CFF" w:rsidP="00224CFF">
      <w:pPr>
        <w:ind w:firstLine="709"/>
        <w:jc w:val="both"/>
        <w:rPr>
          <w:sz w:val="30"/>
          <w:szCs w:val="30"/>
        </w:rPr>
      </w:pPr>
      <w:r w:rsidRPr="005D7988">
        <w:rPr>
          <w:sz w:val="30"/>
          <w:szCs w:val="30"/>
        </w:rPr>
        <w:t xml:space="preserve">Решение о проведении расследования несчастного случая, приведшего к тяжелой производственной травме, либо со смертельным исходом в соответствии с </w:t>
      </w:r>
      <w:hyperlink w:anchor="a192" w:tooltip="+" w:history="1">
        <w:r w:rsidRPr="005D7988">
          <w:rPr>
            <w:sz w:val="30"/>
            <w:szCs w:val="30"/>
          </w:rPr>
          <w:t>пунктом 18</w:t>
        </w:r>
      </w:hyperlink>
      <w:r w:rsidRPr="005D7988">
        <w:rPr>
          <w:sz w:val="30"/>
          <w:szCs w:val="30"/>
        </w:rPr>
        <w:t xml:space="preserve">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если происшедший несчастный случай:</w:t>
      </w:r>
    </w:p>
    <w:p w:rsidR="00224CFF" w:rsidRPr="005D7988" w:rsidRDefault="00224CFF" w:rsidP="00224CFF">
      <w:pPr>
        <w:ind w:firstLine="709"/>
        <w:jc w:val="both"/>
        <w:rPr>
          <w:sz w:val="30"/>
          <w:szCs w:val="30"/>
        </w:rPr>
      </w:pPr>
      <w:bookmarkStart w:id="124" w:name="a284"/>
      <w:bookmarkEnd w:id="124"/>
      <w:r w:rsidRPr="005D7988">
        <w:rPr>
          <w:sz w:val="30"/>
          <w:szCs w:val="30"/>
        </w:rPr>
        <w:t xml:space="preserve">произошел при обстоятельствах, указанных в </w:t>
      </w:r>
      <w:hyperlink w:anchor="a132" w:tooltip="+" w:history="1">
        <w:r w:rsidRPr="005D7988">
          <w:rPr>
            <w:sz w:val="30"/>
            <w:szCs w:val="30"/>
          </w:rPr>
          <w:t>пункте 39</w:t>
        </w:r>
      </w:hyperlink>
      <w:r w:rsidRPr="005D7988">
        <w:rPr>
          <w:sz w:val="30"/>
          <w:szCs w:val="30"/>
        </w:rPr>
        <w:t xml:space="preserve"> настоящих Правил;</w:t>
      </w:r>
    </w:p>
    <w:p w:rsidR="00224CFF" w:rsidRPr="005D7988" w:rsidRDefault="00224CFF" w:rsidP="00224CFF">
      <w:pPr>
        <w:ind w:firstLine="709"/>
        <w:jc w:val="both"/>
        <w:rPr>
          <w:sz w:val="30"/>
          <w:szCs w:val="30"/>
        </w:rPr>
      </w:pPr>
      <w:r w:rsidRPr="005D7988">
        <w:rPr>
          <w:sz w:val="30"/>
          <w:szCs w:val="30"/>
        </w:rPr>
        <w:t>обусловлен исключительно заболеванием потерпевшего;</w:t>
      </w:r>
    </w:p>
    <w:p w:rsidR="00224CFF" w:rsidRPr="005D7988" w:rsidRDefault="00224CFF" w:rsidP="00224CFF">
      <w:pPr>
        <w:ind w:firstLine="709"/>
        <w:jc w:val="both"/>
        <w:rPr>
          <w:sz w:val="30"/>
          <w:szCs w:val="30"/>
        </w:rPr>
      </w:pPr>
      <w:r w:rsidRPr="005D7988">
        <w:rPr>
          <w:sz w:val="30"/>
          <w:szCs w:val="30"/>
        </w:rPr>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224CFF" w:rsidRPr="005D7988" w:rsidRDefault="00224CFF" w:rsidP="00224CFF">
      <w:pPr>
        <w:ind w:firstLine="709"/>
        <w:jc w:val="both"/>
        <w:rPr>
          <w:sz w:val="30"/>
          <w:szCs w:val="30"/>
        </w:rPr>
      </w:pPr>
      <w:bookmarkStart w:id="125" w:name="a285"/>
      <w:bookmarkEnd w:id="125"/>
      <w:r w:rsidRPr="005D7988">
        <w:rPr>
          <w:sz w:val="30"/>
          <w:szCs w:val="30"/>
        </w:rPr>
        <w:t>произошел в результате противоправных действий других лиц;</w:t>
      </w:r>
    </w:p>
    <w:p w:rsidR="00224CFF" w:rsidRPr="005D7988" w:rsidRDefault="00224CFF" w:rsidP="00224CFF">
      <w:pPr>
        <w:ind w:firstLine="709"/>
        <w:jc w:val="both"/>
        <w:rPr>
          <w:sz w:val="30"/>
          <w:szCs w:val="30"/>
        </w:rPr>
      </w:pPr>
      <w:r w:rsidRPr="005D7988">
        <w:rPr>
          <w:sz w:val="30"/>
          <w:szCs w:val="30"/>
        </w:rPr>
        <w:t>произошел вследствие укусов и иных телесных повреждений, нанесенных дикими животными, насекомыми, другими представителями фауны и флоры;</w:t>
      </w:r>
    </w:p>
    <w:p w:rsidR="00224CFF" w:rsidRPr="005D7988" w:rsidRDefault="00224CFF" w:rsidP="00224CFF">
      <w:pPr>
        <w:ind w:firstLine="709"/>
        <w:jc w:val="both"/>
        <w:rPr>
          <w:sz w:val="30"/>
          <w:szCs w:val="30"/>
        </w:rPr>
      </w:pPr>
      <w:r w:rsidRPr="005D7988">
        <w:rPr>
          <w:sz w:val="30"/>
          <w:szCs w:val="30"/>
        </w:rPr>
        <w:t>произошел вследствие поражающего фактора опасного природного явления;</w:t>
      </w:r>
    </w:p>
    <w:p w:rsidR="00224CFF" w:rsidRPr="005D7988" w:rsidRDefault="00224CFF" w:rsidP="00224CFF">
      <w:pPr>
        <w:ind w:firstLine="709"/>
        <w:jc w:val="both"/>
        <w:rPr>
          <w:sz w:val="30"/>
          <w:szCs w:val="30"/>
        </w:rPr>
      </w:pPr>
      <w:r w:rsidRPr="005D7988">
        <w:rPr>
          <w:sz w:val="30"/>
          <w:szCs w:val="30"/>
        </w:rPr>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224CFF" w:rsidRPr="005D7988" w:rsidRDefault="00224CFF" w:rsidP="00224CFF">
      <w:pPr>
        <w:ind w:firstLine="709"/>
        <w:jc w:val="both"/>
        <w:rPr>
          <w:sz w:val="30"/>
          <w:szCs w:val="30"/>
        </w:rPr>
      </w:pPr>
      <w:r w:rsidRPr="005D7988">
        <w:rPr>
          <w:sz w:val="30"/>
          <w:szCs w:val="30"/>
        </w:rPr>
        <w:t xml:space="preserve">Решение о проведении расследования группового несчастного случая в соответствии с </w:t>
      </w:r>
      <w:hyperlink w:anchor="a192" w:tooltip="+" w:history="1">
        <w:r w:rsidRPr="005D7988">
          <w:rPr>
            <w:sz w:val="30"/>
            <w:szCs w:val="30"/>
          </w:rPr>
          <w:t>пунктом 18</w:t>
        </w:r>
      </w:hyperlink>
      <w:r w:rsidRPr="005D7988">
        <w:rPr>
          <w:sz w:val="30"/>
          <w:szCs w:val="30"/>
        </w:rPr>
        <w:t xml:space="preserve">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и страхователя, если несчастный случай произошел при обстоятельствах, изложенных в абзацах </w:t>
      </w:r>
      <w:hyperlink w:anchor="a284" w:tooltip="+" w:history="1">
        <w:r w:rsidRPr="005D7988">
          <w:rPr>
            <w:sz w:val="30"/>
            <w:szCs w:val="30"/>
          </w:rPr>
          <w:t>втором</w:t>
        </w:r>
      </w:hyperlink>
      <w:r w:rsidRPr="005D7988">
        <w:rPr>
          <w:sz w:val="30"/>
          <w:szCs w:val="30"/>
        </w:rPr>
        <w:t xml:space="preserve">, </w:t>
      </w:r>
      <w:hyperlink w:anchor="a285" w:tooltip="+" w:history="1">
        <w:r w:rsidRPr="005D7988">
          <w:rPr>
            <w:sz w:val="30"/>
            <w:szCs w:val="30"/>
          </w:rPr>
          <w:t>пятом–восьмом</w:t>
        </w:r>
      </w:hyperlink>
      <w:r w:rsidRPr="005D7988">
        <w:rPr>
          <w:sz w:val="30"/>
          <w:szCs w:val="30"/>
        </w:rPr>
        <w:t xml:space="preserve"> части второй настоящего пункта.</w:t>
      </w:r>
    </w:p>
    <w:p w:rsidR="00224CFF" w:rsidRPr="005D7988" w:rsidRDefault="00224CFF" w:rsidP="00224CFF">
      <w:pPr>
        <w:ind w:firstLine="709"/>
        <w:jc w:val="both"/>
        <w:rPr>
          <w:sz w:val="30"/>
          <w:szCs w:val="30"/>
        </w:rPr>
      </w:pPr>
      <w:bookmarkStart w:id="126" w:name="a279"/>
      <w:bookmarkEnd w:id="126"/>
      <w:r w:rsidRPr="005D7988">
        <w:rPr>
          <w:sz w:val="30"/>
          <w:szCs w:val="30"/>
        </w:rPr>
        <w:t xml:space="preserve">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w:t>
      </w:r>
      <w:hyperlink w:anchor="a276" w:tooltip="+" w:history="1">
        <w:r w:rsidRPr="005D7988">
          <w:rPr>
            <w:sz w:val="30"/>
            <w:szCs w:val="30"/>
          </w:rPr>
          <w:t>пункте 16</w:t>
        </w:r>
      </w:hyperlink>
      <w:r w:rsidRPr="005D7988">
        <w:rPr>
          <w:sz w:val="30"/>
          <w:szCs w:val="30"/>
        </w:rPr>
        <w:t xml:space="preserve"> настоящих Правил (по их требованию).</w:t>
      </w:r>
    </w:p>
    <w:p w:rsidR="00224CFF" w:rsidRPr="005D7988" w:rsidRDefault="00224CFF" w:rsidP="00224CFF">
      <w:pPr>
        <w:ind w:firstLine="709"/>
        <w:jc w:val="both"/>
        <w:rPr>
          <w:sz w:val="30"/>
          <w:szCs w:val="30"/>
        </w:rPr>
      </w:pPr>
      <w:r w:rsidRPr="005D7988">
        <w:rPr>
          <w:sz w:val="30"/>
          <w:szCs w:val="30"/>
        </w:rPr>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224CFF" w:rsidRPr="005D7988" w:rsidRDefault="00224CFF" w:rsidP="00224CFF">
      <w:pPr>
        <w:ind w:firstLine="709"/>
        <w:jc w:val="both"/>
        <w:rPr>
          <w:sz w:val="30"/>
          <w:szCs w:val="30"/>
        </w:rPr>
      </w:pPr>
      <w:r w:rsidRPr="005D7988">
        <w:rPr>
          <w:sz w:val="30"/>
          <w:szCs w:val="30"/>
        </w:rPr>
        <w:t xml:space="preserve">46. 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w:t>
      </w:r>
      <w:hyperlink w:anchor="a279" w:tooltip="+" w:history="1">
        <w:r w:rsidRPr="005D7988">
          <w:rPr>
            <w:sz w:val="30"/>
            <w:szCs w:val="30"/>
          </w:rPr>
          <w:t>пункте 45</w:t>
        </w:r>
      </w:hyperlink>
      <w:r w:rsidRPr="005D7988">
        <w:rPr>
          <w:sz w:val="30"/>
          <w:szCs w:val="30"/>
        </w:rPr>
        <w:t xml:space="preserve">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224CFF" w:rsidRPr="005D7988" w:rsidRDefault="00224CFF" w:rsidP="00224CFF">
      <w:pPr>
        <w:ind w:firstLine="709"/>
        <w:jc w:val="both"/>
        <w:rPr>
          <w:sz w:val="30"/>
          <w:szCs w:val="30"/>
        </w:rPr>
      </w:pPr>
      <w:r w:rsidRPr="005D7988">
        <w:rPr>
          <w:sz w:val="30"/>
          <w:szCs w:val="30"/>
        </w:rPr>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его обязанности) и руководителем (заместителем руководителя) данного уполномоченного органа надзора.</w:t>
      </w:r>
    </w:p>
    <w:p w:rsidR="00224CFF" w:rsidRPr="005D7988" w:rsidRDefault="00224CFF" w:rsidP="00224CFF">
      <w:pPr>
        <w:ind w:firstLine="709"/>
        <w:jc w:val="both"/>
        <w:rPr>
          <w:sz w:val="30"/>
          <w:szCs w:val="30"/>
        </w:rPr>
      </w:pPr>
      <w:r w:rsidRPr="005D7988">
        <w:rPr>
          <w:sz w:val="30"/>
          <w:szCs w:val="30"/>
        </w:rPr>
        <w:t xml:space="preserve">47.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пунктах </w:t>
      </w:r>
      <w:hyperlink w:anchor="a279" w:tooltip="+" w:history="1">
        <w:r w:rsidRPr="005D7988">
          <w:rPr>
            <w:sz w:val="30"/>
            <w:szCs w:val="30"/>
          </w:rPr>
          <w:t>45</w:t>
        </w:r>
      </w:hyperlink>
      <w:r w:rsidRPr="005D7988">
        <w:rPr>
          <w:sz w:val="30"/>
          <w:szCs w:val="30"/>
        </w:rPr>
        <w:t xml:space="preserve"> и 46 настоящих Правил.</w:t>
      </w:r>
    </w:p>
    <w:p w:rsidR="00224CFF" w:rsidRPr="005D7988" w:rsidRDefault="00224CFF" w:rsidP="00224CFF">
      <w:pPr>
        <w:ind w:firstLine="709"/>
        <w:jc w:val="both"/>
        <w:rPr>
          <w:sz w:val="30"/>
          <w:szCs w:val="30"/>
        </w:rPr>
      </w:pPr>
      <w:r w:rsidRPr="005D7988">
        <w:rPr>
          <w:sz w:val="30"/>
          <w:szCs w:val="30"/>
        </w:rPr>
        <w:t xml:space="preserve">48. 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 в пунктах </w:t>
      </w:r>
      <w:hyperlink w:anchor="a279" w:tooltip="+" w:history="1">
        <w:r w:rsidRPr="005D7988">
          <w:rPr>
            <w:sz w:val="30"/>
            <w:szCs w:val="30"/>
          </w:rPr>
          <w:t>45</w:t>
        </w:r>
      </w:hyperlink>
      <w:r w:rsidRPr="005D7988">
        <w:rPr>
          <w:sz w:val="30"/>
          <w:szCs w:val="30"/>
        </w:rPr>
        <w:t xml:space="preserve"> и 46 настоящих Правил.</w:t>
      </w:r>
    </w:p>
    <w:p w:rsidR="00224CFF" w:rsidRPr="005D7988" w:rsidRDefault="00224CFF" w:rsidP="00224CFF">
      <w:pPr>
        <w:ind w:firstLine="709"/>
        <w:jc w:val="both"/>
        <w:rPr>
          <w:sz w:val="30"/>
          <w:szCs w:val="30"/>
        </w:rPr>
      </w:pPr>
      <w:bookmarkStart w:id="127" w:name="a302"/>
      <w:bookmarkEnd w:id="127"/>
      <w:r w:rsidRPr="005D7988">
        <w:rPr>
          <w:sz w:val="30"/>
          <w:szCs w:val="30"/>
        </w:rPr>
        <w:t xml:space="preserve">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w:t>
      </w:r>
      <w:hyperlink r:id="rId83" w:anchor="a49" w:tooltip="+" w:history="1">
        <w:r w:rsidRPr="005D7988">
          <w:rPr>
            <w:sz w:val="30"/>
            <w:szCs w:val="30"/>
          </w:rPr>
          <w:t>сообщения</w:t>
        </w:r>
      </w:hyperlink>
      <w:r w:rsidRPr="005D7988">
        <w:rPr>
          <w:sz w:val="30"/>
          <w:szCs w:val="30"/>
        </w:rPr>
        <w:t xml:space="preserve"> о несчастном случае на производстве.</w:t>
      </w:r>
    </w:p>
    <w:p w:rsidR="00224CFF" w:rsidRPr="005D7988" w:rsidRDefault="00224CFF" w:rsidP="00224CFF">
      <w:pPr>
        <w:ind w:firstLine="709"/>
        <w:jc w:val="both"/>
        <w:rPr>
          <w:sz w:val="30"/>
          <w:szCs w:val="30"/>
        </w:rPr>
      </w:pPr>
      <w:r w:rsidRPr="005D7988">
        <w:rPr>
          <w:sz w:val="30"/>
          <w:szCs w:val="30"/>
        </w:rPr>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224CFF" w:rsidRPr="005D7988" w:rsidRDefault="00224CFF" w:rsidP="00224CFF">
      <w:pPr>
        <w:ind w:firstLine="709"/>
        <w:jc w:val="both"/>
        <w:rPr>
          <w:sz w:val="30"/>
          <w:szCs w:val="30"/>
        </w:rPr>
      </w:pPr>
      <w:bookmarkStart w:id="128" w:name="a393"/>
      <w:bookmarkEnd w:id="128"/>
      <w:r w:rsidRPr="005D7988">
        <w:rPr>
          <w:sz w:val="30"/>
          <w:szCs w:val="30"/>
        </w:rPr>
        <w:t>Начальником областного и Минского городского управления Департамента государственной инспекции труда (лицом, исполняющим его обязанности) срок проведения специального расследования может быть однократно продлен не более чем на 15 рабочих дней.</w:t>
      </w:r>
    </w:p>
    <w:p w:rsidR="00224CFF" w:rsidRPr="005D7988" w:rsidRDefault="00224CFF" w:rsidP="00224CFF">
      <w:pPr>
        <w:ind w:firstLine="709"/>
        <w:jc w:val="both"/>
        <w:rPr>
          <w:sz w:val="30"/>
          <w:szCs w:val="30"/>
        </w:rPr>
      </w:pPr>
      <w:r w:rsidRPr="005D7988">
        <w:rPr>
          <w:sz w:val="30"/>
          <w:szCs w:val="30"/>
        </w:rPr>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224CFF" w:rsidRPr="005D7988" w:rsidRDefault="00224CFF" w:rsidP="00224CFF">
      <w:pPr>
        <w:ind w:firstLine="709"/>
        <w:jc w:val="both"/>
        <w:rPr>
          <w:sz w:val="30"/>
          <w:szCs w:val="30"/>
        </w:rPr>
      </w:pPr>
      <w:bookmarkStart w:id="129" w:name="a292"/>
      <w:bookmarkEnd w:id="129"/>
      <w:r w:rsidRPr="005D7988">
        <w:rPr>
          <w:sz w:val="30"/>
          <w:szCs w:val="30"/>
        </w:rPr>
        <w:t xml:space="preserve">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w:t>
      </w:r>
      <w:hyperlink w:anchor="a286" w:tooltip="+" w:history="1">
        <w:r w:rsidRPr="005D7988">
          <w:rPr>
            <w:sz w:val="30"/>
            <w:szCs w:val="30"/>
          </w:rPr>
          <w:t>пунктом 11</w:t>
        </w:r>
      </w:hyperlink>
      <w:r w:rsidRPr="005D7988">
        <w:rPr>
          <w:sz w:val="30"/>
          <w:szCs w:val="30"/>
        </w:rPr>
        <w:t xml:space="preserve"> настоящих Правил.</w:t>
      </w:r>
    </w:p>
    <w:p w:rsidR="00224CFF" w:rsidRPr="005D7988" w:rsidRDefault="00224CFF" w:rsidP="00224CFF">
      <w:pPr>
        <w:ind w:firstLine="709"/>
        <w:jc w:val="both"/>
        <w:rPr>
          <w:sz w:val="30"/>
          <w:szCs w:val="30"/>
        </w:rPr>
      </w:pPr>
      <w:r w:rsidRPr="005D7988">
        <w:rPr>
          <w:sz w:val="30"/>
          <w:szCs w:val="30"/>
        </w:rPr>
        <w:t>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вносить другие предложения.</w:t>
      </w:r>
    </w:p>
    <w:p w:rsidR="00224CFF" w:rsidRPr="005D7988" w:rsidRDefault="00224CFF" w:rsidP="00224CFF">
      <w:pPr>
        <w:ind w:firstLine="709"/>
        <w:jc w:val="both"/>
        <w:rPr>
          <w:sz w:val="30"/>
          <w:szCs w:val="30"/>
        </w:rPr>
      </w:pPr>
      <w:bookmarkStart w:id="130" w:name="a194"/>
      <w:bookmarkEnd w:id="130"/>
      <w:r w:rsidRPr="005D7988">
        <w:rPr>
          <w:sz w:val="30"/>
          <w:szCs w:val="30"/>
        </w:rPr>
        <w:t xml:space="preserve">51. По результатам специального расследования государственным инспектором труда составляется и подписывается </w:t>
      </w:r>
      <w:hyperlink r:id="rId84" w:anchor="a52" w:tooltip="+" w:history="1">
        <w:r w:rsidRPr="005D7988">
          <w:rPr>
            <w:sz w:val="30"/>
            <w:szCs w:val="30"/>
          </w:rPr>
          <w:t>заключение</w:t>
        </w:r>
      </w:hyperlink>
      <w:r w:rsidRPr="005D7988">
        <w:rPr>
          <w:sz w:val="30"/>
          <w:szCs w:val="30"/>
        </w:rPr>
        <w:t>.</w:t>
      </w:r>
    </w:p>
    <w:p w:rsidR="00224CFF" w:rsidRPr="005D7988" w:rsidRDefault="00224CFF" w:rsidP="00224CFF">
      <w:pPr>
        <w:ind w:firstLine="709"/>
        <w:jc w:val="both"/>
        <w:rPr>
          <w:sz w:val="30"/>
          <w:szCs w:val="30"/>
        </w:rPr>
      </w:pPr>
      <w:r w:rsidRPr="005D7988">
        <w:rPr>
          <w:sz w:val="30"/>
          <w:szCs w:val="30"/>
        </w:rPr>
        <w:t xml:space="preserve">Дата подписания </w:t>
      </w:r>
      <w:hyperlink r:id="rId85" w:anchor="a52" w:tooltip="+" w:history="1">
        <w:r w:rsidRPr="005D7988">
          <w:rPr>
            <w:sz w:val="30"/>
            <w:szCs w:val="30"/>
          </w:rPr>
          <w:t>заключения</w:t>
        </w:r>
      </w:hyperlink>
      <w:r w:rsidRPr="005D7988">
        <w:rPr>
          <w:sz w:val="30"/>
          <w:szCs w:val="30"/>
        </w:rPr>
        <w:t xml:space="preserve"> государственным инспектором труда является датой окончания проведения специального расследования.</w:t>
      </w:r>
    </w:p>
    <w:p w:rsidR="00224CFF" w:rsidRPr="005D7988" w:rsidRDefault="00224CFF" w:rsidP="00224CFF">
      <w:pPr>
        <w:ind w:firstLine="709"/>
        <w:jc w:val="both"/>
        <w:rPr>
          <w:sz w:val="30"/>
          <w:szCs w:val="30"/>
        </w:rPr>
      </w:pPr>
      <w:bookmarkStart w:id="131" w:name="a303"/>
      <w:bookmarkEnd w:id="131"/>
      <w:r w:rsidRPr="005D7988">
        <w:rPr>
          <w:sz w:val="30"/>
          <w:szCs w:val="30"/>
        </w:rPr>
        <w:t xml:space="preserve">Лица, указанные в </w:t>
      </w:r>
      <w:hyperlink w:anchor="a279" w:tooltip="+" w:history="1">
        <w:r w:rsidRPr="005D7988">
          <w:rPr>
            <w:sz w:val="30"/>
            <w:szCs w:val="30"/>
          </w:rPr>
          <w:t>пункте 45</w:t>
        </w:r>
      </w:hyperlink>
      <w:r w:rsidRPr="005D7988">
        <w:rPr>
          <w:sz w:val="30"/>
          <w:szCs w:val="30"/>
        </w:rPr>
        <w:t xml:space="preserve"> настоящих Правил, удостоверяют свое участие в расследовании подписями на </w:t>
      </w:r>
      <w:hyperlink r:id="rId86" w:anchor="a52" w:tooltip="+" w:history="1">
        <w:r w:rsidRPr="005D7988">
          <w:rPr>
            <w:sz w:val="30"/>
            <w:szCs w:val="30"/>
          </w:rPr>
          <w:t>заключении</w:t>
        </w:r>
      </w:hyperlink>
      <w:r w:rsidRPr="005D7988">
        <w:rPr>
          <w:sz w:val="30"/>
          <w:szCs w:val="30"/>
        </w:rPr>
        <w:t>,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224CFF" w:rsidRPr="005D7988" w:rsidRDefault="00224CFF" w:rsidP="00224CFF">
      <w:pPr>
        <w:ind w:firstLine="709"/>
        <w:jc w:val="both"/>
        <w:rPr>
          <w:sz w:val="30"/>
          <w:szCs w:val="30"/>
        </w:rPr>
      </w:pPr>
      <w:r w:rsidRPr="005D7988">
        <w:rPr>
          <w:sz w:val="30"/>
          <w:szCs w:val="30"/>
        </w:rPr>
        <w:t>52. Исключен.</w:t>
      </w:r>
    </w:p>
    <w:p w:rsidR="00224CFF" w:rsidRPr="005D7988" w:rsidRDefault="00224CFF" w:rsidP="00224CFF">
      <w:pPr>
        <w:ind w:firstLine="709"/>
        <w:jc w:val="both"/>
        <w:rPr>
          <w:sz w:val="30"/>
          <w:szCs w:val="30"/>
        </w:rPr>
      </w:pPr>
      <w:bookmarkStart w:id="132" w:name="a195"/>
      <w:bookmarkEnd w:id="132"/>
      <w:r w:rsidRPr="005D7988">
        <w:rPr>
          <w:sz w:val="30"/>
          <w:szCs w:val="30"/>
        </w:rPr>
        <w:t xml:space="preserve">53. Государственный инспектор труда направляет </w:t>
      </w:r>
      <w:hyperlink r:id="rId87" w:anchor="a52" w:tooltip="+" w:history="1">
        <w:r w:rsidRPr="005D7988">
          <w:rPr>
            <w:sz w:val="30"/>
            <w:szCs w:val="30"/>
          </w:rPr>
          <w:t>заключение</w:t>
        </w:r>
      </w:hyperlink>
      <w:r w:rsidRPr="005D7988">
        <w:rPr>
          <w:sz w:val="30"/>
          <w:szCs w:val="30"/>
        </w:rPr>
        <w:t xml:space="preserve"> и перечень материалов, необходимых для формирования документов специального расследования, организации, страхователю.</w:t>
      </w:r>
    </w:p>
    <w:p w:rsidR="00224CFF" w:rsidRPr="005D7988" w:rsidRDefault="00224CFF" w:rsidP="00224CFF">
      <w:pPr>
        <w:ind w:firstLine="709"/>
        <w:jc w:val="both"/>
        <w:rPr>
          <w:sz w:val="30"/>
          <w:szCs w:val="30"/>
        </w:rPr>
      </w:pPr>
      <w:bookmarkStart w:id="133" w:name="a333"/>
      <w:bookmarkEnd w:id="133"/>
      <w:r w:rsidRPr="005D7988">
        <w:rPr>
          <w:sz w:val="30"/>
          <w:szCs w:val="30"/>
        </w:rPr>
        <w:t xml:space="preserve">В соответствии с </w:t>
      </w:r>
      <w:hyperlink r:id="rId88" w:anchor="a52" w:tooltip="+" w:history="1">
        <w:r w:rsidRPr="005D7988">
          <w:rPr>
            <w:sz w:val="30"/>
            <w:szCs w:val="30"/>
          </w:rPr>
          <w:t>заключением</w:t>
        </w:r>
      </w:hyperlink>
      <w:r w:rsidRPr="005D7988">
        <w:rPr>
          <w:sz w:val="30"/>
          <w:szCs w:val="30"/>
        </w:rPr>
        <w:t xml:space="preserve"> организация, страхователь в течение двух рабочих дней со дня получения заключения составляют </w:t>
      </w:r>
      <w:hyperlink r:id="rId89" w:anchor="a8" w:tooltip="+" w:history="1">
        <w:r w:rsidRPr="005D7988">
          <w:rPr>
            <w:sz w:val="30"/>
            <w:szCs w:val="30"/>
          </w:rPr>
          <w:t>акт</w:t>
        </w:r>
      </w:hyperlink>
      <w:r w:rsidRPr="005D7988">
        <w:rPr>
          <w:sz w:val="30"/>
          <w:szCs w:val="30"/>
        </w:rPr>
        <w:t xml:space="preserve"> формы Н-1 или </w:t>
      </w:r>
      <w:hyperlink r:id="rId90" w:anchor="a10" w:tooltip="+" w:history="1">
        <w:r w:rsidRPr="005D7988">
          <w:rPr>
            <w:sz w:val="30"/>
            <w:szCs w:val="30"/>
          </w:rPr>
          <w:t>акт</w:t>
        </w:r>
      </w:hyperlink>
      <w:r w:rsidRPr="005D7988">
        <w:rPr>
          <w:sz w:val="30"/>
          <w:szCs w:val="30"/>
        </w:rPr>
        <w:t xml:space="preserve"> формы НП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уполномоченным должностным лицом организации, страхователя (страхователем – физическим лицом) запись: «Составлен в соответствии с заключением...». В случае отказа страхователя от составления и утверждения акта формы Н-1 или акта формы НП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
    <w:p w:rsidR="00224CFF" w:rsidRPr="005D7988" w:rsidRDefault="00224CFF" w:rsidP="00224CFF">
      <w:pPr>
        <w:ind w:firstLine="709"/>
        <w:jc w:val="both"/>
        <w:rPr>
          <w:sz w:val="30"/>
          <w:szCs w:val="30"/>
        </w:rPr>
      </w:pPr>
      <w:r w:rsidRPr="005D7988">
        <w:rPr>
          <w:sz w:val="30"/>
          <w:szCs w:val="30"/>
        </w:rPr>
        <w:t xml:space="preserve">Страхователь в течение пяти рабочих дней ознакамливает с </w:t>
      </w:r>
      <w:hyperlink r:id="rId91" w:anchor="a52" w:tooltip="+" w:history="1">
        <w:r w:rsidRPr="005D7988">
          <w:rPr>
            <w:sz w:val="30"/>
            <w:szCs w:val="30"/>
          </w:rPr>
          <w:t>заключением</w:t>
        </w:r>
      </w:hyperlink>
      <w:r w:rsidRPr="005D7988">
        <w:rPr>
          <w:sz w:val="30"/>
          <w:szCs w:val="30"/>
        </w:rPr>
        <w:t xml:space="preserve"> лиц, допустивших нарушения требований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числе если они не являются работающими у страхователя).</w:t>
      </w:r>
    </w:p>
    <w:p w:rsidR="00224CFF" w:rsidRPr="005D7988" w:rsidRDefault="00224CFF" w:rsidP="00224CFF">
      <w:pPr>
        <w:ind w:firstLine="709"/>
        <w:jc w:val="both"/>
        <w:rPr>
          <w:sz w:val="30"/>
          <w:szCs w:val="30"/>
        </w:rPr>
      </w:pPr>
      <w:bookmarkStart w:id="134" w:name="a68"/>
      <w:bookmarkEnd w:id="134"/>
      <w:r w:rsidRPr="005D7988">
        <w:rPr>
          <w:sz w:val="30"/>
          <w:szCs w:val="30"/>
        </w:rPr>
        <w:t>54. Документы специального расследования включают:</w:t>
      </w:r>
    </w:p>
    <w:p w:rsidR="00224CFF" w:rsidRPr="005D7988" w:rsidRDefault="00224CFF" w:rsidP="00224CFF">
      <w:pPr>
        <w:ind w:firstLine="709"/>
        <w:jc w:val="both"/>
        <w:rPr>
          <w:sz w:val="30"/>
          <w:szCs w:val="30"/>
        </w:rPr>
      </w:pPr>
      <w:r w:rsidRPr="005D7988">
        <w:rPr>
          <w:sz w:val="30"/>
          <w:szCs w:val="30"/>
        </w:rPr>
        <w:t>54.1. </w:t>
      </w:r>
      <w:hyperlink r:id="rId92" w:anchor="a52" w:tooltip="+" w:history="1">
        <w:r w:rsidRPr="005D7988">
          <w:rPr>
            <w:sz w:val="30"/>
            <w:szCs w:val="30"/>
          </w:rPr>
          <w:t>заключение</w:t>
        </w:r>
      </w:hyperlink>
      <w:r w:rsidRPr="005D7988">
        <w:rPr>
          <w:sz w:val="30"/>
          <w:szCs w:val="30"/>
        </w:rPr>
        <w:t xml:space="preserve"> государственного инспектора труда о несчастном случае;</w:t>
      </w:r>
    </w:p>
    <w:p w:rsidR="00224CFF" w:rsidRPr="005D7988" w:rsidRDefault="00224CFF" w:rsidP="00224CFF">
      <w:pPr>
        <w:ind w:firstLine="709"/>
        <w:jc w:val="both"/>
        <w:rPr>
          <w:sz w:val="30"/>
          <w:szCs w:val="30"/>
        </w:rPr>
      </w:pPr>
      <w:r w:rsidRPr="005D7988">
        <w:rPr>
          <w:sz w:val="30"/>
          <w:szCs w:val="30"/>
        </w:rPr>
        <w:t>54.2. </w:t>
      </w:r>
      <w:hyperlink r:id="rId93" w:anchor="a8" w:tooltip="+" w:history="1">
        <w:r w:rsidRPr="005D7988">
          <w:rPr>
            <w:sz w:val="30"/>
            <w:szCs w:val="30"/>
          </w:rPr>
          <w:t>акт</w:t>
        </w:r>
      </w:hyperlink>
      <w:r w:rsidRPr="005D7988">
        <w:rPr>
          <w:sz w:val="30"/>
          <w:szCs w:val="30"/>
        </w:rPr>
        <w:t xml:space="preserve"> формы Н-1 или </w:t>
      </w:r>
      <w:hyperlink r:id="rId94" w:anchor="a10" w:tooltip="+" w:history="1">
        <w:r w:rsidRPr="005D7988">
          <w:rPr>
            <w:sz w:val="30"/>
            <w:szCs w:val="30"/>
          </w:rPr>
          <w:t>акт</w:t>
        </w:r>
      </w:hyperlink>
      <w:r w:rsidRPr="005D7988">
        <w:rPr>
          <w:sz w:val="30"/>
          <w:szCs w:val="30"/>
        </w:rPr>
        <w:t xml:space="preserve"> формы НП на каждого потерпевшего;</w:t>
      </w:r>
    </w:p>
    <w:p w:rsidR="00224CFF" w:rsidRPr="005D7988" w:rsidRDefault="00224CFF" w:rsidP="00224CFF">
      <w:pPr>
        <w:ind w:firstLine="709"/>
        <w:jc w:val="both"/>
        <w:rPr>
          <w:sz w:val="30"/>
          <w:szCs w:val="30"/>
        </w:rPr>
      </w:pPr>
      <w:r w:rsidRPr="005D7988">
        <w:rPr>
          <w:sz w:val="30"/>
          <w:szCs w:val="30"/>
        </w:rPr>
        <w:t>54.3. </w:t>
      </w:r>
      <w:hyperlink r:id="rId95" w:anchor="a53" w:tooltip="+" w:history="1">
        <w:r w:rsidRPr="005D7988">
          <w:rPr>
            <w:sz w:val="30"/>
            <w:szCs w:val="30"/>
          </w:rPr>
          <w:t>протокол</w:t>
        </w:r>
      </w:hyperlink>
      <w:r w:rsidRPr="005D7988">
        <w:rPr>
          <w:sz w:val="30"/>
          <w:szCs w:val="30"/>
        </w:rPr>
        <w:t xml:space="preserve">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224CFF" w:rsidRPr="005D7988" w:rsidRDefault="00224CFF" w:rsidP="00224CFF">
      <w:pPr>
        <w:ind w:firstLine="709"/>
        <w:jc w:val="both"/>
        <w:rPr>
          <w:sz w:val="30"/>
          <w:szCs w:val="30"/>
        </w:rPr>
      </w:pPr>
      <w:r w:rsidRPr="005D7988">
        <w:rPr>
          <w:sz w:val="30"/>
          <w:szCs w:val="30"/>
        </w:rPr>
        <w:t>54.4. планы, схемы, эскизы, фотоснимки места происшествия и тому подобное;</w:t>
      </w:r>
    </w:p>
    <w:p w:rsidR="00224CFF" w:rsidRPr="005D7988" w:rsidRDefault="00224CFF" w:rsidP="00224CFF">
      <w:pPr>
        <w:ind w:firstLine="709"/>
        <w:jc w:val="both"/>
        <w:rPr>
          <w:sz w:val="30"/>
          <w:szCs w:val="30"/>
        </w:rPr>
      </w:pPr>
      <w:r w:rsidRPr="005D7988">
        <w:rPr>
          <w:sz w:val="30"/>
          <w:szCs w:val="30"/>
        </w:rPr>
        <w:t>54.5. протоколы опросов, объяснения потерпевшего (потерпевших), свидетелей, работающих, должностных и иных лиц;</w:t>
      </w:r>
    </w:p>
    <w:p w:rsidR="00224CFF" w:rsidRPr="005D7988" w:rsidRDefault="00224CFF" w:rsidP="00224CFF">
      <w:pPr>
        <w:ind w:firstLine="709"/>
        <w:jc w:val="both"/>
        <w:rPr>
          <w:sz w:val="30"/>
          <w:szCs w:val="30"/>
        </w:rPr>
      </w:pPr>
      <w:r w:rsidRPr="005D7988">
        <w:rPr>
          <w:sz w:val="30"/>
          <w:szCs w:val="30"/>
        </w:rPr>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224CFF" w:rsidRPr="005D7988" w:rsidRDefault="00224CFF" w:rsidP="00224CFF">
      <w:pPr>
        <w:ind w:firstLine="709"/>
        <w:jc w:val="both"/>
        <w:rPr>
          <w:sz w:val="30"/>
          <w:szCs w:val="30"/>
        </w:rPr>
      </w:pPr>
      <w:r w:rsidRPr="005D7988">
        <w:rPr>
          <w:sz w:val="30"/>
          <w:szCs w:val="30"/>
        </w:rPr>
        <w:t>54.7. </w:t>
      </w:r>
      <w:hyperlink r:id="rId96" w:anchor="a48" w:tooltip="+" w:history="1">
        <w:r w:rsidRPr="005D7988">
          <w:rPr>
            <w:sz w:val="30"/>
            <w:szCs w:val="30"/>
          </w:rPr>
          <w:t>заключения</w:t>
        </w:r>
      </w:hyperlink>
      <w:r w:rsidRPr="005D7988">
        <w:rPr>
          <w:sz w:val="30"/>
          <w:szCs w:val="30"/>
        </w:rPr>
        <w:t xml:space="preserve"> о тяжести производственной травмы, врачебные </w:t>
      </w:r>
      <w:hyperlink r:id="rId97" w:anchor="a25" w:tooltip="+" w:history="1">
        <w:r w:rsidRPr="005D7988">
          <w:rPr>
            <w:sz w:val="30"/>
            <w:szCs w:val="30"/>
          </w:rPr>
          <w:t>свидетельства</w:t>
        </w:r>
      </w:hyperlink>
      <w:r w:rsidRPr="005D7988">
        <w:rPr>
          <w:sz w:val="30"/>
          <w:szCs w:val="30"/>
        </w:rPr>
        <w:t xml:space="preserve"> о смерти (мертворождении);</w:t>
      </w:r>
    </w:p>
    <w:p w:rsidR="00224CFF" w:rsidRPr="005D7988" w:rsidRDefault="00224CFF" w:rsidP="00224CFF">
      <w:pPr>
        <w:ind w:firstLine="709"/>
        <w:jc w:val="both"/>
        <w:rPr>
          <w:sz w:val="30"/>
          <w:szCs w:val="30"/>
        </w:rPr>
      </w:pPr>
      <w:r w:rsidRPr="005D7988">
        <w:rPr>
          <w:sz w:val="30"/>
          <w:szCs w:val="30"/>
        </w:rPr>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224CFF" w:rsidRPr="005D7988" w:rsidRDefault="00224CFF" w:rsidP="00224CFF">
      <w:pPr>
        <w:ind w:firstLine="709"/>
        <w:jc w:val="both"/>
        <w:rPr>
          <w:sz w:val="30"/>
          <w:szCs w:val="30"/>
        </w:rPr>
      </w:pPr>
      <w:r w:rsidRPr="005D7988">
        <w:rPr>
          <w:sz w:val="30"/>
          <w:szCs w:val="30"/>
        </w:rPr>
        <w:t>54.8</w:t>
      </w:r>
      <w:r w:rsidRPr="005D7988">
        <w:rPr>
          <w:sz w:val="30"/>
          <w:szCs w:val="30"/>
          <w:vertAlign w:val="superscript"/>
        </w:rPr>
        <w:t>1</w:t>
      </w:r>
      <w:r w:rsidRPr="005D7988">
        <w:rPr>
          <w:sz w:val="30"/>
          <w:szCs w:val="30"/>
        </w:rPr>
        <w:t>. </w:t>
      </w:r>
      <w:hyperlink r:id="rId98" w:anchor="a50" w:tooltip="+" w:history="1">
        <w:r w:rsidRPr="005D7988">
          <w:rPr>
            <w:sz w:val="30"/>
            <w:szCs w:val="30"/>
          </w:rPr>
          <w:t>протокол</w:t>
        </w:r>
      </w:hyperlink>
      <w:r w:rsidRPr="005D7988">
        <w:rPr>
          <w:sz w:val="30"/>
          <w:szCs w:val="30"/>
        </w:rPr>
        <w:t xml:space="preserve"> об определении степени вины потерпевшего от несчастного случая, профессионального заболевания (при его наличии);</w:t>
      </w:r>
    </w:p>
    <w:p w:rsidR="00224CFF" w:rsidRPr="005D7988" w:rsidRDefault="00224CFF" w:rsidP="00224CFF">
      <w:pPr>
        <w:ind w:firstLine="709"/>
        <w:jc w:val="both"/>
        <w:rPr>
          <w:sz w:val="30"/>
          <w:szCs w:val="30"/>
        </w:rPr>
      </w:pPr>
      <w:r w:rsidRPr="005D7988">
        <w:rPr>
          <w:sz w:val="30"/>
          <w:szCs w:val="30"/>
        </w:rPr>
        <w:t>54.8</w:t>
      </w:r>
      <w:r w:rsidRPr="005D7988">
        <w:rPr>
          <w:sz w:val="30"/>
          <w:szCs w:val="30"/>
          <w:vertAlign w:val="superscript"/>
        </w:rPr>
        <w:t>2</w:t>
      </w:r>
      <w:r w:rsidRPr="005D7988">
        <w:rPr>
          <w:sz w:val="30"/>
          <w:szCs w:val="30"/>
        </w:rPr>
        <w:t>. акт уполномоченного органа надзора (при его наличии);</w:t>
      </w:r>
    </w:p>
    <w:p w:rsidR="00224CFF" w:rsidRPr="005D7988" w:rsidRDefault="00224CFF" w:rsidP="00224CFF">
      <w:pPr>
        <w:ind w:firstLine="709"/>
        <w:jc w:val="both"/>
        <w:rPr>
          <w:sz w:val="30"/>
          <w:szCs w:val="30"/>
        </w:rPr>
      </w:pPr>
      <w:r w:rsidRPr="005D7988">
        <w:rPr>
          <w:sz w:val="30"/>
          <w:szCs w:val="30"/>
        </w:rPr>
        <w:t>54.9. заключения экспертиз, результаты лабораторных исследований, экспериментов, анализов (при их наличии);</w:t>
      </w:r>
    </w:p>
    <w:p w:rsidR="00224CFF" w:rsidRPr="005D7988" w:rsidRDefault="00224CFF" w:rsidP="00224CFF">
      <w:pPr>
        <w:ind w:firstLine="709"/>
        <w:jc w:val="both"/>
        <w:rPr>
          <w:sz w:val="30"/>
          <w:szCs w:val="30"/>
        </w:rPr>
      </w:pPr>
      <w:r w:rsidRPr="005D7988">
        <w:rPr>
          <w:sz w:val="30"/>
          <w:szCs w:val="30"/>
        </w:rPr>
        <w:t>54.10. копии нормативных правовых актов, технических нормативных правовых актов, обязательных для соблюдения, локальных правовых актов (извлечения, выписки из них);</w:t>
      </w:r>
    </w:p>
    <w:p w:rsidR="00224CFF" w:rsidRPr="005D7988" w:rsidRDefault="00224CFF" w:rsidP="00224CFF">
      <w:pPr>
        <w:ind w:firstLine="709"/>
        <w:jc w:val="both"/>
        <w:rPr>
          <w:sz w:val="30"/>
          <w:szCs w:val="30"/>
        </w:rPr>
      </w:pPr>
      <w:r w:rsidRPr="005D7988">
        <w:rPr>
          <w:sz w:val="30"/>
          <w:szCs w:val="30"/>
        </w:rPr>
        <w:t>54.11. исключен;</w:t>
      </w:r>
    </w:p>
    <w:p w:rsidR="00224CFF" w:rsidRPr="005D7988" w:rsidRDefault="00224CFF" w:rsidP="00224CFF">
      <w:pPr>
        <w:ind w:firstLine="709"/>
        <w:jc w:val="both"/>
        <w:rPr>
          <w:sz w:val="30"/>
          <w:szCs w:val="30"/>
        </w:rPr>
      </w:pPr>
      <w:r w:rsidRPr="005D7988">
        <w:rPr>
          <w:sz w:val="30"/>
          <w:szCs w:val="30"/>
        </w:rPr>
        <w:t>54.12. копии постановлений по делам об административных правонарушениях (при их наличии);</w:t>
      </w:r>
    </w:p>
    <w:p w:rsidR="00224CFF" w:rsidRPr="005D7988" w:rsidRDefault="00224CFF" w:rsidP="00224CFF">
      <w:pPr>
        <w:ind w:firstLine="709"/>
        <w:jc w:val="both"/>
        <w:rPr>
          <w:sz w:val="30"/>
          <w:szCs w:val="30"/>
        </w:rPr>
      </w:pPr>
      <w:r w:rsidRPr="005D7988">
        <w:rPr>
          <w:sz w:val="30"/>
          <w:szCs w:val="30"/>
        </w:rPr>
        <w:t>54.13. особые мнения лиц, участвовавших в расследовании (при их наличии);</w:t>
      </w:r>
    </w:p>
    <w:p w:rsidR="00224CFF" w:rsidRPr="005D7988" w:rsidRDefault="00224CFF" w:rsidP="00224CFF">
      <w:pPr>
        <w:ind w:firstLine="709"/>
        <w:jc w:val="both"/>
        <w:rPr>
          <w:sz w:val="30"/>
          <w:szCs w:val="30"/>
        </w:rPr>
      </w:pPr>
      <w:r w:rsidRPr="005D7988">
        <w:rPr>
          <w:sz w:val="30"/>
          <w:szCs w:val="30"/>
        </w:rPr>
        <w:t>54.14. другие материалы.</w:t>
      </w:r>
    </w:p>
    <w:p w:rsidR="00224CFF" w:rsidRPr="005D7988" w:rsidRDefault="00224CFF" w:rsidP="00224CFF">
      <w:pPr>
        <w:ind w:firstLine="709"/>
        <w:jc w:val="both"/>
        <w:rPr>
          <w:sz w:val="30"/>
          <w:szCs w:val="30"/>
        </w:rPr>
      </w:pPr>
      <w:bookmarkStart w:id="135" w:name="a391"/>
      <w:bookmarkEnd w:id="135"/>
      <w:r w:rsidRPr="005D7988">
        <w:rPr>
          <w:sz w:val="30"/>
          <w:szCs w:val="30"/>
        </w:rPr>
        <w:t xml:space="preserve">55. 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обособленные территориальные подразделения Департамента государственной инспекции труда, страхователю, страховщику, в профсоюз (иной представительный орган работников), и копии </w:t>
      </w:r>
      <w:hyperlink r:id="rId99" w:anchor="a52" w:tooltip="+" w:history="1">
        <w:r w:rsidRPr="005D7988">
          <w:rPr>
            <w:sz w:val="30"/>
            <w:szCs w:val="30"/>
          </w:rPr>
          <w:t>заключения</w:t>
        </w:r>
      </w:hyperlink>
      <w:r w:rsidRPr="005D7988">
        <w:rPr>
          <w:sz w:val="30"/>
          <w:szCs w:val="30"/>
        </w:rPr>
        <w:t> - в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
    <w:p w:rsidR="00224CFF" w:rsidRPr="005D7988" w:rsidRDefault="00224CFF" w:rsidP="00224CFF">
      <w:pPr>
        <w:ind w:firstLine="709"/>
        <w:jc w:val="both"/>
        <w:rPr>
          <w:sz w:val="30"/>
          <w:szCs w:val="30"/>
        </w:rPr>
      </w:pPr>
      <w:r w:rsidRPr="005D7988">
        <w:rPr>
          <w:sz w:val="30"/>
          <w:szCs w:val="30"/>
        </w:rPr>
        <w:t>56. 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C37D49" w:rsidRDefault="00C37D49" w:rsidP="00224CFF">
      <w:pPr>
        <w:ind w:firstLine="709"/>
        <w:jc w:val="center"/>
        <w:rPr>
          <w:b/>
          <w:bCs/>
          <w:caps/>
          <w:sz w:val="30"/>
          <w:szCs w:val="30"/>
        </w:rPr>
      </w:pPr>
      <w:bookmarkStart w:id="136" w:name="a47"/>
      <w:bookmarkEnd w:id="136"/>
    </w:p>
    <w:p w:rsidR="00224CFF" w:rsidRPr="005D7988" w:rsidRDefault="00224CFF" w:rsidP="00224CFF">
      <w:pPr>
        <w:ind w:firstLine="709"/>
        <w:jc w:val="center"/>
        <w:rPr>
          <w:b/>
          <w:bCs/>
          <w:caps/>
          <w:sz w:val="30"/>
          <w:szCs w:val="30"/>
        </w:rPr>
      </w:pPr>
      <w:r w:rsidRPr="005D7988">
        <w:rPr>
          <w:b/>
          <w:bCs/>
          <w:caps/>
          <w:sz w:val="30"/>
          <w:szCs w:val="30"/>
        </w:rPr>
        <w:t>ГЛАВА 4</w:t>
      </w:r>
      <w:r w:rsidRPr="005D7988">
        <w:rPr>
          <w:b/>
          <w:bCs/>
          <w:caps/>
          <w:sz w:val="30"/>
          <w:szCs w:val="30"/>
        </w:rPr>
        <w:br/>
        <w:t>РАССЛЕДОВАНИЕ И УЧЕТ ПРОФЕССИОНАЛЬНЫХ ЗАБОЛЕВАНИЙ</w:t>
      </w:r>
    </w:p>
    <w:p w:rsidR="00224CFF" w:rsidRPr="005D7988" w:rsidRDefault="00224CFF" w:rsidP="00224CFF">
      <w:pPr>
        <w:ind w:firstLine="709"/>
        <w:jc w:val="both"/>
        <w:rPr>
          <w:sz w:val="30"/>
          <w:szCs w:val="30"/>
        </w:rPr>
      </w:pPr>
      <w:bookmarkStart w:id="137" w:name="a403"/>
      <w:bookmarkEnd w:id="137"/>
      <w:r w:rsidRPr="005D7988">
        <w:rPr>
          <w:sz w:val="30"/>
          <w:szCs w:val="30"/>
        </w:rPr>
        <w:t>57. Расследование профессиональных заболеваний проводится на основании решения об установлении острого или хронического профессионального заболевания, вынесенного врачебно-консультационной комиссией государственной организации здравоохранения или МЭК по результатам экспертизы профессионального характера заболевания.</w:t>
      </w:r>
    </w:p>
    <w:p w:rsidR="00224CFF" w:rsidRPr="005D7988" w:rsidRDefault="00224CFF" w:rsidP="00224CFF">
      <w:pPr>
        <w:ind w:firstLine="709"/>
        <w:jc w:val="both"/>
        <w:rPr>
          <w:sz w:val="30"/>
          <w:szCs w:val="30"/>
        </w:rPr>
      </w:pPr>
      <w:r w:rsidRPr="005D7988">
        <w:rPr>
          <w:sz w:val="30"/>
          <w:szCs w:val="30"/>
        </w:rPr>
        <w:t>58. Исключен.</w:t>
      </w:r>
    </w:p>
    <w:p w:rsidR="00224CFF" w:rsidRPr="005D7988" w:rsidRDefault="00224CFF" w:rsidP="00224CFF">
      <w:pPr>
        <w:ind w:firstLine="709"/>
        <w:jc w:val="both"/>
        <w:rPr>
          <w:sz w:val="30"/>
          <w:szCs w:val="30"/>
        </w:rPr>
      </w:pPr>
      <w:r w:rsidRPr="005D7988">
        <w:rPr>
          <w:sz w:val="30"/>
          <w:szCs w:val="30"/>
        </w:rPr>
        <w:t>59. Исключен.</w:t>
      </w:r>
    </w:p>
    <w:p w:rsidR="00224CFF" w:rsidRPr="005D7988" w:rsidRDefault="00224CFF" w:rsidP="00224CFF">
      <w:pPr>
        <w:ind w:firstLine="709"/>
        <w:jc w:val="both"/>
        <w:rPr>
          <w:sz w:val="30"/>
          <w:szCs w:val="30"/>
        </w:rPr>
      </w:pPr>
      <w:bookmarkStart w:id="138" w:name="a404"/>
      <w:bookmarkEnd w:id="138"/>
      <w:r w:rsidRPr="005D7988">
        <w:rPr>
          <w:sz w:val="30"/>
          <w:szCs w:val="30"/>
        </w:rPr>
        <w:t>60. При проведении экспертизы профессионального характера заболевания страхователь обязан представить в территориальный центр гигиены и эпидемиологии, государственную организацию здравоохранения по месту выявления подозрения на профессиональное заболевание не позднее рабочего дня, следующего за днем получения соответствующего запроса:</w:t>
      </w:r>
    </w:p>
    <w:p w:rsidR="00224CFF" w:rsidRPr="005D7988" w:rsidRDefault="00224CFF" w:rsidP="00224CFF">
      <w:pPr>
        <w:ind w:firstLine="709"/>
        <w:jc w:val="both"/>
        <w:rPr>
          <w:sz w:val="30"/>
          <w:szCs w:val="30"/>
        </w:rPr>
      </w:pPr>
      <w:r w:rsidRPr="005D7988">
        <w:rPr>
          <w:sz w:val="30"/>
          <w:szCs w:val="30"/>
        </w:rPr>
        <w:t>60.1.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224CFF" w:rsidRPr="005D7988" w:rsidRDefault="00224CFF" w:rsidP="00224CFF">
      <w:pPr>
        <w:ind w:firstLine="709"/>
        <w:jc w:val="both"/>
        <w:rPr>
          <w:sz w:val="30"/>
          <w:szCs w:val="30"/>
        </w:rPr>
      </w:pPr>
      <w:r w:rsidRPr="005D7988">
        <w:rPr>
          <w:sz w:val="30"/>
          <w:szCs w:val="30"/>
        </w:rPr>
        <w:t xml:space="preserve">60.2. копию трудовой </w:t>
      </w:r>
      <w:hyperlink r:id="rId100" w:anchor="a17" w:tooltip="+" w:history="1">
        <w:r w:rsidRPr="005D7988">
          <w:rPr>
            <w:sz w:val="30"/>
            <w:szCs w:val="30"/>
          </w:rPr>
          <w:t>книжки</w:t>
        </w:r>
      </w:hyperlink>
      <w:r w:rsidRPr="005D7988">
        <w:rPr>
          <w:sz w:val="30"/>
          <w:szCs w:val="30"/>
        </w:rPr>
        <w:t xml:space="preserve"> и иные документы, необходимые для вынесения решения об установлении (неустановлении) профессионального заболевания (при их наличии у страхователя).</w:t>
      </w:r>
    </w:p>
    <w:p w:rsidR="00224CFF" w:rsidRPr="005D7988" w:rsidRDefault="00224CFF" w:rsidP="00224CFF">
      <w:pPr>
        <w:ind w:firstLine="709"/>
        <w:jc w:val="both"/>
        <w:rPr>
          <w:sz w:val="30"/>
          <w:szCs w:val="30"/>
        </w:rPr>
      </w:pPr>
      <w:r w:rsidRPr="005D7988">
        <w:rPr>
          <w:sz w:val="30"/>
          <w:szCs w:val="30"/>
        </w:rPr>
        <w:t>Территориальный центр гигиены и эпидемиологии составляет санитарно-гигиеническую характеристику условий труда. Форма санитарно-гигиенической характеристики условий труда и порядок ее заполнения устанавливаются Министерством здравоохранения.</w:t>
      </w:r>
    </w:p>
    <w:p w:rsidR="00224CFF" w:rsidRPr="005D7988" w:rsidRDefault="00224CFF" w:rsidP="00224CFF">
      <w:pPr>
        <w:ind w:firstLine="709"/>
        <w:jc w:val="both"/>
        <w:rPr>
          <w:sz w:val="30"/>
          <w:szCs w:val="30"/>
        </w:rPr>
      </w:pPr>
      <w:r w:rsidRPr="005D7988">
        <w:rPr>
          <w:sz w:val="30"/>
          <w:szCs w:val="30"/>
        </w:rPr>
        <w:t>61. Исключен.</w:t>
      </w:r>
    </w:p>
    <w:p w:rsidR="00224CFF" w:rsidRPr="005D7988" w:rsidRDefault="00224CFF" w:rsidP="00224CFF">
      <w:pPr>
        <w:ind w:firstLine="709"/>
        <w:jc w:val="both"/>
        <w:rPr>
          <w:sz w:val="30"/>
          <w:szCs w:val="30"/>
        </w:rPr>
      </w:pPr>
      <w:bookmarkStart w:id="139" w:name="a405"/>
      <w:bookmarkEnd w:id="139"/>
      <w:r w:rsidRPr="005D7988">
        <w:rPr>
          <w:sz w:val="30"/>
          <w:szCs w:val="30"/>
        </w:rPr>
        <w:t>62. Страхователь информирует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224CFF" w:rsidRPr="005D7988" w:rsidRDefault="00224CFF" w:rsidP="00224CFF">
      <w:pPr>
        <w:ind w:firstLine="709"/>
        <w:jc w:val="both"/>
        <w:rPr>
          <w:sz w:val="30"/>
          <w:szCs w:val="30"/>
        </w:rPr>
      </w:pPr>
      <w:r w:rsidRPr="005D7988">
        <w:rPr>
          <w:sz w:val="30"/>
          <w:szCs w:val="30"/>
        </w:rPr>
        <w:t>о случае острого профессионального заболевания – немедленно;</w:t>
      </w:r>
    </w:p>
    <w:p w:rsidR="00224CFF" w:rsidRPr="005D7988" w:rsidRDefault="00224CFF" w:rsidP="00224CFF">
      <w:pPr>
        <w:ind w:firstLine="709"/>
        <w:jc w:val="both"/>
        <w:rPr>
          <w:sz w:val="30"/>
          <w:szCs w:val="30"/>
        </w:rPr>
      </w:pPr>
      <w:r w:rsidRPr="005D7988">
        <w:rPr>
          <w:sz w:val="30"/>
          <w:szCs w:val="30"/>
        </w:rPr>
        <w:t>о случае хронического профессионального заболевания – не позднее рабочего дня, следующего за днем получения им извещения МЭК об установлении хронического профессионального заболевания.</w:t>
      </w:r>
    </w:p>
    <w:p w:rsidR="00224CFF" w:rsidRPr="005D7988" w:rsidRDefault="00224CFF" w:rsidP="00224CFF">
      <w:pPr>
        <w:ind w:firstLine="709"/>
        <w:jc w:val="both"/>
        <w:rPr>
          <w:sz w:val="30"/>
          <w:szCs w:val="30"/>
        </w:rPr>
      </w:pPr>
      <w:bookmarkStart w:id="140" w:name="a399"/>
      <w:bookmarkEnd w:id="140"/>
      <w:r w:rsidRPr="005D7988">
        <w:rPr>
          <w:sz w:val="30"/>
          <w:szCs w:val="30"/>
        </w:rPr>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обособленное территориальное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224CFF" w:rsidRPr="005D7988" w:rsidRDefault="00224CFF" w:rsidP="00224CFF">
      <w:pPr>
        <w:ind w:firstLine="709"/>
        <w:jc w:val="both"/>
        <w:rPr>
          <w:sz w:val="30"/>
          <w:szCs w:val="30"/>
        </w:rPr>
      </w:pPr>
      <w:r w:rsidRPr="005D7988">
        <w:rPr>
          <w:sz w:val="30"/>
          <w:szCs w:val="30"/>
        </w:rPr>
        <w:t xml:space="preserve">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w:t>
      </w:r>
      <w:hyperlink w:anchor="a276" w:tooltip="+" w:history="1">
        <w:r w:rsidRPr="005D7988">
          <w:rPr>
            <w:sz w:val="30"/>
            <w:szCs w:val="30"/>
          </w:rPr>
          <w:t>пункте 16</w:t>
        </w:r>
      </w:hyperlink>
      <w:r w:rsidRPr="005D7988">
        <w:rPr>
          <w:sz w:val="30"/>
          <w:szCs w:val="30"/>
        </w:rPr>
        <w:t xml:space="preserve"> настоящих Правил (по их требованию).</w:t>
      </w:r>
    </w:p>
    <w:p w:rsidR="00224CFF" w:rsidRPr="005D7988" w:rsidRDefault="00224CFF" w:rsidP="00224CFF">
      <w:pPr>
        <w:ind w:firstLine="709"/>
        <w:jc w:val="both"/>
        <w:rPr>
          <w:sz w:val="30"/>
          <w:szCs w:val="30"/>
        </w:rPr>
      </w:pPr>
      <w:r w:rsidRPr="005D7988">
        <w:rPr>
          <w:sz w:val="30"/>
          <w:szCs w:val="30"/>
        </w:rPr>
        <w:t>Расследование случаев профессиональных заболеваний, вызванных заболеваниями, представляющими опасность для здоровья населения, а также бруцеллезом, столбняком, бешенством, проводится врачом-эпидемиологом.</w:t>
      </w:r>
    </w:p>
    <w:p w:rsidR="00224CFF" w:rsidRPr="005D7988" w:rsidRDefault="00224CFF" w:rsidP="00224CFF">
      <w:pPr>
        <w:ind w:firstLine="709"/>
        <w:jc w:val="both"/>
        <w:rPr>
          <w:sz w:val="30"/>
          <w:szCs w:val="30"/>
        </w:rPr>
      </w:pPr>
      <w:r w:rsidRPr="005D7988">
        <w:rPr>
          <w:sz w:val="30"/>
          <w:szCs w:val="30"/>
        </w:rPr>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224CFF" w:rsidRPr="005D7988" w:rsidRDefault="00224CFF" w:rsidP="00224CFF">
      <w:pPr>
        <w:ind w:firstLine="709"/>
        <w:jc w:val="both"/>
        <w:rPr>
          <w:sz w:val="30"/>
          <w:szCs w:val="30"/>
        </w:rPr>
      </w:pPr>
      <w:r w:rsidRPr="005D7988">
        <w:rPr>
          <w:sz w:val="30"/>
          <w:szCs w:val="30"/>
        </w:rPr>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w:t>
      </w:r>
    </w:p>
    <w:p w:rsidR="00224CFF" w:rsidRPr="005D7988" w:rsidRDefault="00224CFF" w:rsidP="00224CFF">
      <w:pPr>
        <w:ind w:firstLine="709"/>
        <w:jc w:val="both"/>
        <w:rPr>
          <w:sz w:val="30"/>
          <w:szCs w:val="30"/>
        </w:rPr>
      </w:pPr>
      <w:bookmarkStart w:id="141" w:name="a256"/>
      <w:bookmarkEnd w:id="141"/>
      <w:r w:rsidRPr="005D7988">
        <w:rPr>
          <w:sz w:val="30"/>
          <w:szCs w:val="30"/>
        </w:rPr>
        <w:t xml:space="preserve">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w:t>
      </w:r>
      <w:hyperlink r:id="rId101" w:anchor="a54" w:tooltip="+" w:history="1">
        <w:r w:rsidRPr="005D7988">
          <w:rPr>
            <w:sz w:val="30"/>
            <w:szCs w:val="30"/>
          </w:rPr>
          <w:t>извещения</w:t>
        </w:r>
      </w:hyperlink>
      <w:r w:rsidRPr="005D7988">
        <w:rPr>
          <w:sz w:val="30"/>
          <w:szCs w:val="30"/>
        </w:rPr>
        <w:t>.</w:t>
      </w:r>
    </w:p>
    <w:p w:rsidR="00224CFF" w:rsidRPr="005D7988" w:rsidRDefault="00224CFF" w:rsidP="00224CFF">
      <w:pPr>
        <w:ind w:firstLine="709"/>
        <w:jc w:val="both"/>
        <w:rPr>
          <w:sz w:val="30"/>
          <w:szCs w:val="30"/>
        </w:rPr>
      </w:pPr>
      <w:bookmarkStart w:id="142" w:name="a262"/>
      <w:bookmarkEnd w:id="142"/>
      <w:r w:rsidRPr="005D7988">
        <w:rPr>
          <w:sz w:val="30"/>
          <w:szCs w:val="30"/>
        </w:rPr>
        <w:t>65. В процессе расследования профессионального заболевания:</w:t>
      </w:r>
    </w:p>
    <w:p w:rsidR="00224CFF" w:rsidRPr="005D7988" w:rsidRDefault="00224CFF" w:rsidP="00224CFF">
      <w:pPr>
        <w:ind w:firstLine="709"/>
        <w:jc w:val="both"/>
        <w:rPr>
          <w:sz w:val="30"/>
          <w:szCs w:val="30"/>
        </w:rPr>
      </w:pPr>
      <w:r w:rsidRPr="005D7988">
        <w:rPr>
          <w:sz w:val="30"/>
          <w:szCs w:val="30"/>
        </w:rPr>
        <w:t>берутся объяснения, опрашиваются заболевший (заболевшие), свидетели, должностные и иные лица;</w:t>
      </w:r>
    </w:p>
    <w:p w:rsidR="00224CFF" w:rsidRPr="005D7988" w:rsidRDefault="00224CFF" w:rsidP="00224CFF">
      <w:pPr>
        <w:ind w:firstLine="709"/>
        <w:jc w:val="both"/>
        <w:rPr>
          <w:sz w:val="30"/>
          <w:szCs w:val="30"/>
        </w:rPr>
      </w:pPr>
      <w:r w:rsidRPr="005D7988">
        <w:rPr>
          <w:sz w:val="30"/>
          <w:szCs w:val="30"/>
        </w:rPr>
        <w:t>устанавливается обеспеченность заболевшего (заболевших) средствами индивидуальной защиты, санитарно-бытовыми помещениями и устройствами;</w:t>
      </w:r>
    </w:p>
    <w:p w:rsidR="00224CFF" w:rsidRPr="005D7988" w:rsidRDefault="00224CFF" w:rsidP="00224CFF">
      <w:pPr>
        <w:ind w:firstLine="709"/>
        <w:jc w:val="both"/>
        <w:rPr>
          <w:sz w:val="30"/>
          <w:szCs w:val="30"/>
        </w:rPr>
      </w:pPr>
      <w:r w:rsidRPr="005D7988">
        <w:rPr>
          <w:sz w:val="30"/>
          <w:szCs w:val="30"/>
        </w:rPr>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224CFF" w:rsidRPr="005D7988" w:rsidRDefault="00224CFF" w:rsidP="00224CFF">
      <w:pPr>
        <w:ind w:firstLine="709"/>
        <w:jc w:val="both"/>
        <w:rPr>
          <w:sz w:val="30"/>
          <w:szCs w:val="30"/>
        </w:rPr>
      </w:pPr>
      <w:r w:rsidRPr="005D7988">
        <w:rPr>
          <w:sz w:val="30"/>
          <w:szCs w:val="30"/>
        </w:rPr>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w:t>
      </w:r>
    </w:p>
    <w:p w:rsidR="00224CFF" w:rsidRPr="005D7988" w:rsidRDefault="00224CFF" w:rsidP="00224CFF">
      <w:pPr>
        <w:ind w:firstLine="709"/>
        <w:jc w:val="both"/>
        <w:rPr>
          <w:sz w:val="30"/>
          <w:szCs w:val="30"/>
        </w:rPr>
      </w:pPr>
      <w:r w:rsidRPr="005D7988">
        <w:rPr>
          <w:sz w:val="30"/>
          <w:szCs w:val="30"/>
        </w:rPr>
        <w:t>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224CFF" w:rsidRPr="005D7988" w:rsidRDefault="00224CFF" w:rsidP="00224CFF">
      <w:pPr>
        <w:ind w:firstLine="709"/>
        <w:jc w:val="both"/>
        <w:rPr>
          <w:sz w:val="30"/>
          <w:szCs w:val="30"/>
        </w:rPr>
      </w:pPr>
      <w:bookmarkStart w:id="143" w:name="a305"/>
      <w:bookmarkEnd w:id="143"/>
      <w:r w:rsidRPr="005D7988">
        <w:rPr>
          <w:sz w:val="30"/>
          <w:szCs w:val="30"/>
        </w:rPr>
        <w:t xml:space="preserve">66. По результатам расследования врач-гигиенист составляет </w:t>
      </w:r>
      <w:hyperlink r:id="rId102" w:anchor="a11" w:tooltip="+" w:history="1">
        <w:r w:rsidRPr="005D7988">
          <w:rPr>
            <w:sz w:val="30"/>
            <w:szCs w:val="30"/>
          </w:rPr>
          <w:t>акт</w:t>
        </w:r>
      </w:hyperlink>
      <w:r w:rsidRPr="005D7988">
        <w:rPr>
          <w:sz w:val="30"/>
          <w:szCs w:val="30"/>
        </w:rPr>
        <w:t xml:space="preserve"> о профессиональном заболевании формы ПЗ-1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восьми экземплярах.</w:t>
      </w:r>
    </w:p>
    <w:p w:rsidR="00224CFF" w:rsidRPr="005D7988" w:rsidRDefault="00224CFF" w:rsidP="00224CFF">
      <w:pPr>
        <w:ind w:firstLine="709"/>
        <w:jc w:val="both"/>
        <w:rPr>
          <w:sz w:val="30"/>
          <w:szCs w:val="30"/>
        </w:rPr>
      </w:pPr>
      <w:hyperlink r:id="rId103" w:anchor="a11" w:tooltip="+" w:history="1">
        <w:r w:rsidRPr="005D7988">
          <w:rPr>
            <w:sz w:val="30"/>
            <w:szCs w:val="30"/>
          </w:rPr>
          <w:t>Акты</w:t>
        </w:r>
      </w:hyperlink>
      <w:r w:rsidRPr="005D7988">
        <w:rPr>
          <w:sz w:val="30"/>
          <w:szCs w:val="30"/>
        </w:rPr>
        <w:t xml:space="preserve"> формы ПЗ-1 утверждаются главным государственным санитарным врачом города (района).</w:t>
      </w:r>
    </w:p>
    <w:p w:rsidR="00224CFF" w:rsidRPr="005D7988" w:rsidRDefault="00224CFF" w:rsidP="00224CFF">
      <w:pPr>
        <w:ind w:firstLine="709"/>
        <w:jc w:val="both"/>
        <w:rPr>
          <w:sz w:val="30"/>
          <w:szCs w:val="30"/>
        </w:rPr>
      </w:pPr>
      <w:bookmarkStart w:id="144" w:name="a294"/>
      <w:bookmarkEnd w:id="144"/>
      <w:r w:rsidRPr="005D7988">
        <w:rPr>
          <w:sz w:val="30"/>
          <w:szCs w:val="30"/>
        </w:rPr>
        <w:t xml:space="preserve">67. Утвержденные </w:t>
      </w:r>
      <w:hyperlink r:id="rId104" w:anchor="a11" w:tooltip="+" w:history="1">
        <w:r w:rsidRPr="005D7988">
          <w:rPr>
            <w:sz w:val="30"/>
            <w:szCs w:val="30"/>
          </w:rPr>
          <w:t>акты</w:t>
        </w:r>
      </w:hyperlink>
      <w:r w:rsidRPr="005D7988">
        <w:rPr>
          <w:sz w:val="30"/>
          <w:szCs w:val="30"/>
        </w:rPr>
        <w:t xml:space="preserve"> формы ПЗ-1 регистрируются территориальным центром гигиены и эпидемиологии в </w:t>
      </w:r>
      <w:hyperlink r:id="rId105" w:anchor="a55" w:tooltip="+" w:history="1">
        <w:r w:rsidRPr="005D7988">
          <w:rPr>
            <w:sz w:val="30"/>
            <w:szCs w:val="30"/>
          </w:rPr>
          <w:t>журнале</w:t>
        </w:r>
      </w:hyperlink>
      <w:r w:rsidRPr="005D7988">
        <w:rPr>
          <w:sz w:val="30"/>
          <w:szCs w:val="30"/>
        </w:rPr>
        <w:t xml:space="preserve">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224CFF" w:rsidRPr="005D7988" w:rsidRDefault="00224CFF" w:rsidP="00224CFF">
      <w:pPr>
        <w:ind w:firstLine="709"/>
        <w:jc w:val="both"/>
        <w:rPr>
          <w:sz w:val="30"/>
          <w:szCs w:val="30"/>
        </w:rPr>
      </w:pPr>
      <w:r w:rsidRPr="005D7988">
        <w:rPr>
          <w:sz w:val="30"/>
          <w:szCs w:val="30"/>
        </w:rPr>
        <w:t xml:space="preserve">Один экземпляр указанного </w:t>
      </w:r>
      <w:hyperlink r:id="rId106" w:anchor="a11" w:tooltip="+" w:history="1">
        <w:r w:rsidRPr="005D7988">
          <w:rPr>
            <w:sz w:val="30"/>
            <w:szCs w:val="30"/>
          </w:rPr>
          <w:t>акта</w:t>
        </w:r>
      </w:hyperlink>
      <w:r w:rsidRPr="005D7988">
        <w:rPr>
          <w:sz w:val="30"/>
          <w:szCs w:val="30"/>
        </w:rPr>
        <w:t xml:space="preserve"> хранится в территориальном центре гигиены и эпидемиологии.</w:t>
      </w:r>
    </w:p>
    <w:p w:rsidR="00224CFF" w:rsidRPr="005D7988" w:rsidRDefault="00224CFF" w:rsidP="00224CFF">
      <w:pPr>
        <w:ind w:firstLine="709"/>
        <w:jc w:val="both"/>
        <w:rPr>
          <w:sz w:val="30"/>
          <w:szCs w:val="30"/>
        </w:rPr>
      </w:pPr>
      <w:r w:rsidRPr="005D7988">
        <w:rPr>
          <w:sz w:val="30"/>
          <w:szCs w:val="30"/>
        </w:rPr>
        <w:t>Документы расследования профессиональных заболеваний направляются страховщику.</w:t>
      </w:r>
    </w:p>
    <w:p w:rsidR="00224CFF" w:rsidRPr="005D7988" w:rsidRDefault="00224CFF" w:rsidP="00224CFF">
      <w:pPr>
        <w:ind w:firstLine="709"/>
        <w:jc w:val="both"/>
        <w:rPr>
          <w:sz w:val="30"/>
          <w:szCs w:val="30"/>
        </w:rPr>
      </w:pPr>
      <w:r w:rsidRPr="005D7988">
        <w:rPr>
          <w:sz w:val="30"/>
          <w:szCs w:val="30"/>
        </w:rPr>
        <w:t xml:space="preserve">Утвержденные </w:t>
      </w:r>
      <w:hyperlink r:id="rId107" w:anchor="a11" w:tooltip="+" w:history="1">
        <w:r w:rsidRPr="005D7988">
          <w:rPr>
            <w:sz w:val="30"/>
            <w:szCs w:val="30"/>
          </w:rPr>
          <w:t>акты</w:t>
        </w:r>
      </w:hyperlink>
      <w:r w:rsidRPr="005D7988">
        <w:rPr>
          <w:sz w:val="30"/>
          <w:szCs w:val="30"/>
        </w:rPr>
        <w:t xml:space="preserve"> формы ПЗ-1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
    <w:p w:rsidR="00224CFF" w:rsidRPr="005D7988" w:rsidRDefault="00224CFF" w:rsidP="00224CFF">
      <w:pPr>
        <w:ind w:firstLine="709"/>
        <w:jc w:val="both"/>
        <w:rPr>
          <w:sz w:val="30"/>
          <w:szCs w:val="30"/>
        </w:rPr>
      </w:pPr>
      <w:bookmarkStart w:id="145" w:name="a400"/>
      <w:bookmarkEnd w:id="145"/>
      <w:r w:rsidRPr="005D7988">
        <w:rPr>
          <w:sz w:val="30"/>
          <w:szCs w:val="30"/>
        </w:rPr>
        <w:t xml:space="preserve">Страхователь регистрирует </w:t>
      </w:r>
      <w:hyperlink r:id="rId108" w:anchor="a11" w:tooltip="+" w:history="1">
        <w:r w:rsidRPr="005D7988">
          <w:rPr>
            <w:sz w:val="30"/>
            <w:szCs w:val="30"/>
          </w:rPr>
          <w:t>акты</w:t>
        </w:r>
      </w:hyperlink>
      <w:r w:rsidRPr="005D7988">
        <w:rPr>
          <w:sz w:val="30"/>
          <w:szCs w:val="30"/>
        </w:rPr>
        <w:t xml:space="preserve"> формы ПЗ-1 в </w:t>
      </w:r>
      <w:hyperlink r:id="rId109" w:anchor="a55" w:tooltip="+" w:history="1">
        <w:r w:rsidRPr="005D7988">
          <w:rPr>
            <w:sz w:val="30"/>
            <w:szCs w:val="30"/>
          </w:rPr>
          <w:t>журнале</w:t>
        </w:r>
      </w:hyperlink>
      <w:r w:rsidRPr="005D7988">
        <w:rPr>
          <w:sz w:val="30"/>
          <w:szCs w:val="30"/>
        </w:rPr>
        <w:t xml:space="preserve">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ознакамливает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профессиональному заболеванию (в том числе если они не являются работающими у страхователя), с актами формы ПЗ-1.</w:t>
      </w:r>
    </w:p>
    <w:p w:rsidR="00C37D49" w:rsidRDefault="00C37D49" w:rsidP="00224CFF">
      <w:pPr>
        <w:ind w:firstLine="709"/>
        <w:jc w:val="both"/>
        <w:rPr>
          <w:sz w:val="30"/>
          <w:szCs w:val="30"/>
        </w:rPr>
      </w:pPr>
      <w:bookmarkStart w:id="146" w:name="a240"/>
      <w:bookmarkEnd w:id="146"/>
    </w:p>
    <w:p w:rsidR="00224CFF" w:rsidRPr="005D7988" w:rsidRDefault="00224CFF" w:rsidP="00224CFF">
      <w:pPr>
        <w:ind w:firstLine="709"/>
        <w:jc w:val="both"/>
        <w:rPr>
          <w:sz w:val="30"/>
          <w:szCs w:val="30"/>
        </w:rPr>
      </w:pPr>
      <w:r w:rsidRPr="005D7988">
        <w:rPr>
          <w:sz w:val="30"/>
          <w:szCs w:val="30"/>
        </w:rPr>
        <w:t xml:space="preserve">Страхователь обеспечивает хранение </w:t>
      </w:r>
      <w:hyperlink r:id="rId110" w:anchor="a11" w:tooltip="+" w:history="1">
        <w:r w:rsidRPr="005D7988">
          <w:rPr>
            <w:sz w:val="30"/>
            <w:szCs w:val="30"/>
          </w:rPr>
          <w:t>актов</w:t>
        </w:r>
      </w:hyperlink>
      <w:r w:rsidRPr="005D7988">
        <w:rPr>
          <w:sz w:val="30"/>
          <w:szCs w:val="30"/>
        </w:rPr>
        <w:t xml:space="preserve"> формы ПЗ-1 в течение 45 лет.</w:t>
      </w:r>
    </w:p>
    <w:p w:rsidR="00224CFF" w:rsidRPr="005D7988" w:rsidRDefault="00224CFF" w:rsidP="00224CFF">
      <w:pPr>
        <w:ind w:firstLine="709"/>
        <w:jc w:val="both"/>
        <w:rPr>
          <w:sz w:val="30"/>
          <w:szCs w:val="30"/>
        </w:rPr>
      </w:pPr>
      <w:bookmarkStart w:id="147" w:name="a330"/>
      <w:bookmarkEnd w:id="147"/>
      <w:r w:rsidRPr="005D7988">
        <w:rPr>
          <w:sz w:val="30"/>
          <w:szCs w:val="30"/>
        </w:rPr>
        <w:t xml:space="preserve">Организации здравоохранения ведут </w:t>
      </w:r>
      <w:hyperlink r:id="rId111" w:anchor="a56" w:tooltip="+" w:history="1">
        <w:r w:rsidRPr="005D7988">
          <w:rPr>
            <w:sz w:val="30"/>
            <w:szCs w:val="30"/>
          </w:rPr>
          <w:t>журнал</w:t>
        </w:r>
      </w:hyperlink>
      <w:r w:rsidRPr="005D7988">
        <w:rPr>
          <w:sz w:val="30"/>
          <w:szCs w:val="30"/>
        </w:rPr>
        <w:t xml:space="preserve"> учета и наблюдения лиц, больных профессиональными заболеваниями.</w:t>
      </w:r>
    </w:p>
    <w:p w:rsidR="00224CFF" w:rsidRPr="005D7988" w:rsidRDefault="00224CFF" w:rsidP="00224CFF">
      <w:pPr>
        <w:ind w:firstLine="709"/>
        <w:jc w:val="both"/>
        <w:rPr>
          <w:sz w:val="30"/>
          <w:szCs w:val="30"/>
        </w:rPr>
      </w:pPr>
      <w:r w:rsidRPr="005D7988">
        <w:rPr>
          <w:sz w:val="30"/>
          <w:szCs w:val="30"/>
        </w:rPr>
        <w:t xml:space="preserve">В случае утери всех экземпляров </w:t>
      </w:r>
      <w:hyperlink r:id="rId112" w:anchor="a11" w:tooltip="+" w:history="1">
        <w:r w:rsidRPr="005D7988">
          <w:rPr>
            <w:sz w:val="30"/>
            <w:szCs w:val="30"/>
          </w:rPr>
          <w:t>акта</w:t>
        </w:r>
      </w:hyperlink>
      <w:r w:rsidRPr="005D7988">
        <w:rPr>
          <w:sz w:val="30"/>
          <w:szCs w:val="30"/>
        </w:rPr>
        <w:t xml:space="preserve"> формы ПЗ-1 факт установления профессионального заболевания (острого) подтверждает организация здравоохранения, установившая профессиональное заболевание (острое), профессионального заболевания (хронического) – МЭК.</w:t>
      </w:r>
    </w:p>
    <w:p w:rsidR="00224CFF" w:rsidRPr="005D7988" w:rsidRDefault="00224CFF" w:rsidP="00224CFF">
      <w:pPr>
        <w:ind w:firstLine="709"/>
        <w:jc w:val="both"/>
        <w:rPr>
          <w:sz w:val="30"/>
          <w:szCs w:val="30"/>
        </w:rPr>
      </w:pPr>
      <w:r w:rsidRPr="005D7988">
        <w:rPr>
          <w:sz w:val="30"/>
          <w:szCs w:val="30"/>
        </w:rPr>
        <w:t xml:space="preserve">Подтверждение факта установления профессионального заболевания в случае утери всех экземпляров </w:t>
      </w:r>
      <w:hyperlink r:id="rId113" w:anchor="a11" w:tooltip="+" w:history="1">
        <w:r w:rsidRPr="005D7988">
          <w:rPr>
            <w:sz w:val="30"/>
            <w:szCs w:val="30"/>
          </w:rPr>
          <w:t>акта</w:t>
        </w:r>
      </w:hyperlink>
      <w:r w:rsidRPr="005D7988">
        <w:rPr>
          <w:sz w:val="30"/>
          <w:szCs w:val="30"/>
        </w:rPr>
        <w:t xml:space="preserve"> формы ПЗ-1 осуществляется без проведения повторного расследования.</w:t>
      </w:r>
    </w:p>
    <w:p w:rsidR="00224CFF" w:rsidRPr="005D7988" w:rsidRDefault="00224CFF" w:rsidP="00224CFF">
      <w:pPr>
        <w:ind w:firstLine="709"/>
        <w:jc w:val="both"/>
        <w:rPr>
          <w:sz w:val="30"/>
          <w:szCs w:val="30"/>
        </w:rPr>
      </w:pPr>
      <w:r w:rsidRPr="005D7988">
        <w:rPr>
          <w:sz w:val="30"/>
          <w:szCs w:val="30"/>
        </w:rPr>
        <w:t xml:space="preserve">При этом органы и учреждения, осуществляющие государственный санитарный надзор, составляют повторно </w:t>
      </w:r>
      <w:hyperlink r:id="rId114" w:anchor="a11" w:tooltip="+" w:history="1">
        <w:r w:rsidRPr="005D7988">
          <w:rPr>
            <w:sz w:val="30"/>
            <w:szCs w:val="30"/>
          </w:rPr>
          <w:t>акт</w:t>
        </w:r>
      </w:hyperlink>
      <w:r w:rsidRPr="005D7988">
        <w:rPr>
          <w:sz w:val="30"/>
          <w:szCs w:val="30"/>
        </w:rPr>
        <w:t xml:space="preserve"> формы ПЗ-1 на основании имеющейся информации на момент его оформления, учитывая давность лет.</w:t>
      </w:r>
    </w:p>
    <w:p w:rsidR="00224CFF" w:rsidRPr="005D7988" w:rsidRDefault="00224CFF" w:rsidP="00224CFF">
      <w:pPr>
        <w:ind w:firstLine="709"/>
        <w:jc w:val="both"/>
        <w:rPr>
          <w:sz w:val="30"/>
          <w:szCs w:val="30"/>
        </w:rPr>
      </w:pPr>
      <w:bookmarkStart w:id="148" w:name="a384"/>
      <w:bookmarkEnd w:id="148"/>
      <w:r w:rsidRPr="005D7988">
        <w:rPr>
          <w:sz w:val="30"/>
          <w:szCs w:val="30"/>
        </w:rPr>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224CFF" w:rsidRPr="005D7988" w:rsidRDefault="00224CFF" w:rsidP="00224CFF">
      <w:pPr>
        <w:ind w:firstLine="709"/>
        <w:jc w:val="both"/>
        <w:rPr>
          <w:sz w:val="30"/>
          <w:szCs w:val="30"/>
        </w:rPr>
      </w:pPr>
      <w:hyperlink r:id="rId115" w:anchor="a11" w:tooltip="+" w:history="1">
        <w:r w:rsidRPr="005D7988">
          <w:rPr>
            <w:sz w:val="30"/>
            <w:szCs w:val="30"/>
          </w:rPr>
          <w:t>Акт</w:t>
        </w:r>
      </w:hyperlink>
      <w:r w:rsidRPr="005D7988">
        <w:rPr>
          <w:sz w:val="30"/>
          <w:szCs w:val="30"/>
        </w:rPr>
        <w:t xml:space="preserve">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224CFF" w:rsidRPr="005D7988" w:rsidRDefault="00224CFF" w:rsidP="00224CFF">
      <w:pPr>
        <w:ind w:firstLine="709"/>
        <w:jc w:val="both"/>
        <w:rPr>
          <w:sz w:val="30"/>
          <w:szCs w:val="30"/>
        </w:rPr>
      </w:pPr>
      <w:r w:rsidRPr="005D7988">
        <w:rPr>
          <w:sz w:val="30"/>
          <w:szCs w:val="30"/>
        </w:rPr>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224CFF" w:rsidRPr="005D7988" w:rsidRDefault="00224CFF" w:rsidP="00224CFF">
      <w:pPr>
        <w:ind w:firstLine="709"/>
        <w:jc w:val="both"/>
        <w:rPr>
          <w:sz w:val="30"/>
          <w:szCs w:val="30"/>
        </w:rPr>
      </w:pPr>
      <w:r w:rsidRPr="005D7988">
        <w:rPr>
          <w:sz w:val="30"/>
          <w:szCs w:val="30"/>
        </w:rPr>
        <w:t>70. Исключен.</w:t>
      </w:r>
    </w:p>
    <w:p w:rsidR="00224CFF" w:rsidRPr="005D7988" w:rsidRDefault="00224CFF" w:rsidP="00224CFF">
      <w:pPr>
        <w:ind w:firstLine="709"/>
        <w:jc w:val="both"/>
        <w:rPr>
          <w:sz w:val="30"/>
          <w:szCs w:val="30"/>
        </w:rPr>
      </w:pPr>
      <w:r w:rsidRPr="005D7988">
        <w:rPr>
          <w:sz w:val="30"/>
          <w:szCs w:val="30"/>
        </w:rPr>
        <w:t xml:space="preserve">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w:t>
      </w:r>
      <w:hyperlink r:id="rId116" w:anchor="a54" w:tooltip="+" w:history="1">
        <w:r w:rsidRPr="005D7988">
          <w:rPr>
            <w:sz w:val="30"/>
            <w:szCs w:val="30"/>
          </w:rPr>
          <w:t>извещение</w:t>
        </w:r>
      </w:hyperlink>
      <w:r w:rsidRPr="005D7988">
        <w:rPr>
          <w:sz w:val="30"/>
          <w:szCs w:val="30"/>
        </w:rPr>
        <w:t xml:space="preserve">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224CFF" w:rsidRDefault="00224CFF" w:rsidP="00224CFF">
      <w:pPr>
        <w:ind w:firstLine="709"/>
        <w:jc w:val="both"/>
        <w:rPr>
          <w:sz w:val="30"/>
          <w:szCs w:val="30"/>
        </w:rPr>
      </w:pPr>
      <w:r w:rsidRPr="005D7988">
        <w:rPr>
          <w:sz w:val="30"/>
          <w:szCs w:val="30"/>
        </w:rPr>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C37D49" w:rsidRPr="005D7988" w:rsidRDefault="00C37D49" w:rsidP="00224CFF">
      <w:pPr>
        <w:ind w:firstLine="709"/>
        <w:jc w:val="both"/>
        <w:rPr>
          <w:sz w:val="30"/>
          <w:szCs w:val="30"/>
        </w:rPr>
      </w:pPr>
    </w:p>
    <w:p w:rsidR="00224CFF" w:rsidRPr="005D7988" w:rsidRDefault="00224CFF" w:rsidP="00224CFF">
      <w:pPr>
        <w:ind w:firstLine="709"/>
        <w:jc w:val="center"/>
        <w:rPr>
          <w:b/>
          <w:bCs/>
          <w:caps/>
          <w:sz w:val="30"/>
          <w:szCs w:val="30"/>
        </w:rPr>
      </w:pPr>
      <w:bookmarkStart w:id="149" w:name="a48"/>
      <w:bookmarkEnd w:id="149"/>
      <w:r w:rsidRPr="005D7988">
        <w:rPr>
          <w:b/>
          <w:bCs/>
          <w:caps/>
          <w:sz w:val="30"/>
          <w:szCs w:val="30"/>
        </w:rPr>
        <w:t>ГЛАВА 5</w:t>
      </w:r>
      <w:r w:rsidRPr="005D7988">
        <w:rPr>
          <w:b/>
          <w:bCs/>
          <w:caps/>
          <w:sz w:val="30"/>
          <w:szCs w:val="30"/>
        </w:rPr>
        <w:br/>
        <w:t>ОТЧЕТНОСТЬ О НЕСЧАСТНЫХ СЛУЧАЯХ НА ПРОИЗВОДСТВЕ И ПРОФЕССИОНАЛЬНЫХ ЗАБОЛЕВАНИЯХ, АНАЛИЗ ПРИЧИН ИХ ВОЗНИКНОВЕНИЯ</w:t>
      </w:r>
    </w:p>
    <w:p w:rsidR="00C37D49" w:rsidRDefault="00C37D49" w:rsidP="00224CFF">
      <w:pPr>
        <w:ind w:firstLine="709"/>
        <w:jc w:val="both"/>
        <w:rPr>
          <w:sz w:val="30"/>
          <w:szCs w:val="30"/>
        </w:rPr>
      </w:pPr>
      <w:bookmarkStart w:id="150" w:name="a216"/>
      <w:bookmarkEnd w:id="150"/>
    </w:p>
    <w:p w:rsidR="00224CFF" w:rsidRPr="005D7988" w:rsidRDefault="00224CFF" w:rsidP="00224CFF">
      <w:pPr>
        <w:ind w:firstLine="709"/>
        <w:jc w:val="both"/>
        <w:rPr>
          <w:sz w:val="30"/>
          <w:szCs w:val="30"/>
        </w:rPr>
      </w:pPr>
      <w:r w:rsidRPr="005D7988">
        <w:rPr>
          <w:sz w:val="30"/>
          <w:szCs w:val="30"/>
        </w:rPr>
        <w:t xml:space="preserve">73. На основании актов </w:t>
      </w:r>
      <w:hyperlink r:id="rId117" w:anchor="a8" w:tooltip="+" w:history="1">
        <w:r w:rsidRPr="005D7988">
          <w:rPr>
            <w:sz w:val="30"/>
            <w:szCs w:val="30"/>
          </w:rPr>
          <w:t>формы</w:t>
        </w:r>
      </w:hyperlink>
      <w:r w:rsidRPr="005D7988">
        <w:rPr>
          <w:sz w:val="30"/>
          <w:szCs w:val="30"/>
        </w:rPr>
        <w:t xml:space="preserve"> Н-1, </w:t>
      </w:r>
      <w:hyperlink r:id="rId118" w:anchor="a9" w:tooltip="+" w:history="1">
        <w:r w:rsidRPr="005D7988">
          <w:rPr>
            <w:sz w:val="30"/>
            <w:szCs w:val="30"/>
          </w:rPr>
          <w:t>формы</w:t>
        </w:r>
      </w:hyperlink>
      <w:r w:rsidRPr="005D7988">
        <w:rPr>
          <w:sz w:val="30"/>
          <w:szCs w:val="30"/>
        </w:rPr>
        <w:t xml:space="preserve"> Н-1АС и </w:t>
      </w:r>
      <w:hyperlink r:id="rId119" w:anchor="a11" w:tooltip="+" w:history="1">
        <w:r w:rsidRPr="005D7988">
          <w:rPr>
            <w:sz w:val="30"/>
            <w:szCs w:val="30"/>
          </w:rPr>
          <w:t>формы</w:t>
        </w:r>
      </w:hyperlink>
      <w:r w:rsidRPr="005D7988">
        <w:rPr>
          <w:sz w:val="30"/>
          <w:szCs w:val="30"/>
        </w:rPr>
        <w:t xml:space="preserve"> ПЗ-1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224CFF" w:rsidRPr="005D7988" w:rsidRDefault="00224CFF" w:rsidP="00224CFF">
      <w:pPr>
        <w:ind w:firstLine="709"/>
        <w:jc w:val="both"/>
        <w:rPr>
          <w:sz w:val="30"/>
          <w:szCs w:val="30"/>
        </w:rPr>
      </w:pPr>
      <w:bookmarkStart w:id="151" w:name="a88"/>
      <w:bookmarkEnd w:id="151"/>
      <w:r w:rsidRPr="005D7988">
        <w:rPr>
          <w:sz w:val="30"/>
          <w:szCs w:val="30"/>
        </w:rPr>
        <w:t>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224CFF" w:rsidRPr="005D7988" w:rsidRDefault="00224CFF" w:rsidP="00224CFF">
      <w:pPr>
        <w:ind w:firstLine="709"/>
        <w:jc w:val="both"/>
        <w:rPr>
          <w:sz w:val="30"/>
          <w:szCs w:val="30"/>
        </w:rPr>
      </w:pPr>
      <w:bookmarkStart w:id="152" w:name="a382"/>
      <w:bookmarkEnd w:id="152"/>
      <w:r w:rsidRPr="005D7988">
        <w:rPr>
          <w:sz w:val="30"/>
          <w:szCs w:val="30"/>
        </w:rPr>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224CFF" w:rsidRPr="005D7988" w:rsidRDefault="00224CFF" w:rsidP="00224CFF">
      <w:pPr>
        <w:ind w:firstLine="709"/>
        <w:jc w:val="both"/>
        <w:rPr>
          <w:sz w:val="30"/>
          <w:szCs w:val="30"/>
        </w:rPr>
      </w:pPr>
      <w:r w:rsidRPr="005D7988">
        <w:rPr>
          <w:sz w:val="30"/>
          <w:szCs w:val="30"/>
        </w:rPr>
        <w:t>76.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224CFF" w:rsidRPr="005D7988" w:rsidRDefault="00224CFF" w:rsidP="00224CFF">
      <w:pPr>
        <w:ind w:firstLine="709"/>
        <w:jc w:val="both"/>
        <w:rPr>
          <w:sz w:val="30"/>
          <w:szCs w:val="30"/>
        </w:rPr>
      </w:pPr>
      <w:bookmarkStart w:id="153" w:name="a406"/>
      <w:bookmarkEnd w:id="153"/>
      <w:r w:rsidRPr="005D7988">
        <w:rPr>
          <w:sz w:val="30"/>
          <w:szCs w:val="30"/>
        </w:rPr>
        <w:t>77. Министерство здравоохранения, органы и учреждения, осуществляющие государственный санитарный надзор,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224CFF" w:rsidRPr="005D7988" w:rsidRDefault="00224CFF" w:rsidP="00224CFF">
      <w:pPr>
        <w:ind w:firstLine="709"/>
        <w:jc w:val="both"/>
        <w:rPr>
          <w:sz w:val="30"/>
          <w:szCs w:val="30"/>
        </w:rPr>
      </w:pPr>
      <w:r w:rsidRPr="005D7988">
        <w:rPr>
          <w:sz w:val="30"/>
          <w:szCs w:val="30"/>
        </w:rPr>
        <w:t xml:space="preserve">Анализ профессиональной заболеваемости проводится на основании </w:t>
      </w:r>
      <w:hyperlink r:id="rId120" w:anchor="a57" w:tooltip="+" w:history="1">
        <w:r w:rsidRPr="005D7988">
          <w:rPr>
            <w:sz w:val="30"/>
            <w:szCs w:val="30"/>
          </w:rPr>
          <w:t>карт</w:t>
        </w:r>
      </w:hyperlink>
      <w:r w:rsidRPr="005D7988">
        <w:rPr>
          <w:sz w:val="30"/>
          <w:szCs w:val="30"/>
        </w:rPr>
        <w:t xml:space="preserve">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C37D49" w:rsidRDefault="00C37D49" w:rsidP="00224CFF">
      <w:pPr>
        <w:ind w:firstLine="709"/>
        <w:jc w:val="center"/>
        <w:rPr>
          <w:b/>
          <w:bCs/>
          <w:caps/>
          <w:sz w:val="30"/>
          <w:szCs w:val="30"/>
        </w:rPr>
      </w:pPr>
      <w:bookmarkStart w:id="154" w:name="a49"/>
      <w:bookmarkEnd w:id="154"/>
    </w:p>
    <w:p w:rsidR="00224CFF" w:rsidRPr="005D7988" w:rsidRDefault="00224CFF" w:rsidP="00224CFF">
      <w:pPr>
        <w:ind w:firstLine="709"/>
        <w:jc w:val="center"/>
        <w:rPr>
          <w:b/>
          <w:bCs/>
          <w:caps/>
          <w:sz w:val="30"/>
          <w:szCs w:val="30"/>
        </w:rPr>
      </w:pPr>
      <w:r w:rsidRPr="005D7988">
        <w:rPr>
          <w:b/>
          <w:bCs/>
          <w:caps/>
          <w:sz w:val="30"/>
          <w:szCs w:val="30"/>
        </w:rPr>
        <w:t>ГЛАВА 6</w:t>
      </w:r>
      <w:r w:rsidRPr="005D7988">
        <w:rPr>
          <w:b/>
          <w:bCs/>
          <w:caps/>
          <w:sz w:val="30"/>
          <w:szCs w:val="30"/>
        </w:rPr>
        <w:br/>
        <w:t>ЗАКЛЮЧИТЕЛЬНЫЕ ПОЛОЖЕНИЯ</w:t>
      </w:r>
    </w:p>
    <w:p w:rsidR="00224CFF" w:rsidRPr="005D7988" w:rsidRDefault="00224CFF" w:rsidP="00224CFF">
      <w:pPr>
        <w:ind w:firstLine="709"/>
        <w:jc w:val="both"/>
        <w:rPr>
          <w:sz w:val="30"/>
          <w:szCs w:val="30"/>
        </w:rPr>
      </w:pPr>
      <w:bookmarkStart w:id="155" w:name="a386"/>
      <w:bookmarkEnd w:id="155"/>
      <w:r w:rsidRPr="005D7988">
        <w:rPr>
          <w:sz w:val="30"/>
          <w:szCs w:val="30"/>
        </w:rPr>
        <w:t xml:space="preserve">78. Вопросы, связанные с отказом страхователя, организации от проведения расследования несчастного случая на производстве, составления актов </w:t>
      </w:r>
      <w:hyperlink r:id="rId121" w:anchor="a8" w:tooltip="+" w:history="1">
        <w:r w:rsidRPr="005D7988">
          <w:rPr>
            <w:sz w:val="30"/>
            <w:szCs w:val="30"/>
          </w:rPr>
          <w:t>формы</w:t>
        </w:r>
      </w:hyperlink>
      <w:r w:rsidRPr="005D7988">
        <w:rPr>
          <w:sz w:val="30"/>
          <w:szCs w:val="30"/>
        </w:rPr>
        <w:t xml:space="preserve"> Н-1, </w:t>
      </w:r>
      <w:hyperlink r:id="rId122" w:anchor="a9" w:tooltip="+" w:history="1">
        <w:r w:rsidRPr="005D7988">
          <w:rPr>
            <w:sz w:val="30"/>
            <w:szCs w:val="30"/>
          </w:rPr>
          <w:t>формы</w:t>
        </w:r>
      </w:hyperlink>
      <w:r w:rsidRPr="005D7988">
        <w:rPr>
          <w:sz w:val="30"/>
          <w:szCs w:val="30"/>
        </w:rPr>
        <w:t xml:space="preserve"> Н-1АС или </w:t>
      </w:r>
      <w:hyperlink r:id="rId123" w:anchor="a10" w:tooltip="+" w:history="1">
        <w:r w:rsidRPr="005D7988">
          <w:rPr>
            <w:sz w:val="30"/>
            <w:szCs w:val="30"/>
          </w:rPr>
          <w:t>формы</w:t>
        </w:r>
      </w:hyperlink>
      <w:r w:rsidRPr="005D7988">
        <w:rPr>
          <w:sz w:val="30"/>
          <w:szCs w:val="30"/>
        </w:rPr>
        <w:t xml:space="preserve"> НП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страховщика с содержанием указанного акта из-за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государственной инспекции труда, его обособленными территориальными подразделениями или в суде.</w:t>
      </w:r>
    </w:p>
    <w:p w:rsidR="00224CFF" w:rsidRPr="005D7988" w:rsidRDefault="00224CFF" w:rsidP="00224CFF">
      <w:pPr>
        <w:ind w:firstLine="709"/>
        <w:jc w:val="both"/>
        <w:rPr>
          <w:sz w:val="30"/>
          <w:szCs w:val="30"/>
        </w:rPr>
      </w:pPr>
      <w:r w:rsidRPr="005D7988">
        <w:rPr>
          <w:sz w:val="30"/>
          <w:szCs w:val="30"/>
        </w:rPr>
        <w:t>Заявление о рассмотрении вопросов, указанных в </w:t>
      </w:r>
      <w:hyperlink w:anchor="a386" w:tooltip="+" w:history="1">
        <w:r w:rsidRPr="005D7988">
          <w:rPr>
            <w:sz w:val="30"/>
            <w:szCs w:val="30"/>
          </w:rPr>
          <w:t>части первой</w:t>
        </w:r>
      </w:hyperlink>
      <w:r w:rsidRPr="005D7988">
        <w:rPr>
          <w:sz w:val="30"/>
          <w:szCs w:val="30"/>
        </w:rPr>
        <w:t xml:space="preserve"> настоящего пункта, может быть подано в трехмесячный срок со дня, когда заявитель узнал или должен был узнать о нарушении своего права.</w:t>
      </w:r>
    </w:p>
    <w:p w:rsidR="00224CFF" w:rsidRPr="005D7988" w:rsidRDefault="00224CFF" w:rsidP="00224CFF">
      <w:pPr>
        <w:ind w:firstLine="709"/>
        <w:jc w:val="both"/>
        <w:rPr>
          <w:sz w:val="30"/>
          <w:szCs w:val="30"/>
        </w:rPr>
      </w:pPr>
      <w:bookmarkStart w:id="156" w:name="a392"/>
      <w:bookmarkEnd w:id="156"/>
      <w:r w:rsidRPr="005D7988">
        <w:rPr>
          <w:sz w:val="30"/>
          <w:szCs w:val="30"/>
        </w:rPr>
        <w:t>79. При выявлении факта сокрытия несчастного случая от расследования и учета и других нарушений настоящих Правил Департамент государственной инспекции труда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p>
    <w:p w:rsidR="00224CFF" w:rsidRPr="005D7988" w:rsidRDefault="00224CFF" w:rsidP="00224CFF">
      <w:pPr>
        <w:ind w:firstLine="709"/>
        <w:jc w:val="both"/>
        <w:rPr>
          <w:sz w:val="30"/>
          <w:szCs w:val="30"/>
        </w:rPr>
      </w:pPr>
      <w:r w:rsidRPr="005D7988">
        <w:rPr>
          <w:sz w:val="30"/>
          <w:szCs w:val="30"/>
        </w:rPr>
        <w:t xml:space="preserve">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w:t>
      </w:r>
      <w:hyperlink r:id="rId124" w:anchor="a52" w:tooltip="+" w:history="1">
        <w:r w:rsidRPr="005D7988">
          <w:rPr>
            <w:sz w:val="30"/>
            <w:szCs w:val="30"/>
          </w:rPr>
          <w:t>заключение</w:t>
        </w:r>
      </w:hyperlink>
      <w:r w:rsidRPr="005D7988">
        <w:rPr>
          <w:sz w:val="30"/>
          <w:szCs w:val="30"/>
        </w:rPr>
        <w:t>.</w:t>
      </w:r>
    </w:p>
    <w:p w:rsidR="00224CFF" w:rsidRPr="005D7988" w:rsidRDefault="00224CFF" w:rsidP="00224CFF">
      <w:pPr>
        <w:ind w:firstLine="709"/>
        <w:jc w:val="both"/>
        <w:rPr>
          <w:sz w:val="30"/>
          <w:szCs w:val="30"/>
        </w:rPr>
      </w:pPr>
      <w:bookmarkStart w:id="157" w:name="a388"/>
      <w:bookmarkEnd w:id="157"/>
      <w:r w:rsidRPr="005D7988">
        <w:rPr>
          <w:sz w:val="30"/>
          <w:szCs w:val="30"/>
        </w:rPr>
        <w:t>80. </w:t>
      </w:r>
      <w:hyperlink r:id="rId125" w:anchor="a52" w:tooltip="+" w:history="1">
        <w:r w:rsidRPr="005D7988">
          <w:rPr>
            <w:sz w:val="30"/>
            <w:szCs w:val="30"/>
          </w:rPr>
          <w:t>Заключение</w:t>
        </w:r>
      </w:hyperlink>
      <w:r w:rsidRPr="005D7988">
        <w:rPr>
          <w:sz w:val="30"/>
          <w:szCs w:val="30"/>
        </w:rPr>
        <w:t xml:space="preserve">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с даты его составления или в суде в соответствии с законодательством.</w:t>
      </w:r>
    </w:p>
    <w:p w:rsidR="00224CFF" w:rsidRPr="005D7988" w:rsidRDefault="00224CFF" w:rsidP="00224CFF">
      <w:pPr>
        <w:ind w:firstLine="709"/>
        <w:jc w:val="both"/>
        <w:rPr>
          <w:sz w:val="30"/>
          <w:szCs w:val="30"/>
        </w:rPr>
      </w:pPr>
      <w:bookmarkStart w:id="158" w:name="a223"/>
      <w:bookmarkEnd w:id="158"/>
      <w:r w:rsidRPr="005D7988">
        <w:rPr>
          <w:sz w:val="30"/>
          <w:szCs w:val="30"/>
        </w:rPr>
        <w:t xml:space="preserve">81. Подача страхователем жалобы не является основанием для неисполнения им </w:t>
      </w:r>
      <w:hyperlink r:id="rId126" w:anchor="a52" w:tooltip="+" w:history="1">
        <w:r w:rsidRPr="005D7988">
          <w:rPr>
            <w:sz w:val="30"/>
            <w:szCs w:val="30"/>
          </w:rPr>
          <w:t>заключения</w:t>
        </w:r>
      </w:hyperlink>
      <w:r w:rsidRPr="005D7988">
        <w:rPr>
          <w:sz w:val="30"/>
          <w:szCs w:val="30"/>
        </w:rPr>
        <w:t xml:space="preserve"> государственного инспектора труда.</w:t>
      </w:r>
    </w:p>
    <w:p w:rsidR="00224CFF" w:rsidRPr="005D7988" w:rsidRDefault="00224CFF" w:rsidP="00224CFF">
      <w:pPr>
        <w:ind w:firstLine="709"/>
        <w:jc w:val="both"/>
        <w:rPr>
          <w:sz w:val="30"/>
          <w:szCs w:val="30"/>
        </w:rPr>
      </w:pPr>
      <w:bookmarkStart w:id="159" w:name="a385"/>
      <w:bookmarkEnd w:id="159"/>
      <w:r w:rsidRPr="005D7988">
        <w:rPr>
          <w:sz w:val="30"/>
          <w:szCs w:val="30"/>
        </w:rPr>
        <w:t>82. </w:t>
      </w:r>
      <w:hyperlink r:id="rId127" w:anchor="a52" w:tooltip="+" w:history="1">
        <w:r w:rsidRPr="005D7988">
          <w:rPr>
            <w:sz w:val="30"/>
            <w:szCs w:val="30"/>
          </w:rPr>
          <w:t>Заключение</w:t>
        </w:r>
      </w:hyperlink>
      <w:r w:rsidRPr="005D7988">
        <w:rPr>
          <w:sz w:val="30"/>
          <w:szCs w:val="30"/>
        </w:rPr>
        <w:t xml:space="preserve">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p>
    <w:p w:rsidR="00224CFF" w:rsidRPr="005D7988" w:rsidRDefault="00224CFF" w:rsidP="00224CFF">
      <w:pPr>
        <w:ind w:firstLine="709"/>
        <w:jc w:val="both"/>
        <w:rPr>
          <w:sz w:val="30"/>
          <w:szCs w:val="30"/>
        </w:rPr>
      </w:pPr>
      <w:r w:rsidRPr="005D7988">
        <w:rPr>
          <w:sz w:val="30"/>
          <w:szCs w:val="30"/>
        </w:rPr>
        <w:t>83. Исключен.</w:t>
      </w:r>
    </w:p>
    <w:p w:rsidR="00224CFF" w:rsidRPr="005D7988" w:rsidRDefault="00224CFF" w:rsidP="00224CFF">
      <w:pPr>
        <w:ind w:firstLine="709"/>
        <w:jc w:val="both"/>
        <w:rPr>
          <w:sz w:val="30"/>
          <w:szCs w:val="30"/>
        </w:rPr>
      </w:pPr>
      <w:r w:rsidRPr="005D7988">
        <w:rPr>
          <w:sz w:val="30"/>
          <w:szCs w:val="30"/>
        </w:rPr>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224CFF" w:rsidRPr="005D7988" w:rsidRDefault="00224CFF" w:rsidP="00224CFF">
      <w:pPr>
        <w:ind w:firstLine="709"/>
        <w:jc w:val="both"/>
        <w:rPr>
          <w:sz w:val="30"/>
          <w:szCs w:val="30"/>
        </w:rPr>
      </w:pPr>
      <w:bookmarkStart w:id="160" w:name="a407"/>
      <w:bookmarkEnd w:id="160"/>
      <w:r w:rsidRPr="005D7988">
        <w:rPr>
          <w:sz w:val="30"/>
          <w:szCs w:val="30"/>
        </w:rPr>
        <w:t>Разногласия по вопросам, связанным с расследованием и учетом профессиональных заболеваний, рассматриваются Министерством здравоохранения или судом,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224CFF" w:rsidRPr="005D7988" w:rsidRDefault="00224CFF" w:rsidP="00224CFF">
      <w:pPr>
        <w:ind w:firstLine="709"/>
        <w:jc w:val="both"/>
        <w:rPr>
          <w:sz w:val="30"/>
          <w:szCs w:val="30"/>
        </w:rPr>
      </w:pPr>
      <w:bookmarkStart w:id="161" w:name="a208"/>
      <w:bookmarkEnd w:id="161"/>
      <w:r w:rsidRPr="005D7988">
        <w:rPr>
          <w:sz w:val="30"/>
          <w:szCs w:val="30"/>
        </w:rPr>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224CFF" w:rsidRPr="00C75320" w:rsidRDefault="00224CFF" w:rsidP="00224CFF">
      <w:pPr>
        <w:ind w:firstLine="709"/>
        <w:jc w:val="both"/>
      </w:pPr>
      <w:r w:rsidRPr="00C75320">
        <w:t> </w:t>
      </w:r>
    </w:p>
    <w:p w:rsidR="00224CFF" w:rsidRPr="00F848E0" w:rsidRDefault="00224CFF" w:rsidP="00224CFF">
      <w:pPr>
        <w:rPr>
          <w:sz w:val="30"/>
          <w:szCs w:val="30"/>
        </w:rPr>
      </w:pPr>
      <w:r>
        <w:rPr>
          <w:sz w:val="30"/>
          <w:szCs w:val="30"/>
        </w:rPr>
        <w:br w:type="page"/>
      </w:r>
      <w:bookmarkStart w:id="162" w:name="a1"/>
      <w:bookmarkEnd w:id="162"/>
      <w:r w:rsidRPr="00F848E0">
        <w:rPr>
          <w:b/>
          <w:bCs/>
          <w:caps/>
          <w:sz w:val="30"/>
          <w:szCs w:val="30"/>
        </w:rPr>
        <w:t>ПОСТАНОВЛЕНИЕ МИНИСТЕРСТВА ТРУДА И СОЦИАЛЬНОЙ ЗАЩИТЫ РЕСПУБЛИКИ БЕЛАРУСЬ</w:t>
      </w:r>
    </w:p>
    <w:p w:rsidR="00224CFF" w:rsidRPr="00F848E0" w:rsidRDefault="00224CFF" w:rsidP="00224CFF">
      <w:pPr>
        <w:ind w:firstLine="709"/>
        <w:jc w:val="center"/>
        <w:rPr>
          <w:sz w:val="30"/>
          <w:szCs w:val="30"/>
        </w:rPr>
      </w:pPr>
      <w:r w:rsidRPr="00F848E0">
        <w:rPr>
          <w:i/>
          <w:iCs/>
          <w:sz w:val="30"/>
          <w:szCs w:val="30"/>
        </w:rPr>
        <w:t>31 мая 2021 г. № 40</w:t>
      </w:r>
    </w:p>
    <w:p w:rsidR="00224CFF" w:rsidRPr="00F848E0" w:rsidRDefault="00224CFF" w:rsidP="00224CFF">
      <w:pPr>
        <w:ind w:right="2268"/>
        <w:rPr>
          <w:b/>
          <w:bCs/>
          <w:sz w:val="30"/>
          <w:szCs w:val="30"/>
        </w:rPr>
      </w:pPr>
      <w:r w:rsidRPr="00F848E0">
        <w:rPr>
          <w:b/>
          <w:bCs/>
          <w:sz w:val="30"/>
          <w:szCs w:val="30"/>
        </w:rPr>
        <w:t>Об утверждении Типовой инструкции по охране труда при косьбе травы</w:t>
      </w:r>
    </w:p>
    <w:p w:rsidR="00224CFF" w:rsidRPr="00F848E0" w:rsidRDefault="00224CFF" w:rsidP="00224CFF">
      <w:pPr>
        <w:ind w:firstLine="709"/>
        <w:jc w:val="both"/>
        <w:rPr>
          <w:sz w:val="30"/>
          <w:szCs w:val="30"/>
        </w:rPr>
      </w:pPr>
      <w:r w:rsidRPr="00F848E0">
        <w:rPr>
          <w:sz w:val="30"/>
          <w:szCs w:val="30"/>
        </w:rPr>
        <w:t xml:space="preserve">На основании </w:t>
      </w:r>
      <w:hyperlink r:id="rId128" w:anchor="a362" w:tooltip="+" w:history="1">
        <w:r w:rsidRPr="00F848E0">
          <w:rPr>
            <w:sz w:val="30"/>
            <w:szCs w:val="30"/>
          </w:rPr>
          <w:t>абзаца пятого</w:t>
        </w:r>
      </w:hyperlink>
      <w:r w:rsidRPr="00F848E0">
        <w:rPr>
          <w:sz w:val="30"/>
          <w:szCs w:val="30"/>
        </w:rPr>
        <w:t xml:space="preserve"> части второй статьи 9 Закона Республики Беларусь от 23 июня 2008 г. № 356-З «Об охране труда» и </w:t>
      </w:r>
      <w:hyperlink r:id="rId129" w:anchor="a764" w:tooltip="+" w:history="1">
        <w:r w:rsidRPr="00F848E0">
          <w:rPr>
            <w:sz w:val="30"/>
            <w:szCs w:val="30"/>
          </w:rPr>
          <w:t>подпункта 7.1.5</w:t>
        </w:r>
      </w:hyperlink>
      <w:r w:rsidRPr="00F848E0">
        <w:rPr>
          <w:sz w:val="30"/>
          <w:szCs w:val="30"/>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224CFF" w:rsidRPr="00F848E0" w:rsidRDefault="00224CFF" w:rsidP="00224CFF">
      <w:pPr>
        <w:ind w:firstLine="709"/>
        <w:jc w:val="both"/>
        <w:rPr>
          <w:sz w:val="30"/>
          <w:szCs w:val="30"/>
        </w:rPr>
      </w:pPr>
      <w:r w:rsidRPr="00F848E0">
        <w:rPr>
          <w:sz w:val="30"/>
          <w:szCs w:val="30"/>
        </w:rPr>
        <w:t xml:space="preserve">1. Утвердить Типовую </w:t>
      </w:r>
      <w:hyperlink w:anchor="a2" w:tooltip="+" w:history="1">
        <w:r w:rsidRPr="00F848E0">
          <w:rPr>
            <w:sz w:val="30"/>
            <w:szCs w:val="30"/>
          </w:rPr>
          <w:t>инструкцию</w:t>
        </w:r>
      </w:hyperlink>
      <w:r w:rsidRPr="00F848E0">
        <w:rPr>
          <w:sz w:val="30"/>
          <w:szCs w:val="30"/>
        </w:rPr>
        <w:t xml:space="preserve"> по охране труда при косьбе травы (прилагается).</w:t>
      </w:r>
    </w:p>
    <w:p w:rsidR="00224CFF" w:rsidRPr="00F848E0" w:rsidRDefault="00224CFF" w:rsidP="00224CFF">
      <w:pPr>
        <w:ind w:firstLine="709"/>
        <w:jc w:val="both"/>
        <w:rPr>
          <w:sz w:val="30"/>
          <w:szCs w:val="30"/>
        </w:rPr>
      </w:pPr>
      <w:r w:rsidRPr="00F848E0">
        <w:rPr>
          <w:sz w:val="30"/>
          <w:szCs w:val="30"/>
        </w:rPr>
        <w:t>2. Настоящее постановление вступает в силу после его официального опубликования.</w:t>
      </w:r>
    </w:p>
    <w:p w:rsidR="00224CFF" w:rsidRPr="00F848E0" w:rsidRDefault="00224CFF" w:rsidP="00224CFF">
      <w:pPr>
        <w:ind w:firstLine="709"/>
        <w:jc w:val="both"/>
        <w:rPr>
          <w:sz w:val="30"/>
          <w:szCs w:val="30"/>
        </w:rPr>
      </w:pPr>
      <w:r w:rsidRPr="00F848E0">
        <w:rPr>
          <w:sz w:val="30"/>
          <w:szCs w:val="30"/>
        </w:rPr>
        <w:t> </w:t>
      </w:r>
    </w:p>
    <w:tbl>
      <w:tblPr>
        <w:tblW w:w="5000" w:type="pct"/>
        <w:tblCellMar>
          <w:left w:w="0" w:type="dxa"/>
          <w:right w:w="0" w:type="dxa"/>
        </w:tblCellMar>
        <w:tblLook w:val="04A0"/>
      </w:tblPr>
      <w:tblGrid>
        <w:gridCol w:w="4825"/>
        <w:gridCol w:w="4825"/>
      </w:tblGrid>
      <w:tr w:rsidR="00224CFF" w:rsidRPr="00F848E0">
        <w:tc>
          <w:tcPr>
            <w:tcW w:w="2500" w:type="pct"/>
            <w:tcBorders>
              <w:top w:val="nil"/>
              <w:left w:val="nil"/>
              <w:bottom w:val="nil"/>
              <w:right w:val="nil"/>
            </w:tcBorders>
            <w:tcMar>
              <w:top w:w="0" w:type="dxa"/>
              <w:left w:w="6" w:type="dxa"/>
              <w:bottom w:w="0" w:type="dxa"/>
              <w:right w:w="6" w:type="dxa"/>
            </w:tcMar>
            <w:vAlign w:val="bottom"/>
          </w:tcPr>
          <w:p w:rsidR="00224CFF" w:rsidRPr="00F848E0" w:rsidRDefault="00224CFF" w:rsidP="00C9198D">
            <w:pPr>
              <w:ind w:firstLine="709"/>
              <w:rPr>
                <w:sz w:val="30"/>
                <w:szCs w:val="30"/>
              </w:rPr>
            </w:pPr>
            <w:r w:rsidRPr="00F848E0">
              <w:rPr>
                <w:b/>
                <w:bCs/>
                <w:i/>
                <w:iCs/>
                <w:sz w:val="30"/>
                <w:szCs w:val="30"/>
              </w:rPr>
              <w:t>Министр</w:t>
            </w:r>
          </w:p>
        </w:tc>
        <w:tc>
          <w:tcPr>
            <w:tcW w:w="2500" w:type="pct"/>
            <w:tcBorders>
              <w:top w:val="nil"/>
              <w:left w:val="nil"/>
              <w:bottom w:val="nil"/>
              <w:right w:val="nil"/>
            </w:tcBorders>
            <w:tcMar>
              <w:top w:w="0" w:type="dxa"/>
              <w:left w:w="6" w:type="dxa"/>
              <w:bottom w:w="0" w:type="dxa"/>
              <w:right w:w="6" w:type="dxa"/>
            </w:tcMar>
            <w:vAlign w:val="bottom"/>
          </w:tcPr>
          <w:p w:rsidR="00224CFF" w:rsidRPr="00F848E0" w:rsidRDefault="00224CFF" w:rsidP="00C9198D">
            <w:pPr>
              <w:ind w:firstLine="709"/>
              <w:jc w:val="right"/>
              <w:rPr>
                <w:sz w:val="30"/>
                <w:szCs w:val="30"/>
              </w:rPr>
            </w:pPr>
            <w:r w:rsidRPr="00F848E0">
              <w:rPr>
                <w:b/>
                <w:bCs/>
                <w:i/>
                <w:iCs/>
                <w:sz w:val="30"/>
                <w:szCs w:val="30"/>
              </w:rPr>
              <w:t>И.А.Костевич</w:t>
            </w:r>
          </w:p>
        </w:tc>
      </w:tr>
    </w:tbl>
    <w:p w:rsidR="00224CFF" w:rsidRPr="00F848E0" w:rsidRDefault="00224CFF" w:rsidP="00224CFF">
      <w:pPr>
        <w:ind w:firstLine="709"/>
        <w:jc w:val="both"/>
        <w:rPr>
          <w:sz w:val="30"/>
          <w:szCs w:val="30"/>
        </w:rPr>
      </w:pPr>
      <w:r w:rsidRPr="00F848E0">
        <w:rPr>
          <w:sz w:val="30"/>
          <w:szCs w:val="30"/>
        </w:rPr>
        <w:t> </w:t>
      </w:r>
    </w:p>
    <w:p w:rsidR="00224CFF" w:rsidRPr="00F848E0" w:rsidRDefault="00224CFF" w:rsidP="00224CFF">
      <w:pPr>
        <w:ind w:firstLine="709"/>
        <w:rPr>
          <w:i/>
          <w:iCs/>
          <w:sz w:val="30"/>
          <w:szCs w:val="30"/>
        </w:rPr>
      </w:pPr>
      <w:r w:rsidRPr="00F848E0">
        <w:rPr>
          <w:i/>
          <w:iCs/>
          <w:sz w:val="30"/>
          <w:szCs w:val="30"/>
        </w:rPr>
        <w:t>СОГЛАСОВАНО</w:t>
      </w:r>
    </w:p>
    <w:p w:rsidR="00224CFF" w:rsidRPr="00F848E0" w:rsidRDefault="00224CFF" w:rsidP="00224CFF">
      <w:pPr>
        <w:ind w:firstLine="709"/>
        <w:rPr>
          <w:i/>
          <w:iCs/>
          <w:sz w:val="30"/>
          <w:szCs w:val="30"/>
        </w:rPr>
      </w:pPr>
      <w:r w:rsidRPr="00F848E0">
        <w:rPr>
          <w:i/>
          <w:iCs/>
          <w:sz w:val="30"/>
          <w:szCs w:val="30"/>
        </w:rPr>
        <w:t>Министерство жилищно-коммунального</w:t>
      </w:r>
    </w:p>
    <w:p w:rsidR="00224CFF" w:rsidRPr="00F848E0" w:rsidRDefault="00224CFF" w:rsidP="00224CFF">
      <w:pPr>
        <w:ind w:firstLine="709"/>
        <w:rPr>
          <w:i/>
          <w:iCs/>
          <w:sz w:val="30"/>
          <w:szCs w:val="30"/>
        </w:rPr>
      </w:pPr>
      <w:r w:rsidRPr="00F848E0">
        <w:rPr>
          <w:i/>
          <w:iCs/>
          <w:sz w:val="30"/>
          <w:szCs w:val="30"/>
        </w:rPr>
        <w:t>хозяйства Республики Беларусь</w:t>
      </w:r>
    </w:p>
    <w:p w:rsidR="00224CFF" w:rsidRDefault="00224CFF" w:rsidP="00224CFF">
      <w:pPr>
        <w:ind w:firstLine="709"/>
        <w:jc w:val="both"/>
        <w:rPr>
          <w:sz w:val="30"/>
          <w:szCs w:val="30"/>
        </w:rPr>
      </w:pPr>
      <w:r w:rsidRPr="00F848E0">
        <w:rPr>
          <w:sz w:val="30"/>
          <w:szCs w:val="30"/>
        </w:rPr>
        <w:t> </w:t>
      </w:r>
    </w:p>
    <w:p w:rsidR="00C37D49" w:rsidRPr="00F848E0" w:rsidRDefault="00C37D49" w:rsidP="00224CFF">
      <w:pPr>
        <w:ind w:firstLine="709"/>
        <w:jc w:val="both"/>
        <w:rPr>
          <w:sz w:val="30"/>
          <w:szCs w:val="30"/>
        </w:rPr>
      </w:pPr>
    </w:p>
    <w:tbl>
      <w:tblPr>
        <w:tblW w:w="5000" w:type="pct"/>
        <w:tblCellMar>
          <w:left w:w="0" w:type="dxa"/>
          <w:right w:w="0" w:type="dxa"/>
        </w:tblCellMar>
        <w:tblLook w:val="04A0"/>
      </w:tblPr>
      <w:tblGrid>
        <w:gridCol w:w="7237"/>
        <w:gridCol w:w="2413"/>
      </w:tblGrid>
      <w:tr w:rsidR="00224CFF" w:rsidRPr="00F848E0">
        <w:tc>
          <w:tcPr>
            <w:tcW w:w="3750" w:type="pct"/>
            <w:tcBorders>
              <w:top w:val="nil"/>
              <w:left w:val="nil"/>
              <w:bottom w:val="nil"/>
              <w:right w:val="nil"/>
            </w:tcBorders>
            <w:tcMar>
              <w:top w:w="0" w:type="dxa"/>
              <w:left w:w="6" w:type="dxa"/>
              <w:bottom w:w="0" w:type="dxa"/>
              <w:right w:w="6" w:type="dxa"/>
            </w:tcMar>
          </w:tcPr>
          <w:p w:rsidR="00224CFF" w:rsidRPr="00F848E0" w:rsidRDefault="00224CFF" w:rsidP="00C9198D">
            <w:pPr>
              <w:ind w:firstLine="709"/>
              <w:rPr>
                <w:i/>
                <w:iCs/>
                <w:sz w:val="30"/>
                <w:szCs w:val="30"/>
              </w:rPr>
            </w:pPr>
            <w:r w:rsidRPr="00F848E0">
              <w:rPr>
                <w:i/>
                <w:iCs/>
                <w:sz w:val="30"/>
                <w:szCs w:val="30"/>
              </w:rPr>
              <w:t> </w:t>
            </w:r>
          </w:p>
        </w:tc>
        <w:tc>
          <w:tcPr>
            <w:tcW w:w="1250" w:type="pct"/>
            <w:tcBorders>
              <w:top w:val="nil"/>
              <w:left w:val="nil"/>
              <w:bottom w:val="nil"/>
              <w:right w:val="nil"/>
            </w:tcBorders>
            <w:tcMar>
              <w:top w:w="0" w:type="dxa"/>
              <w:left w:w="6" w:type="dxa"/>
              <w:bottom w:w="0" w:type="dxa"/>
              <w:right w:w="6" w:type="dxa"/>
            </w:tcMar>
          </w:tcPr>
          <w:p w:rsidR="00224CFF" w:rsidRPr="00103BEC" w:rsidRDefault="00224CFF" w:rsidP="00C9198D">
            <w:pPr>
              <w:rPr>
                <w:i/>
                <w:iCs/>
                <w:sz w:val="22"/>
                <w:szCs w:val="22"/>
              </w:rPr>
            </w:pPr>
            <w:r w:rsidRPr="00103BEC">
              <w:rPr>
                <w:i/>
                <w:iCs/>
                <w:sz w:val="22"/>
                <w:szCs w:val="22"/>
              </w:rPr>
              <w:t>УТВЕРЖДЕНО</w:t>
            </w:r>
          </w:p>
          <w:p w:rsidR="00224CFF" w:rsidRPr="00F848E0" w:rsidRDefault="00224CFF" w:rsidP="00C9198D">
            <w:pPr>
              <w:rPr>
                <w:i/>
                <w:iCs/>
                <w:sz w:val="30"/>
                <w:szCs w:val="30"/>
              </w:rPr>
            </w:pPr>
            <w:hyperlink w:anchor="a1" w:tooltip="+" w:history="1">
              <w:r w:rsidRPr="00103BEC">
                <w:rPr>
                  <w:i/>
                  <w:iCs/>
                  <w:sz w:val="22"/>
                  <w:szCs w:val="22"/>
                </w:rPr>
                <w:t>Постановление</w:t>
              </w:r>
            </w:hyperlink>
            <w:r w:rsidRPr="00103BEC">
              <w:rPr>
                <w:i/>
                <w:iCs/>
                <w:sz w:val="22"/>
                <w:szCs w:val="22"/>
              </w:rPr>
              <w:br/>
              <w:t>Министерства труда</w:t>
            </w:r>
            <w:r w:rsidRPr="00103BEC">
              <w:rPr>
                <w:i/>
                <w:iCs/>
                <w:sz w:val="22"/>
                <w:szCs w:val="22"/>
              </w:rPr>
              <w:br/>
              <w:t>и социальной защиты</w:t>
            </w:r>
            <w:r w:rsidRPr="00103BEC">
              <w:rPr>
                <w:i/>
                <w:iCs/>
                <w:sz w:val="22"/>
                <w:szCs w:val="22"/>
              </w:rPr>
              <w:br/>
              <w:t>Республики Беларусь</w:t>
            </w:r>
            <w:r w:rsidRPr="00103BEC">
              <w:rPr>
                <w:i/>
                <w:iCs/>
                <w:sz w:val="22"/>
                <w:szCs w:val="22"/>
              </w:rPr>
              <w:br/>
              <w:t>31.05.2021 № 40</w:t>
            </w:r>
          </w:p>
        </w:tc>
      </w:tr>
    </w:tbl>
    <w:p w:rsidR="00224CFF" w:rsidRPr="00F848E0" w:rsidRDefault="00224CFF" w:rsidP="00224CFF">
      <w:pPr>
        <w:ind w:firstLine="709"/>
        <w:rPr>
          <w:b/>
          <w:bCs/>
          <w:sz w:val="30"/>
          <w:szCs w:val="30"/>
        </w:rPr>
      </w:pPr>
      <w:bookmarkStart w:id="163" w:name="a2"/>
      <w:bookmarkEnd w:id="163"/>
      <w:r w:rsidRPr="00F848E0">
        <w:rPr>
          <w:b/>
          <w:bCs/>
          <w:sz w:val="30"/>
          <w:szCs w:val="30"/>
        </w:rPr>
        <w:t>ТИПОВАЯ ИНСТРУКЦИЯ</w:t>
      </w:r>
      <w:r w:rsidRPr="00F848E0">
        <w:rPr>
          <w:b/>
          <w:bCs/>
          <w:sz w:val="30"/>
          <w:szCs w:val="30"/>
        </w:rPr>
        <w:br/>
        <w:t>по охране труда при косьбе травы</w:t>
      </w:r>
    </w:p>
    <w:p w:rsidR="00224CFF" w:rsidRPr="00F848E0" w:rsidRDefault="00224CFF" w:rsidP="00224CFF">
      <w:pPr>
        <w:ind w:firstLine="709"/>
        <w:jc w:val="center"/>
        <w:rPr>
          <w:b/>
          <w:bCs/>
          <w:caps/>
          <w:sz w:val="30"/>
          <w:szCs w:val="30"/>
        </w:rPr>
      </w:pPr>
      <w:r w:rsidRPr="00F848E0">
        <w:rPr>
          <w:b/>
          <w:bCs/>
          <w:caps/>
          <w:sz w:val="30"/>
          <w:szCs w:val="30"/>
        </w:rPr>
        <w:t>ГЛАВА 1</w:t>
      </w:r>
      <w:r w:rsidRPr="00F848E0">
        <w:rPr>
          <w:b/>
          <w:bCs/>
          <w:caps/>
          <w:sz w:val="30"/>
          <w:szCs w:val="30"/>
        </w:rPr>
        <w:br/>
        <w:t>ОБЩИЕ ТРЕБОВАНИЯ ПО ОХРАНЕ ТРУДА</w:t>
      </w:r>
    </w:p>
    <w:p w:rsidR="00224CFF" w:rsidRPr="00F848E0" w:rsidRDefault="00224CFF" w:rsidP="00224CFF">
      <w:pPr>
        <w:ind w:firstLine="709"/>
        <w:jc w:val="both"/>
        <w:rPr>
          <w:sz w:val="30"/>
          <w:szCs w:val="30"/>
        </w:rPr>
      </w:pPr>
      <w:r w:rsidRPr="00F848E0">
        <w:rPr>
          <w:sz w:val="30"/>
          <w:szCs w:val="30"/>
        </w:rPr>
        <w:t>1. Настоящей Типовой инструкцией устанавливаются требования по охране труда для работающих, выполняющих работы по косьбе травы с использованием моторных кос (триммеров) и колесных газонокосилок (далее, если не указано иное, – оборудование для косьбы травы).</w:t>
      </w:r>
    </w:p>
    <w:p w:rsidR="00224CFF" w:rsidRPr="00F848E0" w:rsidRDefault="00224CFF" w:rsidP="00224CFF">
      <w:pPr>
        <w:ind w:firstLine="709"/>
        <w:jc w:val="both"/>
        <w:rPr>
          <w:sz w:val="30"/>
          <w:szCs w:val="30"/>
        </w:rPr>
      </w:pPr>
      <w:r w:rsidRPr="00F848E0">
        <w:rPr>
          <w:sz w:val="30"/>
          <w:szCs w:val="30"/>
        </w:rPr>
        <w:t xml:space="preserve">2. Для целей настоящей Типовой инструкции применяются термины и их определения в значениях, установленных </w:t>
      </w:r>
      <w:hyperlink r:id="rId130" w:anchor="a51" w:tooltip="+" w:history="1">
        <w:r w:rsidRPr="00F848E0">
          <w:rPr>
            <w:sz w:val="30"/>
            <w:szCs w:val="30"/>
          </w:rPr>
          <w:t>Законом</w:t>
        </w:r>
      </w:hyperlink>
      <w:r w:rsidRPr="00F848E0">
        <w:rPr>
          <w:sz w:val="30"/>
          <w:szCs w:val="30"/>
        </w:rPr>
        <w:t xml:space="preserve"> Республики Беларусь «Об охране труда».</w:t>
      </w:r>
    </w:p>
    <w:p w:rsidR="00224CFF" w:rsidRPr="00F848E0" w:rsidRDefault="00224CFF" w:rsidP="00224CFF">
      <w:pPr>
        <w:ind w:firstLine="709"/>
        <w:jc w:val="both"/>
        <w:rPr>
          <w:sz w:val="30"/>
          <w:szCs w:val="30"/>
        </w:rPr>
      </w:pPr>
      <w:bookmarkStart w:id="164" w:name="a4"/>
      <w:bookmarkEnd w:id="164"/>
      <w:r w:rsidRPr="00F848E0">
        <w:rPr>
          <w:sz w:val="30"/>
          <w:szCs w:val="30"/>
        </w:rPr>
        <w:t>3. К выполнению работ по косьбе травы с использованием оборудования для косьбы травы допускаются работающие, обученные безопасным приемам и методам работы, прошедшие в установленном законодательством порядке инструктаж по охране труда (далее – работающие).</w:t>
      </w:r>
    </w:p>
    <w:p w:rsidR="00224CFF" w:rsidRPr="00F848E0" w:rsidRDefault="00224CFF" w:rsidP="00224CFF">
      <w:pPr>
        <w:ind w:firstLine="709"/>
        <w:jc w:val="both"/>
        <w:rPr>
          <w:sz w:val="30"/>
          <w:szCs w:val="30"/>
        </w:rPr>
      </w:pPr>
      <w:r w:rsidRPr="00F848E0">
        <w:rPr>
          <w:sz w:val="30"/>
          <w:szCs w:val="30"/>
        </w:rPr>
        <w:t>Допуск к выполнению разовых работ по косьбе травы работников, для которых данный вид работы не связан с прямыми обязанностями по профессии рабочего либо должности служащего, осуществляется после обучения безопасным приемам и методам работы и прохождения в установленном законодательством порядке целевого инструктажа по охране труда.</w:t>
      </w:r>
    </w:p>
    <w:p w:rsidR="00224CFF" w:rsidRPr="00F848E0" w:rsidRDefault="00224CFF" w:rsidP="00224CFF">
      <w:pPr>
        <w:ind w:firstLine="709"/>
        <w:jc w:val="both"/>
        <w:rPr>
          <w:sz w:val="30"/>
          <w:szCs w:val="30"/>
        </w:rPr>
      </w:pPr>
      <w:r w:rsidRPr="00F848E0">
        <w:rPr>
          <w:sz w:val="30"/>
          <w:szCs w:val="30"/>
        </w:rPr>
        <w:t>4. Работающие помимо требований настоящей Типовой инструкции обязаны соблюдать требования по охране труда, предусмотренные инструкциями по охране труда для соответствующих профессий рабочих и (или) видов работ.</w:t>
      </w:r>
    </w:p>
    <w:p w:rsidR="00224CFF" w:rsidRPr="00F848E0" w:rsidRDefault="00224CFF" w:rsidP="00224CFF">
      <w:pPr>
        <w:ind w:firstLine="709"/>
        <w:jc w:val="both"/>
        <w:rPr>
          <w:sz w:val="30"/>
          <w:szCs w:val="30"/>
        </w:rPr>
      </w:pPr>
      <w:r w:rsidRPr="00F848E0">
        <w:rPr>
          <w:sz w:val="30"/>
          <w:szCs w:val="30"/>
        </w:rPr>
        <w:t>5. В процессе косьбы травы с использованием оборудования для косьбы травы на работающих возможно воздействие следующих вредных и (или) опасных производственных факторов:</w:t>
      </w:r>
    </w:p>
    <w:p w:rsidR="00224CFF" w:rsidRPr="00F848E0" w:rsidRDefault="00224CFF" w:rsidP="00224CFF">
      <w:pPr>
        <w:ind w:firstLine="709"/>
        <w:jc w:val="both"/>
        <w:rPr>
          <w:sz w:val="30"/>
          <w:szCs w:val="30"/>
        </w:rPr>
      </w:pPr>
      <w:r w:rsidRPr="00F848E0">
        <w:rPr>
          <w:sz w:val="30"/>
          <w:szCs w:val="30"/>
        </w:rPr>
        <w:t>подвижные части оборудования для косьбы травы, мелкие предметы (щепки, камни), вылетающие из-под режущего органа оборудования для косьбы травы;</w:t>
      </w:r>
    </w:p>
    <w:p w:rsidR="00224CFF" w:rsidRPr="00F848E0" w:rsidRDefault="00224CFF" w:rsidP="00224CFF">
      <w:pPr>
        <w:ind w:firstLine="709"/>
        <w:jc w:val="both"/>
        <w:rPr>
          <w:sz w:val="30"/>
          <w:szCs w:val="30"/>
        </w:rPr>
      </w:pPr>
      <w:r w:rsidRPr="00F848E0">
        <w:rPr>
          <w:sz w:val="30"/>
          <w:szCs w:val="30"/>
        </w:rPr>
        <w:t>повышенная или пониженная влажность наружного воздуха;</w:t>
      </w:r>
    </w:p>
    <w:p w:rsidR="00224CFF" w:rsidRPr="00F848E0" w:rsidRDefault="00224CFF" w:rsidP="00224CFF">
      <w:pPr>
        <w:ind w:firstLine="709"/>
        <w:jc w:val="both"/>
        <w:rPr>
          <w:sz w:val="30"/>
          <w:szCs w:val="30"/>
        </w:rPr>
      </w:pPr>
      <w:r w:rsidRPr="00F848E0">
        <w:rPr>
          <w:sz w:val="30"/>
          <w:szCs w:val="30"/>
        </w:rPr>
        <w:t>повышенный уровень шума на месте выполнения работ;</w:t>
      </w:r>
    </w:p>
    <w:p w:rsidR="00224CFF" w:rsidRPr="00F848E0" w:rsidRDefault="00224CFF" w:rsidP="00224CFF">
      <w:pPr>
        <w:ind w:firstLine="709"/>
        <w:jc w:val="both"/>
        <w:rPr>
          <w:sz w:val="30"/>
          <w:szCs w:val="30"/>
        </w:rPr>
      </w:pPr>
      <w:r w:rsidRPr="00F848E0">
        <w:rPr>
          <w:sz w:val="30"/>
          <w:szCs w:val="30"/>
        </w:rPr>
        <w:t>повышенная запыленность и загазованность воздуха рабочей зоны;</w:t>
      </w:r>
    </w:p>
    <w:p w:rsidR="00224CFF" w:rsidRPr="00F848E0" w:rsidRDefault="00224CFF" w:rsidP="00224CFF">
      <w:pPr>
        <w:ind w:firstLine="709"/>
        <w:jc w:val="both"/>
        <w:rPr>
          <w:sz w:val="30"/>
          <w:szCs w:val="30"/>
        </w:rPr>
      </w:pPr>
      <w:r w:rsidRPr="00F848E0">
        <w:rPr>
          <w:sz w:val="30"/>
          <w:szCs w:val="30"/>
        </w:rPr>
        <w:t>недостаточная освещенность обрабатываемой зоны;</w:t>
      </w:r>
    </w:p>
    <w:p w:rsidR="00224CFF" w:rsidRPr="00F848E0" w:rsidRDefault="00224CFF" w:rsidP="00224CFF">
      <w:pPr>
        <w:ind w:firstLine="709"/>
        <w:jc w:val="both"/>
        <w:rPr>
          <w:sz w:val="30"/>
          <w:szCs w:val="30"/>
        </w:rPr>
      </w:pPr>
      <w:r w:rsidRPr="00F848E0">
        <w:rPr>
          <w:sz w:val="30"/>
          <w:szCs w:val="30"/>
        </w:rPr>
        <w:t>режущие органы оборудования для косьбы травы;</w:t>
      </w:r>
    </w:p>
    <w:p w:rsidR="00224CFF" w:rsidRPr="00F848E0" w:rsidRDefault="00224CFF" w:rsidP="00224CFF">
      <w:pPr>
        <w:ind w:firstLine="709"/>
        <w:jc w:val="both"/>
        <w:rPr>
          <w:sz w:val="30"/>
          <w:szCs w:val="30"/>
        </w:rPr>
      </w:pPr>
      <w:r w:rsidRPr="00F848E0">
        <w:rPr>
          <w:sz w:val="30"/>
          <w:szCs w:val="30"/>
        </w:rPr>
        <w:t>возможность возникновения пожара в связи с использованием легковоспламеняющейся жидкости в качестве топлива для оборудования для косьбы травы, работающего на бензине;</w:t>
      </w:r>
    </w:p>
    <w:p w:rsidR="00224CFF" w:rsidRPr="00F848E0" w:rsidRDefault="00224CFF" w:rsidP="00224CFF">
      <w:pPr>
        <w:ind w:firstLine="709"/>
        <w:jc w:val="both"/>
        <w:rPr>
          <w:sz w:val="30"/>
          <w:szCs w:val="30"/>
        </w:rPr>
      </w:pPr>
      <w:r w:rsidRPr="00F848E0">
        <w:rPr>
          <w:sz w:val="30"/>
          <w:szCs w:val="30"/>
        </w:rPr>
        <w:t>повышенное значение напряжения в электрической цепи, замыкание которой может произойти через тело человека.</w:t>
      </w:r>
    </w:p>
    <w:p w:rsidR="00224CFF" w:rsidRPr="00F848E0" w:rsidRDefault="00224CFF" w:rsidP="00224CFF">
      <w:pPr>
        <w:ind w:firstLine="709"/>
        <w:jc w:val="both"/>
        <w:rPr>
          <w:sz w:val="30"/>
          <w:szCs w:val="30"/>
        </w:rPr>
      </w:pPr>
      <w:r w:rsidRPr="00F848E0">
        <w:rPr>
          <w:sz w:val="30"/>
          <w:szCs w:val="30"/>
        </w:rPr>
        <w:t>В зависимости от условий труда, в которых эксплуатируется оборудование для косьбы травы, на работающих могут воздействовать также другие вредные и (или) опасные производственные факторы.</w:t>
      </w:r>
    </w:p>
    <w:p w:rsidR="00224CFF" w:rsidRPr="00F848E0" w:rsidRDefault="00224CFF" w:rsidP="00224CFF">
      <w:pPr>
        <w:ind w:firstLine="709"/>
        <w:jc w:val="both"/>
        <w:rPr>
          <w:sz w:val="30"/>
          <w:szCs w:val="30"/>
        </w:rPr>
      </w:pPr>
      <w:bookmarkStart w:id="165" w:name="a5"/>
      <w:bookmarkEnd w:id="165"/>
      <w:r w:rsidRPr="00F848E0">
        <w:rPr>
          <w:sz w:val="30"/>
          <w:szCs w:val="30"/>
        </w:rPr>
        <w:t>6. Работающие с учетом воздействующих на них вредных и (или) опасных производственных факторов обеспечиваются средствами индивидуальной защиты в соответствии с типовыми нормами бесплатной выдачи работникам средств индивидуальной защиты (далее – типовые нормы). Работающие по гражданско-правовым договорам обеспечиваются средствами индивидуальной защиты в соответствии с этими договорами.</w:t>
      </w:r>
    </w:p>
    <w:p w:rsidR="00224CFF" w:rsidRPr="00F848E0" w:rsidRDefault="00224CFF" w:rsidP="00224CFF">
      <w:pPr>
        <w:ind w:firstLine="709"/>
        <w:jc w:val="both"/>
        <w:rPr>
          <w:sz w:val="30"/>
          <w:szCs w:val="30"/>
        </w:rPr>
      </w:pPr>
      <w:r w:rsidRPr="00F848E0">
        <w:rPr>
          <w:sz w:val="30"/>
          <w:szCs w:val="30"/>
        </w:rPr>
        <w:t>При работе с оборудованием для косьбы травы работающему, кроме средств индивидуальной защиты, предусмотренных типовыми нормами для соответствующей профессии рабочего, при необходимости выдаются для защиты:</w:t>
      </w:r>
    </w:p>
    <w:p w:rsidR="00224CFF" w:rsidRPr="00F848E0" w:rsidRDefault="00224CFF" w:rsidP="00224CFF">
      <w:pPr>
        <w:ind w:firstLine="709"/>
        <w:jc w:val="both"/>
        <w:rPr>
          <w:sz w:val="30"/>
          <w:szCs w:val="30"/>
        </w:rPr>
      </w:pPr>
      <w:r w:rsidRPr="00F848E0">
        <w:rPr>
          <w:sz w:val="30"/>
          <w:szCs w:val="30"/>
        </w:rPr>
        <w:t>глаз от воздействия пыли, мелких предметов (щепок, камней) и других твердых частиц, вылетающих из-под режущего органа оборудования для косьбы травы – средства индивидуальной защиты глаз (очки защитные) или средства индивидуальной защиты лица (щитки защитные лицевые);</w:t>
      </w:r>
    </w:p>
    <w:p w:rsidR="00224CFF" w:rsidRPr="00F848E0" w:rsidRDefault="00224CFF" w:rsidP="00224CFF">
      <w:pPr>
        <w:ind w:firstLine="709"/>
        <w:jc w:val="both"/>
        <w:rPr>
          <w:sz w:val="30"/>
          <w:szCs w:val="30"/>
        </w:rPr>
      </w:pPr>
      <w:r w:rsidRPr="00F848E0">
        <w:rPr>
          <w:sz w:val="30"/>
          <w:szCs w:val="30"/>
        </w:rPr>
        <w:t>органа слуха от воздействия шума – средства индивидуальной защиты органа слуха (противошумные вкладыши (беруши), противошумные наушники);</w:t>
      </w:r>
    </w:p>
    <w:p w:rsidR="00224CFF" w:rsidRPr="00F848E0" w:rsidRDefault="00224CFF" w:rsidP="00224CFF">
      <w:pPr>
        <w:ind w:firstLine="709"/>
        <w:jc w:val="both"/>
        <w:rPr>
          <w:sz w:val="30"/>
          <w:szCs w:val="30"/>
        </w:rPr>
      </w:pPr>
      <w:r w:rsidRPr="00F848E0">
        <w:rPr>
          <w:sz w:val="30"/>
          <w:szCs w:val="30"/>
        </w:rPr>
        <w:t>рук от механических воздействий – средства индивидуальной защиты рук (перчатки, рукавицы защитные).</w:t>
      </w:r>
    </w:p>
    <w:p w:rsidR="00224CFF" w:rsidRPr="00F848E0" w:rsidRDefault="00224CFF" w:rsidP="00224CFF">
      <w:pPr>
        <w:ind w:firstLine="709"/>
        <w:jc w:val="both"/>
        <w:rPr>
          <w:sz w:val="30"/>
          <w:szCs w:val="30"/>
        </w:rPr>
      </w:pPr>
      <w:bookmarkStart w:id="166" w:name="a3"/>
      <w:bookmarkEnd w:id="166"/>
      <w:r w:rsidRPr="00F848E0">
        <w:rPr>
          <w:sz w:val="30"/>
          <w:szCs w:val="30"/>
        </w:rPr>
        <w:t>7. При выполнении работ по косьбе травы с использованием оборудования для косьбы травы работающие обязаны:</w:t>
      </w:r>
    </w:p>
    <w:p w:rsidR="00224CFF" w:rsidRPr="00F848E0" w:rsidRDefault="00224CFF" w:rsidP="00224CFF">
      <w:pPr>
        <w:ind w:firstLine="709"/>
        <w:jc w:val="both"/>
        <w:rPr>
          <w:sz w:val="30"/>
          <w:szCs w:val="30"/>
        </w:rPr>
      </w:pPr>
      <w:r w:rsidRPr="00F848E0">
        <w:rPr>
          <w:sz w:val="30"/>
          <w:szCs w:val="30"/>
        </w:rPr>
        <w:t>соблюдать требования по охране труда, а также правила поведения на территории организации;</w:t>
      </w:r>
    </w:p>
    <w:p w:rsidR="00224CFF" w:rsidRPr="00F848E0" w:rsidRDefault="00224CFF" w:rsidP="00224CFF">
      <w:pPr>
        <w:ind w:firstLine="709"/>
        <w:jc w:val="both"/>
        <w:rPr>
          <w:sz w:val="30"/>
          <w:szCs w:val="30"/>
        </w:rPr>
      </w:pPr>
      <w:r w:rsidRPr="00F848E0">
        <w:rPr>
          <w:sz w:val="30"/>
          <w:szCs w:val="30"/>
        </w:rPr>
        <w:t>использовать и правильно применять средства индивидуальной защиты и средства коллективной защиты;</w:t>
      </w:r>
    </w:p>
    <w:p w:rsidR="00224CFF" w:rsidRPr="00F848E0" w:rsidRDefault="00224CFF" w:rsidP="00224CFF">
      <w:pPr>
        <w:ind w:firstLine="709"/>
        <w:jc w:val="both"/>
        <w:rPr>
          <w:sz w:val="30"/>
          <w:szCs w:val="30"/>
        </w:rPr>
      </w:pPr>
      <w:r w:rsidRPr="00F848E0">
        <w:rPr>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24CFF" w:rsidRPr="00F848E0" w:rsidRDefault="00224CFF" w:rsidP="00224CFF">
      <w:pPr>
        <w:ind w:firstLine="709"/>
        <w:jc w:val="both"/>
        <w:rPr>
          <w:sz w:val="30"/>
          <w:szCs w:val="30"/>
        </w:rPr>
      </w:pPr>
      <w:r w:rsidRPr="00F848E0">
        <w:rPr>
          <w:sz w:val="30"/>
          <w:szCs w:val="30"/>
        </w:rPr>
        <w:t>поддерживать оборудование для косьбы травы в исправном состоянии, порядке и чистоте;</w:t>
      </w:r>
    </w:p>
    <w:p w:rsidR="00224CFF" w:rsidRPr="00F848E0" w:rsidRDefault="00224CFF" w:rsidP="00224CFF">
      <w:pPr>
        <w:ind w:firstLine="709"/>
        <w:jc w:val="both"/>
        <w:rPr>
          <w:sz w:val="30"/>
          <w:szCs w:val="30"/>
        </w:rPr>
      </w:pPr>
      <w:r w:rsidRPr="00F848E0">
        <w:rPr>
          <w:sz w:val="30"/>
          <w:szCs w:val="30"/>
        </w:rPr>
        <w:t>проходить в установленном законодательством порядке инструктаж по охране труда;</w:t>
      </w:r>
    </w:p>
    <w:p w:rsidR="00224CFF" w:rsidRPr="00F848E0" w:rsidRDefault="00224CFF" w:rsidP="00224CFF">
      <w:pPr>
        <w:ind w:firstLine="709"/>
        <w:jc w:val="both"/>
        <w:rPr>
          <w:sz w:val="30"/>
          <w:szCs w:val="30"/>
        </w:rPr>
      </w:pPr>
      <w:r w:rsidRPr="00F848E0">
        <w:rPr>
          <w:sz w:val="30"/>
          <w:szCs w:val="30"/>
        </w:rPr>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224CFF" w:rsidRPr="00F848E0" w:rsidRDefault="00224CFF" w:rsidP="00224CFF">
      <w:pPr>
        <w:ind w:firstLine="709"/>
        <w:jc w:val="both"/>
        <w:rPr>
          <w:sz w:val="30"/>
          <w:szCs w:val="30"/>
        </w:rPr>
      </w:pPr>
      <w:r w:rsidRPr="00F848E0">
        <w:rPr>
          <w:sz w:val="30"/>
          <w:szCs w:val="30"/>
        </w:rPr>
        <w:t>исполнять другие обязанности, предусмотренные законодательством об охране труда.</w:t>
      </w:r>
    </w:p>
    <w:p w:rsidR="00224CFF" w:rsidRPr="00F848E0" w:rsidRDefault="00224CFF" w:rsidP="00224CFF">
      <w:pPr>
        <w:ind w:firstLine="709"/>
        <w:jc w:val="both"/>
        <w:rPr>
          <w:sz w:val="30"/>
          <w:szCs w:val="30"/>
        </w:rPr>
      </w:pPr>
      <w:r w:rsidRPr="00F848E0">
        <w:rPr>
          <w:sz w:val="30"/>
          <w:szCs w:val="30"/>
        </w:rPr>
        <w:t>Работники помимо обязанностей, указанных в </w:t>
      </w:r>
      <w:hyperlink w:anchor="a3" w:tooltip="+" w:history="1">
        <w:r w:rsidRPr="00F848E0">
          <w:rPr>
            <w:sz w:val="30"/>
            <w:szCs w:val="30"/>
          </w:rPr>
          <w:t>части первой</w:t>
        </w:r>
      </w:hyperlink>
      <w:r w:rsidRPr="00F848E0">
        <w:rPr>
          <w:sz w:val="30"/>
          <w:szCs w:val="30"/>
        </w:rPr>
        <w:t xml:space="preserve"> настоящего пункта, обязаны:</w:t>
      </w:r>
    </w:p>
    <w:p w:rsidR="00224CFF" w:rsidRPr="00F848E0" w:rsidRDefault="00224CFF" w:rsidP="00224CFF">
      <w:pPr>
        <w:ind w:firstLine="709"/>
        <w:jc w:val="both"/>
        <w:rPr>
          <w:sz w:val="30"/>
          <w:szCs w:val="30"/>
        </w:rPr>
      </w:pPr>
      <w:r w:rsidRPr="00F848E0">
        <w:rPr>
          <w:sz w:val="30"/>
          <w:szCs w:val="30"/>
        </w:rPr>
        <w:t xml:space="preserve">выполнять нормы и обязательства по охране труда, предусмотренные коллективным договором, соглашением, трудовым </w:t>
      </w:r>
      <w:hyperlink r:id="rId131" w:anchor="a46" w:tooltip="+" w:history="1">
        <w:r w:rsidRPr="00F848E0">
          <w:rPr>
            <w:sz w:val="30"/>
            <w:szCs w:val="30"/>
          </w:rPr>
          <w:t>договором</w:t>
        </w:r>
      </w:hyperlink>
      <w:r w:rsidRPr="00F848E0">
        <w:rPr>
          <w:sz w:val="30"/>
          <w:szCs w:val="30"/>
        </w:rPr>
        <w:t>, правилами внутреннего трудового распорядка, функциональными (должностными) обязанностями;</w:t>
      </w:r>
    </w:p>
    <w:p w:rsidR="00224CFF" w:rsidRPr="00F848E0" w:rsidRDefault="00224CFF" w:rsidP="00224CFF">
      <w:pPr>
        <w:ind w:firstLine="709"/>
        <w:jc w:val="both"/>
        <w:rPr>
          <w:sz w:val="30"/>
          <w:szCs w:val="30"/>
        </w:rPr>
      </w:pPr>
      <w:r w:rsidRPr="00F848E0">
        <w:rPr>
          <w:sz w:val="30"/>
          <w:szCs w:val="30"/>
        </w:rPr>
        <w:t>в случае отсутствия средств индивидуальной защиты немедленно уведомлять об этом непосредственного руководителя либо иного уполномоченного должностного лица нанимателя;</w:t>
      </w:r>
    </w:p>
    <w:p w:rsidR="00224CFF" w:rsidRPr="00F848E0" w:rsidRDefault="00224CFF" w:rsidP="00224CFF">
      <w:pPr>
        <w:ind w:firstLine="709"/>
        <w:jc w:val="both"/>
        <w:rPr>
          <w:sz w:val="30"/>
          <w:szCs w:val="30"/>
        </w:rPr>
      </w:pPr>
      <w:r w:rsidRPr="00F848E0">
        <w:rPr>
          <w:sz w:val="30"/>
          <w:szCs w:val="30"/>
        </w:rP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иного уполномоченного должностного лица нанимателя о неисправности оборудования для косьбы травы, об ухудшении состояния своего здоровья.</w:t>
      </w:r>
    </w:p>
    <w:p w:rsidR="00224CFF" w:rsidRPr="00F848E0" w:rsidRDefault="00224CFF" w:rsidP="00224CFF">
      <w:pPr>
        <w:ind w:firstLine="709"/>
        <w:jc w:val="both"/>
        <w:rPr>
          <w:sz w:val="30"/>
          <w:szCs w:val="30"/>
        </w:rPr>
      </w:pPr>
      <w:r w:rsidRPr="00F848E0">
        <w:rPr>
          <w:sz w:val="30"/>
          <w:szCs w:val="30"/>
        </w:rPr>
        <w:t>8. Работающим, использующим в работе оборудование для косьбы травы, необходимо:</w:t>
      </w:r>
    </w:p>
    <w:p w:rsidR="00224CFF" w:rsidRPr="00F848E0" w:rsidRDefault="00224CFF" w:rsidP="00224CFF">
      <w:pPr>
        <w:ind w:firstLine="709"/>
        <w:jc w:val="both"/>
        <w:rPr>
          <w:sz w:val="30"/>
          <w:szCs w:val="30"/>
        </w:rPr>
      </w:pPr>
      <w:r w:rsidRPr="00F848E0">
        <w:rPr>
          <w:sz w:val="30"/>
          <w:szCs w:val="30"/>
        </w:rPr>
        <w:t>знать и соблюдать требования эксплуатационных документов организаций-изготовителей (далее – эксплуатационные документы) используемого оборудования для косьбы травы;</w:t>
      </w:r>
    </w:p>
    <w:p w:rsidR="00224CFF" w:rsidRPr="00F848E0" w:rsidRDefault="00224CFF" w:rsidP="00224CFF">
      <w:pPr>
        <w:ind w:firstLine="709"/>
        <w:jc w:val="both"/>
        <w:rPr>
          <w:sz w:val="30"/>
          <w:szCs w:val="30"/>
        </w:rPr>
      </w:pPr>
      <w:r w:rsidRPr="00F848E0">
        <w:rPr>
          <w:sz w:val="30"/>
          <w:szCs w:val="30"/>
        </w:rPr>
        <w:t>выполнять только ту работу, которая поручена непосредственным руководителем работ или уполномоченным должностным лицом работодателя, либо предусмотрена гражданско-правовым договором;</w:t>
      </w:r>
    </w:p>
    <w:p w:rsidR="00224CFF" w:rsidRPr="00F848E0" w:rsidRDefault="00224CFF" w:rsidP="00224CFF">
      <w:pPr>
        <w:ind w:firstLine="709"/>
        <w:jc w:val="both"/>
        <w:rPr>
          <w:sz w:val="30"/>
          <w:szCs w:val="30"/>
        </w:rPr>
      </w:pPr>
      <w:r w:rsidRPr="00F848E0">
        <w:rPr>
          <w:sz w:val="30"/>
          <w:szCs w:val="30"/>
        </w:rPr>
        <w:t>производить чистку оборудования для косьбы травы:</w:t>
      </w:r>
    </w:p>
    <w:p w:rsidR="00224CFF" w:rsidRPr="00F848E0" w:rsidRDefault="00224CFF" w:rsidP="00224CFF">
      <w:pPr>
        <w:ind w:firstLine="709"/>
        <w:jc w:val="both"/>
        <w:rPr>
          <w:sz w:val="30"/>
          <w:szCs w:val="30"/>
        </w:rPr>
      </w:pPr>
      <w:r w:rsidRPr="00F848E0">
        <w:rPr>
          <w:sz w:val="30"/>
          <w:szCs w:val="30"/>
        </w:rPr>
        <w:t>с электрическим приводом – после отключения его от электрической сети;</w:t>
      </w:r>
    </w:p>
    <w:p w:rsidR="00224CFF" w:rsidRPr="00F848E0" w:rsidRDefault="00224CFF" w:rsidP="00224CFF">
      <w:pPr>
        <w:ind w:firstLine="709"/>
        <w:jc w:val="both"/>
        <w:rPr>
          <w:sz w:val="30"/>
          <w:szCs w:val="30"/>
        </w:rPr>
      </w:pPr>
      <w:r w:rsidRPr="00F848E0">
        <w:rPr>
          <w:sz w:val="30"/>
          <w:szCs w:val="30"/>
        </w:rPr>
        <w:t>работающего на бензине – после остановки двигателя колесной газонокосилки либо моторной косы (триммера);</w:t>
      </w:r>
    </w:p>
    <w:p w:rsidR="00224CFF" w:rsidRPr="00F848E0" w:rsidRDefault="00224CFF" w:rsidP="00224CFF">
      <w:pPr>
        <w:ind w:firstLine="709"/>
        <w:jc w:val="both"/>
        <w:rPr>
          <w:sz w:val="30"/>
          <w:szCs w:val="30"/>
        </w:rPr>
      </w:pPr>
      <w:r w:rsidRPr="00F848E0">
        <w:rPr>
          <w:sz w:val="30"/>
          <w:szCs w:val="30"/>
        </w:rPr>
        <w:t>хранить топливо для заправки оборудования для косьбы травы, работающего на бензине, в специальных канистрах в безопасном месте, защищенном от воздействия солнечных лучей, в количествах, не превышающих сменную потребность.</w:t>
      </w:r>
    </w:p>
    <w:p w:rsidR="00224CFF" w:rsidRPr="00F848E0" w:rsidRDefault="00224CFF" w:rsidP="00224CFF">
      <w:pPr>
        <w:ind w:firstLine="709"/>
        <w:jc w:val="both"/>
        <w:rPr>
          <w:sz w:val="30"/>
          <w:szCs w:val="30"/>
        </w:rPr>
      </w:pPr>
      <w:r w:rsidRPr="00F848E0">
        <w:rPr>
          <w:sz w:val="30"/>
          <w:szCs w:val="30"/>
        </w:rPr>
        <w:t>9. Работник имеет право отказаться от выполнения порученной работы по косьбе травы с использованием оборудования для косьбы травы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224CFF" w:rsidRPr="00F848E0" w:rsidRDefault="00224CFF" w:rsidP="00224CFF">
      <w:pPr>
        <w:ind w:firstLine="709"/>
        <w:jc w:val="both"/>
        <w:rPr>
          <w:sz w:val="30"/>
          <w:szCs w:val="30"/>
        </w:rPr>
      </w:pPr>
      <w:r w:rsidRPr="00F848E0">
        <w:rPr>
          <w:sz w:val="30"/>
          <w:szCs w:val="30"/>
        </w:rPr>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предусмотренной гражданско-правовым договором, а также в случае возникновения непосредственной опасности для жизни и здоровья работающего и окружающих до устранения этой опасности. При отказе от выполнения работы по указанным основаниям работающий по гражданско-правовому договору обязан незамедлительно письменно сообщить работодателю о мотивах такого отказа.</w:t>
      </w:r>
    </w:p>
    <w:p w:rsidR="00224CFF" w:rsidRPr="00F848E0" w:rsidRDefault="00224CFF" w:rsidP="00224CFF">
      <w:pPr>
        <w:ind w:firstLine="709"/>
        <w:jc w:val="both"/>
        <w:rPr>
          <w:sz w:val="30"/>
          <w:szCs w:val="30"/>
        </w:rPr>
      </w:pPr>
      <w:r w:rsidRPr="00F848E0">
        <w:rPr>
          <w:sz w:val="30"/>
          <w:szCs w:val="30"/>
        </w:rPr>
        <w:t>10. Не допускается появление работающих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 в период выполнения работ по гражданско-правовому договору, а также в состоянии, связанном с болезнью, препятствующем выполнению работ.</w:t>
      </w:r>
    </w:p>
    <w:p w:rsidR="00224CFF" w:rsidRPr="00F848E0" w:rsidRDefault="00224CFF" w:rsidP="00224CFF">
      <w:pPr>
        <w:ind w:firstLine="709"/>
        <w:jc w:val="both"/>
        <w:rPr>
          <w:sz w:val="30"/>
          <w:szCs w:val="30"/>
        </w:rPr>
      </w:pPr>
      <w:bookmarkStart w:id="167" w:name="a6"/>
      <w:bookmarkEnd w:id="167"/>
      <w:r w:rsidRPr="00F848E0">
        <w:rPr>
          <w:sz w:val="30"/>
          <w:szCs w:val="30"/>
        </w:rPr>
        <w:t>11. Выполнение работ по косьбе травы с использованием оборудования для косьбы травы с электрическим приводом при неблагоприятных климатических условиях (дождь, гроза, туман, роса) не допускается.</w:t>
      </w:r>
    </w:p>
    <w:p w:rsidR="00C37D49" w:rsidRDefault="00C37D49" w:rsidP="00224CFF">
      <w:pPr>
        <w:ind w:firstLine="709"/>
        <w:jc w:val="center"/>
        <w:rPr>
          <w:b/>
          <w:bCs/>
          <w:caps/>
          <w:sz w:val="30"/>
          <w:szCs w:val="30"/>
        </w:rPr>
      </w:pPr>
    </w:p>
    <w:p w:rsidR="00224CFF" w:rsidRPr="00F848E0" w:rsidRDefault="00224CFF" w:rsidP="00224CFF">
      <w:pPr>
        <w:ind w:firstLine="709"/>
        <w:jc w:val="center"/>
        <w:rPr>
          <w:b/>
          <w:bCs/>
          <w:caps/>
          <w:sz w:val="30"/>
          <w:szCs w:val="30"/>
        </w:rPr>
      </w:pPr>
      <w:r w:rsidRPr="00F848E0">
        <w:rPr>
          <w:b/>
          <w:bCs/>
          <w:caps/>
          <w:sz w:val="30"/>
          <w:szCs w:val="30"/>
        </w:rPr>
        <w:t>ГЛАВА 2</w:t>
      </w:r>
      <w:r w:rsidRPr="00F848E0">
        <w:rPr>
          <w:b/>
          <w:bCs/>
          <w:caps/>
          <w:sz w:val="30"/>
          <w:szCs w:val="30"/>
        </w:rPr>
        <w:br/>
        <w:t>ТРЕБОВАНИЯ ПО ОХРАНЕ ТРУДА ПЕРЕД НАЧАЛОМ РАБОТЫ</w:t>
      </w:r>
    </w:p>
    <w:p w:rsidR="00224CFF" w:rsidRPr="00F848E0" w:rsidRDefault="00224CFF" w:rsidP="00224CFF">
      <w:pPr>
        <w:ind w:firstLine="709"/>
        <w:jc w:val="both"/>
        <w:rPr>
          <w:sz w:val="30"/>
          <w:szCs w:val="30"/>
        </w:rPr>
      </w:pPr>
      <w:bookmarkStart w:id="168" w:name="a7"/>
      <w:bookmarkEnd w:id="168"/>
      <w:r w:rsidRPr="00F848E0">
        <w:rPr>
          <w:sz w:val="30"/>
          <w:szCs w:val="30"/>
        </w:rPr>
        <w:t>12. Перед началом работы по косьбе травы с использованием оборудования для косьбы травы работающему необходимо:</w:t>
      </w:r>
    </w:p>
    <w:p w:rsidR="00224CFF" w:rsidRPr="00F848E0" w:rsidRDefault="00224CFF" w:rsidP="00224CFF">
      <w:pPr>
        <w:ind w:firstLine="709"/>
        <w:jc w:val="both"/>
        <w:rPr>
          <w:sz w:val="30"/>
          <w:szCs w:val="30"/>
        </w:rPr>
      </w:pPr>
      <w:r w:rsidRPr="00F848E0">
        <w:rPr>
          <w:sz w:val="30"/>
          <w:szCs w:val="30"/>
        </w:rPr>
        <w:t>проверить исправность средств индивидуальной защиты, необходимых для выполнения работы, надеть исправную специальную одежду, специальную обувь и другие средства индивидуальной защиты, специальную одежду застегнуть на все пуговицы, застежки;</w:t>
      </w:r>
    </w:p>
    <w:p w:rsidR="00224CFF" w:rsidRPr="00F848E0" w:rsidRDefault="00224CFF" w:rsidP="00224CFF">
      <w:pPr>
        <w:ind w:firstLine="709"/>
        <w:jc w:val="both"/>
        <w:rPr>
          <w:sz w:val="30"/>
          <w:szCs w:val="30"/>
        </w:rPr>
      </w:pPr>
      <w:r w:rsidRPr="00F848E0">
        <w:rPr>
          <w:sz w:val="30"/>
          <w:szCs w:val="30"/>
        </w:rPr>
        <w:t>получить задание на работу у своего непосредственного руководителя или иного уполномоченного должностного лица работодателя;</w:t>
      </w:r>
    </w:p>
    <w:p w:rsidR="00224CFF" w:rsidRPr="00F848E0" w:rsidRDefault="00224CFF" w:rsidP="00224CFF">
      <w:pPr>
        <w:ind w:firstLine="709"/>
        <w:jc w:val="both"/>
        <w:rPr>
          <w:sz w:val="30"/>
          <w:szCs w:val="30"/>
        </w:rPr>
      </w:pPr>
      <w:r w:rsidRPr="00F848E0">
        <w:rPr>
          <w:sz w:val="30"/>
          <w:szCs w:val="30"/>
        </w:rPr>
        <w:t>осмотреть место выполнения работ по косьбе травы, убрать твердые предметы, которые могут помешать безопасному выполнению работы;</w:t>
      </w:r>
    </w:p>
    <w:p w:rsidR="00224CFF" w:rsidRPr="00F848E0" w:rsidRDefault="00224CFF" w:rsidP="00224CFF">
      <w:pPr>
        <w:ind w:firstLine="709"/>
        <w:jc w:val="both"/>
        <w:rPr>
          <w:sz w:val="30"/>
          <w:szCs w:val="30"/>
        </w:rPr>
      </w:pPr>
      <w:r w:rsidRPr="00F848E0">
        <w:rPr>
          <w:sz w:val="30"/>
          <w:szCs w:val="30"/>
        </w:rPr>
        <w:t>осмотреть оборудование для косьбы травы и убедиться в исправности и надежности всех закрепленных частей (гаек, болтов, винтов) и элементов;</w:t>
      </w:r>
    </w:p>
    <w:p w:rsidR="00224CFF" w:rsidRPr="00F848E0" w:rsidRDefault="00224CFF" w:rsidP="00224CFF">
      <w:pPr>
        <w:ind w:firstLine="709"/>
        <w:jc w:val="both"/>
        <w:rPr>
          <w:sz w:val="30"/>
          <w:szCs w:val="30"/>
        </w:rPr>
      </w:pPr>
      <w:r w:rsidRPr="00F848E0">
        <w:rPr>
          <w:sz w:val="30"/>
          <w:szCs w:val="30"/>
        </w:rPr>
        <w:t>проверить розетку, штепсельную вилку и кабель перед включением в электрическую сеть оборудования для косьбы травы с электрическим приводом на отсутствие повреждений;</w:t>
      </w:r>
    </w:p>
    <w:p w:rsidR="00224CFF" w:rsidRPr="00F848E0" w:rsidRDefault="00224CFF" w:rsidP="00224CFF">
      <w:pPr>
        <w:ind w:firstLine="709"/>
        <w:jc w:val="both"/>
        <w:rPr>
          <w:sz w:val="30"/>
          <w:szCs w:val="30"/>
        </w:rPr>
      </w:pPr>
      <w:r w:rsidRPr="00F848E0">
        <w:rPr>
          <w:sz w:val="30"/>
          <w:szCs w:val="30"/>
        </w:rPr>
        <w:t>заправить оборудование для косьбы травы, работающего на бензине, закрыть крышку топливного бака и крышку канистры. Заполнять топливный бак оборудования для косьбы травы, работающего на бензине, следует только при отключенном двигателе в соответствии с требованиями эксплуатационных документов, при помощи воронки и вне помещения;</w:t>
      </w:r>
    </w:p>
    <w:p w:rsidR="00224CFF" w:rsidRPr="00F848E0" w:rsidRDefault="00224CFF" w:rsidP="00224CFF">
      <w:pPr>
        <w:ind w:firstLine="709"/>
        <w:jc w:val="both"/>
        <w:rPr>
          <w:sz w:val="30"/>
          <w:szCs w:val="30"/>
        </w:rPr>
      </w:pPr>
      <w:r w:rsidRPr="00F848E0">
        <w:rPr>
          <w:sz w:val="30"/>
          <w:szCs w:val="30"/>
        </w:rPr>
        <w:t>проверить отсутствие подтеков бензина на оборудовании для косьбы травы, работающем на бензине. Облитые бензином во время заправки части этого оборудования до запуска двигателя вытереть ветошью насухо.</w:t>
      </w:r>
    </w:p>
    <w:p w:rsidR="00224CFF" w:rsidRPr="00F848E0" w:rsidRDefault="00224CFF" w:rsidP="00224CFF">
      <w:pPr>
        <w:ind w:firstLine="709"/>
        <w:jc w:val="both"/>
        <w:rPr>
          <w:sz w:val="30"/>
          <w:szCs w:val="30"/>
        </w:rPr>
      </w:pPr>
      <w:r w:rsidRPr="00F848E0">
        <w:rPr>
          <w:sz w:val="30"/>
          <w:szCs w:val="30"/>
        </w:rPr>
        <w:t>13. Перед началом работы по косьбе травы с использованием оборудования для косьбы травы работающему следует:</w:t>
      </w:r>
    </w:p>
    <w:p w:rsidR="00224CFF" w:rsidRPr="00F848E0" w:rsidRDefault="00224CFF" w:rsidP="00224CFF">
      <w:pPr>
        <w:ind w:firstLine="709"/>
        <w:jc w:val="both"/>
        <w:rPr>
          <w:sz w:val="30"/>
          <w:szCs w:val="30"/>
        </w:rPr>
      </w:pPr>
      <w:r w:rsidRPr="00F848E0">
        <w:rPr>
          <w:sz w:val="30"/>
          <w:szCs w:val="30"/>
        </w:rPr>
        <w:t>производить установку режущего органа (ножа) только в перчатках без снятия с режущего органа (ножа) затянутого чехла;</w:t>
      </w:r>
    </w:p>
    <w:p w:rsidR="00224CFF" w:rsidRPr="00F848E0" w:rsidRDefault="00224CFF" w:rsidP="00224CFF">
      <w:pPr>
        <w:ind w:firstLine="709"/>
        <w:jc w:val="both"/>
        <w:rPr>
          <w:sz w:val="30"/>
          <w:szCs w:val="30"/>
        </w:rPr>
      </w:pPr>
      <w:r w:rsidRPr="00F848E0">
        <w:rPr>
          <w:sz w:val="30"/>
          <w:szCs w:val="30"/>
        </w:rPr>
        <w:t>подгонять подвесные ремни в соответствии со своим ростом и физическими данными для правильной установки баланса и распределения веса. Крепить подвесные ремни только за специальные отверстия;</w:t>
      </w:r>
    </w:p>
    <w:p w:rsidR="00224CFF" w:rsidRPr="00F848E0" w:rsidRDefault="00224CFF" w:rsidP="00224CFF">
      <w:pPr>
        <w:ind w:firstLine="709"/>
        <w:jc w:val="both"/>
        <w:rPr>
          <w:sz w:val="30"/>
          <w:szCs w:val="30"/>
        </w:rPr>
      </w:pPr>
      <w:r w:rsidRPr="00F848E0">
        <w:rPr>
          <w:sz w:val="30"/>
          <w:szCs w:val="30"/>
        </w:rPr>
        <w:t>производить переноску или транспортировку оборудования для косьбы травы к месту выполнения работы при выключенном двигателе;</w:t>
      </w:r>
    </w:p>
    <w:p w:rsidR="00224CFF" w:rsidRPr="00F848E0" w:rsidRDefault="00224CFF" w:rsidP="00224CFF">
      <w:pPr>
        <w:ind w:firstLine="709"/>
        <w:jc w:val="both"/>
        <w:rPr>
          <w:sz w:val="30"/>
          <w:szCs w:val="30"/>
        </w:rPr>
      </w:pPr>
      <w:r w:rsidRPr="00F848E0">
        <w:rPr>
          <w:sz w:val="30"/>
          <w:szCs w:val="30"/>
        </w:rPr>
        <w:t>предохранять от повреждения, опрокидывания и вытекания топлива оборудование для косьбы травы, работающее на бензине, при осуществлении его транспортировки на транспортных средствах.</w:t>
      </w:r>
    </w:p>
    <w:p w:rsidR="00224CFF" w:rsidRPr="00F848E0" w:rsidRDefault="00224CFF" w:rsidP="00224CFF">
      <w:pPr>
        <w:ind w:firstLine="709"/>
        <w:jc w:val="both"/>
        <w:rPr>
          <w:sz w:val="30"/>
          <w:szCs w:val="30"/>
        </w:rPr>
      </w:pPr>
      <w:r w:rsidRPr="00F848E0">
        <w:rPr>
          <w:sz w:val="30"/>
          <w:szCs w:val="30"/>
        </w:rPr>
        <w:t>14. Перед запуском двигателя оборудования для косьбы травы работающему необходимо:</w:t>
      </w:r>
    </w:p>
    <w:p w:rsidR="00224CFF" w:rsidRPr="00F848E0" w:rsidRDefault="00224CFF" w:rsidP="00224CFF">
      <w:pPr>
        <w:ind w:firstLine="709"/>
        <w:jc w:val="both"/>
        <w:rPr>
          <w:sz w:val="30"/>
          <w:szCs w:val="30"/>
        </w:rPr>
      </w:pPr>
      <w:r w:rsidRPr="00F848E0">
        <w:rPr>
          <w:sz w:val="30"/>
          <w:szCs w:val="30"/>
        </w:rPr>
        <w:t>проверить, чтобы люди находились на безопасном расстоянии от места выполнения работы;</w:t>
      </w:r>
    </w:p>
    <w:p w:rsidR="00224CFF" w:rsidRPr="00F848E0" w:rsidRDefault="00224CFF" w:rsidP="00224CFF">
      <w:pPr>
        <w:ind w:firstLine="709"/>
        <w:jc w:val="both"/>
        <w:rPr>
          <w:sz w:val="30"/>
          <w:szCs w:val="30"/>
        </w:rPr>
      </w:pPr>
      <w:r w:rsidRPr="00F848E0">
        <w:rPr>
          <w:sz w:val="30"/>
          <w:szCs w:val="30"/>
        </w:rPr>
        <w:t>надеть средства индивидуальной защиты глаз (очки защитные, щиток защитный лицевой), средства индивидуальной защиты рук (перчатки, рукавицы защитные), средства индивидуальной защиты органа слуха (противошумные вкладыши (беруши), противошумные наушники);</w:t>
      </w:r>
    </w:p>
    <w:p w:rsidR="00224CFF" w:rsidRPr="00F848E0" w:rsidRDefault="00224CFF" w:rsidP="00224CFF">
      <w:pPr>
        <w:ind w:firstLine="709"/>
        <w:jc w:val="both"/>
        <w:rPr>
          <w:sz w:val="30"/>
          <w:szCs w:val="30"/>
        </w:rPr>
      </w:pPr>
      <w:r w:rsidRPr="00F848E0">
        <w:rPr>
          <w:sz w:val="30"/>
          <w:szCs w:val="30"/>
        </w:rPr>
        <w:t>держать руки и ноги на безопасном расстоянии от обрабатываемой зоны кошения;</w:t>
      </w:r>
    </w:p>
    <w:p w:rsidR="00224CFF" w:rsidRPr="00F848E0" w:rsidRDefault="00224CFF" w:rsidP="00224CFF">
      <w:pPr>
        <w:ind w:firstLine="709"/>
        <w:jc w:val="both"/>
        <w:rPr>
          <w:sz w:val="30"/>
          <w:szCs w:val="30"/>
        </w:rPr>
      </w:pPr>
      <w:r w:rsidRPr="00F848E0">
        <w:rPr>
          <w:sz w:val="30"/>
          <w:szCs w:val="30"/>
        </w:rPr>
        <w:t>производить запуск (пуск) оборудования для косьбы травы вне помещений в соответствии с требованиями эксплуатационных документов;</w:t>
      </w:r>
    </w:p>
    <w:p w:rsidR="00224CFF" w:rsidRPr="00F848E0" w:rsidRDefault="00224CFF" w:rsidP="00224CFF">
      <w:pPr>
        <w:ind w:firstLine="709"/>
        <w:jc w:val="both"/>
        <w:rPr>
          <w:sz w:val="30"/>
          <w:szCs w:val="30"/>
        </w:rPr>
      </w:pPr>
      <w:r w:rsidRPr="00F848E0">
        <w:rPr>
          <w:sz w:val="30"/>
          <w:szCs w:val="30"/>
        </w:rPr>
        <w:t>убедиться в том, что режущие органы колесной газонокосилки не будут касаться посторонних предметов.</w:t>
      </w:r>
    </w:p>
    <w:p w:rsidR="00224CFF" w:rsidRPr="00F848E0" w:rsidRDefault="00224CFF" w:rsidP="00224CFF">
      <w:pPr>
        <w:ind w:firstLine="709"/>
        <w:jc w:val="both"/>
        <w:rPr>
          <w:sz w:val="30"/>
          <w:szCs w:val="30"/>
        </w:rPr>
      </w:pPr>
      <w:r w:rsidRPr="00F848E0">
        <w:rPr>
          <w:sz w:val="30"/>
          <w:szCs w:val="30"/>
        </w:rPr>
        <w:t>15. Перед началом работы с использованием оборудования по косьбе травы не допускается:</w:t>
      </w:r>
    </w:p>
    <w:p w:rsidR="00224CFF" w:rsidRPr="00F848E0" w:rsidRDefault="00224CFF" w:rsidP="00224CFF">
      <w:pPr>
        <w:ind w:firstLine="709"/>
        <w:jc w:val="both"/>
        <w:rPr>
          <w:sz w:val="30"/>
          <w:szCs w:val="30"/>
        </w:rPr>
      </w:pPr>
      <w:r w:rsidRPr="00F848E0">
        <w:rPr>
          <w:sz w:val="30"/>
          <w:szCs w:val="30"/>
        </w:rPr>
        <w:t>затачивать режущий орган (нож) без снятия его с моторной косы (триммера);</w:t>
      </w:r>
    </w:p>
    <w:p w:rsidR="00224CFF" w:rsidRPr="00F848E0" w:rsidRDefault="00224CFF" w:rsidP="00224CFF">
      <w:pPr>
        <w:ind w:firstLine="709"/>
        <w:jc w:val="both"/>
        <w:rPr>
          <w:sz w:val="30"/>
          <w:szCs w:val="30"/>
        </w:rPr>
      </w:pPr>
      <w:r w:rsidRPr="00F848E0">
        <w:rPr>
          <w:sz w:val="30"/>
          <w:szCs w:val="30"/>
        </w:rPr>
        <w:t>приступать к работе при обнаружении неисправности оборудования для косьбы травы, а также кабелей или проводов, разъемов, штепсельных вилок, если используется оборудование для косьбы травы с электрическим приводом.</w:t>
      </w:r>
    </w:p>
    <w:p w:rsidR="00224CFF" w:rsidRPr="00F848E0" w:rsidRDefault="00224CFF" w:rsidP="00224CFF">
      <w:pPr>
        <w:ind w:firstLine="709"/>
        <w:jc w:val="both"/>
        <w:rPr>
          <w:sz w:val="30"/>
          <w:szCs w:val="30"/>
        </w:rPr>
      </w:pPr>
      <w:r w:rsidRPr="00F848E0">
        <w:rPr>
          <w:sz w:val="30"/>
          <w:szCs w:val="30"/>
        </w:rPr>
        <w:t>Приступать к работе можно после устранения всех повреждений или неисправностей.</w:t>
      </w:r>
    </w:p>
    <w:p w:rsidR="00224CFF" w:rsidRPr="00F848E0" w:rsidRDefault="00224CFF" w:rsidP="00224CFF">
      <w:pPr>
        <w:ind w:firstLine="709"/>
        <w:jc w:val="both"/>
        <w:rPr>
          <w:sz w:val="30"/>
          <w:szCs w:val="30"/>
        </w:rPr>
      </w:pPr>
      <w:r w:rsidRPr="00F848E0">
        <w:rPr>
          <w:sz w:val="30"/>
          <w:szCs w:val="30"/>
        </w:rPr>
        <w:t>16. Перед началом работы с моторной косой (триммером) работающему следует убедиться, что режущий орган моторной косы (триммера) не будет соприкасаться с посторонними предметами.</w:t>
      </w:r>
    </w:p>
    <w:p w:rsidR="00C37D49" w:rsidRDefault="00C37D49" w:rsidP="00224CFF">
      <w:pPr>
        <w:ind w:firstLine="709"/>
        <w:jc w:val="center"/>
        <w:rPr>
          <w:b/>
          <w:bCs/>
          <w:caps/>
          <w:sz w:val="30"/>
          <w:szCs w:val="30"/>
        </w:rPr>
      </w:pPr>
    </w:p>
    <w:p w:rsidR="00224CFF" w:rsidRPr="00F848E0" w:rsidRDefault="00224CFF" w:rsidP="00224CFF">
      <w:pPr>
        <w:ind w:firstLine="709"/>
        <w:jc w:val="center"/>
        <w:rPr>
          <w:b/>
          <w:bCs/>
          <w:caps/>
          <w:sz w:val="30"/>
          <w:szCs w:val="30"/>
        </w:rPr>
      </w:pPr>
      <w:r w:rsidRPr="00F848E0">
        <w:rPr>
          <w:b/>
          <w:bCs/>
          <w:caps/>
          <w:sz w:val="30"/>
          <w:szCs w:val="30"/>
        </w:rPr>
        <w:t>ГЛАВА 3</w:t>
      </w:r>
      <w:r w:rsidRPr="00F848E0">
        <w:rPr>
          <w:b/>
          <w:bCs/>
          <w:caps/>
          <w:sz w:val="30"/>
          <w:szCs w:val="30"/>
        </w:rPr>
        <w:br/>
        <w:t>ТРЕБОВАНИЯ ПО ОХРАНЕ ТРУДА ПРИ ВЫПОЛНЕНИИ РАБОТЫ</w:t>
      </w:r>
    </w:p>
    <w:p w:rsidR="00224CFF" w:rsidRPr="00F848E0" w:rsidRDefault="00224CFF" w:rsidP="00224CFF">
      <w:pPr>
        <w:ind w:firstLine="709"/>
        <w:jc w:val="both"/>
        <w:rPr>
          <w:sz w:val="30"/>
          <w:szCs w:val="30"/>
        </w:rPr>
      </w:pPr>
      <w:bookmarkStart w:id="169" w:name="a8"/>
      <w:bookmarkEnd w:id="169"/>
      <w:r w:rsidRPr="00F848E0">
        <w:rPr>
          <w:sz w:val="30"/>
          <w:szCs w:val="30"/>
        </w:rPr>
        <w:t>17. При выполнении работы с использованием оборудования для косьбы травы работающий должен:</w:t>
      </w:r>
    </w:p>
    <w:p w:rsidR="00224CFF" w:rsidRPr="00F848E0" w:rsidRDefault="00224CFF" w:rsidP="00224CFF">
      <w:pPr>
        <w:ind w:firstLine="709"/>
        <w:jc w:val="both"/>
        <w:rPr>
          <w:sz w:val="30"/>
          <w:szCs w:val="30"/>
        </w:rPr>
      </w:pPr>
      <w:r w:rsidRPr="00F848E0">
        <w:rPr>
          <w:sz w:val="30"/>
          <w:szCs w:val="30"/>
        </w:rPr>
        <w:t>применять безопасные методы и приемы работы;</w:t>
      </w:r>
    </w:p>
    <w:p w:rsidR="00224CFF" w:rsidRPr="00F848E0" w:rsidRDefault="00224CFF" w:rsidP="00224CFF">
      <w:pPr>
        <w:ind w:firstLine="709"/>
        <w:jc w:val="both"/>
        <w:rPr>
          <w:sz w:val="30"/>
          <w:szCs w:val="30"/>
        </w:rPr>
      </w:pPr>
      <w:r w:rsidRPr="00F848E0">
        <w:rPr>
          <w:sz w:val="30"/>
          <w:szCs w:val="30"/>
        </w:rPr>
        <w:t>использовать оборудование для косьбы травы по назначению и соблюдать требования безопасности, установленные эксплуатационными документами;</w:t>
      </w:r>
    </w:p>
    <w:p w:rsidR="00224CFF" w:rsidRPr="00F848E0" w:rsidRDefault="00224CFF" w:rsidP="00224CFF">
      <w:pPr>
        <w:ind w:firstLine="709"/>
        <w:jc w:val="both"/>
        <w:rPr>
          <w:sz w:val="30"/>
          <w:szCs w:val="30"/>
        </w:rPr>
      </w:pPr>
      <w:r w:rsidRPr="00F848E0">
        <w:rPr>
          <w:sz w:val="30"/>
          <w:szCs w:val="30"/>
        </w:rPr>
        <w:t>сохранять устойчивое положение тела;</w:t>
      </w:r>
    </w:p>
    <w:p w:rsidR="00224CFF" w:rsidRPr="00F848E0" w:rsidRDefault="00224CFF" w:rsidP="00224CFF">
      <w:pPr>
        <w:ind w:firstLine="709"/>
        <w:jc w:val="both"/>
        <w:rPr>
          <w:sz w:val="30"/>
          <w:szCs w:val="30"/>
        </w:rPr>
      </w:pPr>
      <w:r w:rsidRPr="00F848E0">
        <w:rPr>
          <w:sz w:val="30"/>
          <w:szCs w:val="30"/>
        </w:rPr>
        <w:t>очищать оборудование для косьбы травы при выключенном и охлажденном двигателе;</w:t>
      </w:r>
    </w:p>
    <w:p w:rsidR="00224CFF" w:rsidRPr="00F848E0" w:rsidRDefault="00224CFF" w:rsidP="00224CFF">
      <w:pPr>
        <w:ind w:firstLine="709"/>
        <w:jc w:val="both"/>
        <w:rPr>
          <w:sz w:val="30"/>
          <w:szCs w:val="30"/>
        </w:rPr>
      </w:pPr>
      <w:r w:rsidRPr="00F848E0">
        <w:rPr>
          <w:sz w:val="30"/>
          <w:szCs w:val="30"/>
        </w:rPr>
        <w:t>использовать навесные устройства и режущие органы, предусмотренные для этой цели организацией-изготовителем. Применение других навесных устройств и режущих органов не допускается;</w:t>
      </w:r>
    </w:p>
    <w:p w:rsidR="00224CFF" w:rsidRPr="00F848E0" w:rsidRDefault="00224CFF" w:rsidP="00224CFF">
      <w:pPr>
        <w:ind w:firstLine="709"/>
        <w:jc w:val="both"/>
        <w:rPr>
          <w:sz w:val="30"/>
          <w:szCs w:val="30"/>
        </w:rPr>
      </w:pPr>
      <w:r w:rsidRPr="00F848E0">
        <w:rPr>
          <w:sz w:val="30"/>
          <w:szCs w:val="30"/>
        </w:rPr>
        <w:t>немедленно остановить двигатель при ударах оборудования для косьбы травы о посторонние предметы и проверить отсутствие на нем повреждений;</w:t>
      </w:r>
    </w:p>
    <w:p w:rsidR="00224CFF" w:rsidRPr="00F848E0" w:rsidRDefault="00224CFF" w:rsidP="00224CFF">
      <w:pPr>
        <w:ind w:firstLine="709"/>
        <w:jc w:val="both"/>
        <w:rPr>
          <w:sz w:val="30"/>
          <w:szCs w:val="30"/>
        </w:rPr>
      </w:pPr>
      <w:r w:rsidRPr="00F848E0">
        <w:rPr>
          <w:sz w:val="30"/>
          <w:szCs w:val="30"/>
        </w:rPr>
        <w:t>эксплуатировать оборудование для косьбы травы только после устранения повреждений и неисправностей;</w:t>
      </w:r>
    </w:p>
    <w:p w:rsidR="00224CFF" w:rsidRPr="00F848E0" w:rsidRDefault="00224CFF" w:rsidP="00224CFF">
      <w:pPr>
        <w:ind w:firstLine="709"/>
        <w:jc w:val="both"/>
        <w:rPr>
          <w:sz w:val="30"/>
          <w:szCs w:val="30"/>
        </w:rPr>
      </w:pPr>
      <w:r w:rsidRPr="00F848E0">
        <w:rPr>
          <w:sz w:val="30"/>
          <w:szCs w:val="30"/>
        </w:rPr>
        <w:t>производить проверку состояния режущего органа, его замену, регулировку и очистку при выключенном двигателе. При замене одного вида режущего органа на другой следует устанавливать соответствующие защитные приспособления согласно эксплуатационным документам;</w:t>
      </w:r>
    </w:p>
    <w:p w:rsidR="00224CFF" w:rsidRPr="00F848E0" w:rsidRDefault="00224CFF" w:rsidP="00224CFF">
      <w:pPr>
        <w:ind w:firstLine="709"/>
        <w:jc w:val="both"/>
        <w:rPr>
          <w:sz w:val="30"/>
          <w:szCs w:val="30"/>
        </w:rPr>
      </w:pPr>
      <w:r w:rsidRPr="00F848E0">
        <w:rPr>
          <w:sz w:val="30"/>
          <w:szCs w:val="30"/>
        </w:rPr>
        <w:t>применять металлический режущий орган, соответствующий виду скашиваемой поросли, затачивать и устанавливать его согласно эксплуатационным документам;</w:t>
      </w:r>
    </w:p>
    <w:p w:rsidR="00224CFF" w:rsidRPr="00F848E0" w:rsidRDefault="00224CFF" w:rsidP="00224CFF">
      <w:pPr>
        <w:ind w:firstLine="709"/>
        <w:jc w:val="both"/>
        <w:rPr>
          <w:sz w:val="30"/>
          <w:szCs w:val="30"/>
        </w:rPr>
      </w:pPr>
      <w:r w:rsidRPr="00F848E0">
        <w:rPr>
          <w:sz w:val="30"/>
          <w:szCs w:val="30"/>
        </w:rPr>
        <w:t>выполнять соединение с электрической сетью таким образом, чтобы была исключена возможность поражения электрическим током работников и посторонних лиц (двойная изоляция, влагозащитные розетки);</w:t>
      </w:r>
    </w:p>
    <w:p w:rsidR="00224CFF" w:rsidRPr="00F848E0" w:rsidRDefault="00224CFF" w:rsidP="00224CFF">
      <w:pPr>
        <w:ind w:firstLine="709"/>
        <w:jc w:val="both"/>
        <w:rPr>
          <w:sz w:val="30"/>
          <w:szCs w:val="30"/>
        </w:rPr>
      </w:pPr>
      <w:r w:rsidRPr="00F848E0">
        <w:rPr>
          <w:sz w:val="30"/>
          <w:szCs w:val="30"/>
        </w:rPr>
        <w:t>выключать двигатель во время перерыва в работе. При длительном перерыве в работе работающему следует тщательно очистить оборудование для косьбы травы, осушить топливные баки, запустить двигатели, чтобы выработать топливо из карбюраторов, очистить топливные фильтры, топливные трубки и все поверхности с помощью очищающих жидкостей и щетки;</w:t>
      </w:r>
    </w:p>
    <w:p w:rsidR="00224CFF" w:rsidRPr="00F848E0" w:rsidRDefault="00224CFF" w:rsidP="00224CFF">
      <w:pPr>
        <w:ind w:firstLine="709"/>
        <w:jc w:val="both"/>
        <w:rPr>
          <w:sz w:val="30"/>
          <w:szCs w:val="30"/>
        </w:rPr>
      </w:pPr>
      <w:r w:rsidRPr="00F848E0">
        <w:rPr>
          <w:sz w:val="30"/>
          <w:szCs w:val="30"/>
        </w:rPr>
        <w:t>перемещать колесную газонокосилку с газона на газон с выключенным режущим органом. Въезжать на газон через бордюр тротуарный необходимо по специальным мосткам (деревянным настилам). При перемещении колесной газонокосилки режущие органы должны быть установлены в транспортное положение;</w:t>
      </w:r>
    </w:p>
    <w:p w:rsidR="00224CFF" w:rsidRPr="00F848E0" w:rsidRDefault="00224CFF" w:rsidP="00224CFF">
      <w:pPr>
        <w:ind w:firstLine="709"/>
        <w:jc w:val="both"/>
        <w:rPr>
          <w:sz w:val="30"/>
          <w:szCs w:val="30"/>
        </w:rPr>
      </w:pPr>
      <w:r w:rsidRPr="00F848E0">
        <w:rPr>
          <w:sz w:val="30"/>
          <w:szCs w:val="30"/>
        </w:rPr>
        <w:t>прекращать работы по косьбе травы с применением моторных кос (триммеров) в случае нахождения посторонних лиц в месте выполнения работ по косьбе травы.</w:t>
      </w:r>
    </w:p>
    <w:p w:rsidR="00224CFF" w:rsidRPr="00F848E0" w:rsidRDefault="00224CFF" w:rsidP="00224CFF">
      <w:pPr>
        <w:ind w:firstLine="709"/>
        <w:jc w:val="both"/>
        <w:rPr>
          <w:sz w:val="30"/>
          <w:szCs w:val="30"/>
        </w:rPr>
      </w:pPr>
      <w:bookmarkStart w:id="170" w:name="a9"/>
      <w:bookmarkEnd w:id="170"/>
      <w:r w:rsidRPr="00F848E0">
        <w:rPr>
          <w:sz w:val="30"/>
          <w:szCs w:val="30"/>
        </w:rPr>
        <w:t>18. При косьбе травы не допускается:</w:t>
      </w:r>
    </w:p>
    <w:p w:rsidR="00224CFF" w:rsidRPr="00F848E0" w:rsidRDefault="00224CFF" w:rsidP="00224CFF">
      <w:pPr>
        <w:ind w:firstLine="709"/>
        <w:jc w:val="both"/>
        <w:rPr>
          <w:sz w:val="30"/>
          <w:szCs w:val="30"/>
        </w:rPr>
      </w:pPr>
      <w:r w:rsidRPr="00F848E0">
        <w:rPr>
          <w:sz w:val="30"/>
          <w:szCs w:val="30"/>
        </w:rPr>
        <w:t>работать без средств индивидуальной защиты;</w:t>
      </w:r>
    </w:p>
    <w:p w:rsidR="00224CFF" w:rsidRPr="00F848E0" w:rsidRDefault="00224CFF" w:rsidP="00224CFF">
      <w:pPr>
        <w:ind w:firstLine="709"/>
        <w:jc w:val="both"/>
        <w:rPr>
          <w:sz w:val="30"/>
          <w:szCs w:val="30"/>
        </w:rPr>
      </w:pPr>
      <w:r w:rsidRPr="00F848E0">
        <w:rPr>
          <w:sz w:val="30"/>
          <w:szCs w:val="30"/>
        </w:rPr>
        <w:t>косить при недостаточной освещенности места выполнения работ по косьбе травы и близко к поверхности земли, исключая контакт оборудования для косьбы травы с посторонними предметами;</w:t>
      </w:r>
    </w:p>
    <w:p w:rsidR="00224CFF" w:rsidRPr="00F848E0" w:rsidRDefault="00224CFF" w:rsidP="00224CFF">
      <w:pPr>
        <w:ind w:firstLine="709"/>
        <w:jc w:val="both"/>
        <w:rPr>
          <w:sz w:val="30"/>
          <w:szCs w:val="30"/>
        </w:rPr>
      </w:pPr>
      <w:r w:rsidRPr="00F848E0">
        <w:rPr>
          <w:sz w:val="30"/>
          <w:szCs w:val="30"/>
        </w:rPr>
        <w:t>передавать оборудование для косьбы травы посторонним лицам;</w:t>
      </w:r>
    </w:p>
    <w:p w:rsidR="00224CFF" w:rsidRPr="00F848E0" w:rsidRDefault="00224CFF" w:rsidP="00224CFF">
      <w:pPr>
        <w:ind w:firstLine="709"/>
        <w:jc w:val="both"/>
        <w:rPr>
          <w:sz w:val="30"/>
          <w:szCs w:val="30"/>
        </w:rPr>
      </w:pPr>
      <w:r w:rsidRPr="00F848E0">
        <w:rPr>
          <w:sz w:val="30"/>
          <w:szCs w:val="30"/>
        </w:rPr>
        <w:t>оставлять оборудование для косьбы травы с работающим двигателем;</w:t>
      </w:r>
    </w:p>
    <w:p w:rsidR="00224CFF" w:rsidRPr="00F848E0" w:rsidRDefault="00224CFF" w:rsidP="00224CFF">
      <w:pPr>
        <w:ind w:firstLine="709"/>
        <w:jc w:val="both"/>
        <w:rPr>
          <w:sz w:val="30"/>
          <w:szCs w:val="30"/>
        </w:rPr>
      </w:pPr>
      <w:r w:rsidRPr="00F848E0">
        <w:rPr>
          <w:sz w:val="30"/>
          <w:szCs w:val="30"/>
        </w:rPr>
        <w:t>применять поврежденный режущий орган;</w:t>
      </w:r>
    </w:p>
    <w:p w:rsidR="00224CFF" w:rsidRPr="00F848E0" w:rsidRDefault="00224CFF" w:rsidP="00224CFF">
      <w:pPr>
        <w:ind w:firstLine="709"/>
        <w:jc w:val="both"/>
        <w:rPr>
          <w:sz w:val="30"/>
          <w:szCs w:val="30"/>
        </w:rPr>
      </w:pPr>
      <w:r w:rsidRPr="00F848E0">
        <w:rPr>
          <w:sz w:val="30"/>
          <w:szCs w:val="30"/>
        </w:rPr>
        <w:t>увеличивать длину режущего органа (лески) более, чем указано в эксплуатационных документах;</w:t>
      </w:r>
    </w:p>
    <w:p w:rsidR="00224CFF" w:rsidRPr="00F848E0" w:rsidRDefault="00224CFF" w:rsidP="00224CFF">
      <w:pPr>
        <w:ind w:firstLine="709"/>
        <w:jc w:val="both"/>
        <w:rPr>
          <w:sz w:val="30"/>
          <w:szCs w:val="30"/>
        </w:rPr>
      </w:pPr>
      <w:r w:rsidRPr="00F848E0">
        <w:rPr>
          <w:sz w:val="30"/>
          <w:szCs w:val="30"/>
        </w:rPr>
        <w:t>работать без подвесных ремней, с дефектным или снятым глушителем;</w:t>
      </w:r>
    </w:p>
    <w:p w:rsidR="00224CFF" w:rsidRPr="00F848E0" w:rsidRDefault="00224CFF" w:rsidP="00224CFF">
      <w:pPr>
        <w:ind w:firstLine="709"/>
        <w:jc w:val="both"/>
        <w:rPr>
          <w:sz w:val="30"/>
          <w:szCs w:val="30"/>
        </w:rPr>
      </w:pPr>
      <w:r w:rsidRPr="00F848E0">
        <w:rPr>
          <w:sz w:val="30"/>
          <w:szCs w:val="30"/>
        </w:rPr>
        <w:t>прикасаться к горячим частям оборудования для косьбы травы;</w:t>
      </w:r>
    </w:p>
    <w:p w:rsidR="00224CFF" w:rsidRPr="00F848E0" w:rsidRDefault="00224CFF" w:rsidP="00224CFF">
      <w:pPr>
        <w:ind w:firstLine="709"/>
        <w:jc w:val="both"/>
        <w:rPr>
          <w:sz w:val="30"/>
          <w:szCs w:val="30"/>
        </w:rPr>
      </w:pPr>
      <w:r w:rsidRPr="00F848E0">
        <w:rPr>
          <w:sz w:val="30"/>
          <w:szCs w:val="30"/>
        </w:rPr>
        <w:t>превышать предельно допустимую продолжительность работы, установленную в эксплуатационных документах;</w:t>
      </w:r>
    </w:p>
    <w:p w:rsidR="00224CFF" w:rsidRPr="00F848E0" w:rsidRDefault="00224CFF" w:rsidP="00224CFF">
      <w:pPr>
        <w:ind w:firstLine="709"/>
        <w:jc w:val="both"/>
        <w:rPr>
          <w:sz w:val="30"/>
          <w:szCs w:val="30"/>
        </w:rPr>
      </w:pPr>
      <w:r w:rsidRPr="00F848E0">
        <w:rPr>
          <w:sz w:val="30"/>
          <w:szCs w:val="30"/>
        </w:rPr>
        <w:t>останавливать режущий орган в процессе его вращения, а также прикасаться к нему;</w:t>
      </w:r>
    </w:p>
    <w:p w:rsidR="00224CFF" w:rsidRPr="00F848E0" w:rsidRDefault="00224CFF" w:rsidP="00224CFF">
      <w:pPr>
        <w:ind w:firstLine="709"/>
        <w:jc w:val="both"/>
        <w:rPr>
          <w:sz w:val="30"/>
          <w:szCs w:val="30"/>
        </w:rPr>
      </w:pPr>
      <w:r w:rsidRPr="00F848E0">
        <w:rPr>
          <w:sz w:val="30"/>
          <w:szCs w:val="30"/>
        </w:rPr>
        <w:t>увеличивать обороты двигателя выше уровня, который требуется для нормальной работы;</w:t>
      </w:r>
    </w:p>
    <w:p w:rsidR="00224CFF" w:rsidRPr="00F848E0" w:rsidRDefault="00224CFF" w:rsidP="00224CFF">
      <w:pPr>
        <w:ind w:firstLine="709"/>
        <w:jc w:val="both"/>
        <w:rPr>
          <w:sz w:val="30"/>
          <w:szCs w:val="30"/>
        </w:rPr>
      </w:pPr>
      <w:r w:rsidRPr="00F848E0">
        <w:rPr>
          <w:sz w:val="30"/>
          <w:szCs w:val="30"/>
        </w:rPr>
        <w:t>производить замену приводных ремней и цепей колесной газонокосилки при работающем двигателе;</w:t>
      </w:r>
    </w:p>
    <w:p w:rsidR="00224CFF" w:rsidRPr="00F848E0" w:rsidRDefault="00224CFF" w:rsidP="00224CFF">
      <w:pPr>
        <w:ind w:firstLine="709"/>
        <w:jc w:val="both"/>
        <w:rPr>
          <w:sz w:val="30"/>
          <w:szCs w:val="30"/>
        </w:rPr>
      </w:pPr>
      <w:r w:rsidRPr="00F848E0">
        <w:rPr>
          <w:sz w:val="30"/>
          <w:szCs w:val="30"/>
        </w:rPr>
        <w:t>наматывать шнур или трос стартера колесной газонокосилки на руку;</w:t>
      </w:r>
    </w:p>
    <w:p w:rsidR="00224CFF" w:rsidRPr="00F848E0" w:rsidRDefault="00224CFF" w:rsidP="00224CFF">
      <w:pPr>
        <w:ind w:firstLine="709"/>
        <w:jc w:val="both"/>
        <w:rPr>
          <w:sz w:val="30"/>
          <w:szCs w:val="30"/>
        </w:rPr>
      </w:pPr>
      <w:r w:rsidRPr="00F848E0">
        <w:rPr>
          <w:sz w:val="30"/>
          <w:szCs w:val="30"/>
        </w:rPr>
        <w:t>применять колесную газонокосилку на газонах, которые имеют неровную поверхность, проволоку, твердые предметы.</w:t>
      </w:r>
    </w:p>
    <w:p w:rsidR="00224CFF" w:rsidRPr="00F848E0" w:rsidRDefault="00224CFF" w:rsidP="00224CFF">
      <w:pPr>
        <w:ind w:firstLine="709"/>
        <w:jc w:val="both"/>
        <w:rPr>
          <w:sz w:val="30"/>
          <w:szCs w:val="30"/>
        </w:rPr>
      </w:pPr>
      <w:bookmarkStart w:id="171" w:name="a10"/>
      <w:bookmarkEnd w:id="171"/>
      <w:r w:rsidRPr="00F848E0">
        <w:rPr>
          <w:sz w:val="30"/>
          <w:szCs w:val="30"/>
        </w:rPr>
        <w:t>19. При косьбе травы с использованием оборудования для косьбы травы с электрическим приводом не допускается:</w:t>
      </w:r>
    </w:p>
    <w:p w:rsidR="00224CFF" w:rsidRPr="00F848E0" w:rsidRDefault="00224CFF" w:rsidP="00224CFF">
      <w:pPr>
        <w:ind w:firstLine="709"/>
        <w:jc w:val="both"/>
        <w:rPr>
          <w:sz w:val="30"/>
          <w:szCs w:val="30"/>
        </w:rPr>
      </w:pPr>
      <w:r w:rsidRPr="00F848E0">
        <w:rPr>
          <w:sz w:val="30"/>
          <w:szCs w:val="30"/>
        </w:rPr>
        <w:t>использовать удлинители, розетки в неисправном состоянии или не соответствующие подключаемой нагрузке;</w:t>
      </w:r>
    </w:p>
    <w:p w:rsidR="00224CFF" w:rsidRPr="00F848E0" w:rsidRDefault="00224CFF" w:rsidP="00224CFF">
      <w:pPr>
        <w:ind w:firstLine="709"/>
        <w:jc w:val="both"/>
        <w:rPr>
          <w:sz w:val="30"/>
          <w:szCs w:val="30"/>
        </w:rPr>
      </w:pPr>
      <w:r w:rsidRPr="00F848E0">
        <w:rPr>
          <w:sz w:val="30"/>
          <w:szCs w:val="30"/>
        </w:rPr>
        <w:t>работать в зонах расположения других электрических удлинителей;</w:t>
      </w:r>
    </w:p>
    <w:p w:rsidR="00224CFF" w:rsidRPr="00F848E0" w:rsidRDefault="00224CFF" w:rsidP="00224CFF">
      <w:pPr>
        <w:ind w:firstLine="709"/>
        <w:jc w:val="both"/>
        <w:rPr>
          <w:sz w:val="30"/>
          <w:szCs w:val="30"/>
        </w:rPr>
      </w:pPr>
      <w:r w:rsidRPr="00F848E0">
        <w:rPr>
          <w:sz w:val="30"/>
          <w:szCs w:val="30"/>
        </w:rPr>
        <w:t>вносить какие-либо изменения в конструкцию этого оборудования для косьбы травы, предусмотренную организацией-изготовителем;</w:t>
      </w:r>
    </w:p>
    <w:p w:rsidR="00224CFF" w:rsidRPr="00F848E0" w:rsidRDefault="00224CFF" w:rsidP="00224CFF">
      <w:pPr>
        <w:ind w:firstLine="709"/>
        <w:jc w:val="both"/>
        <w:rPr>
          <w:sz w:val="30"/>
          <w:szCs w:val="30"/>
        </w:rPr>
      </w:pPr>
      <w:r w:rsidRPr="00F848E0">
        <w:rPr>
          <w:sz w:val="30"/>
          <w:szCs w:val="30"/>
        </w:rPr>
        <w:t>работать без защитного щитка лесковой головки при работе с моторной косой (триммером);</w:t>
      </w:r>
    </w:p>
    <w:p w:rsidR="00224CFF" w:rsidRPr="00F848E0" w:rsidRDefault="00224CFF" w:rsidP="00224CFF">
      <w:pPr>
        <w:ind w:firstLine="709"/>
        <w:jc w:val="both"/>
        <w:rPr>
          <w:sz w:val="30"/>
          <w:szCs w:val="30"/>
        </w:rPr>
      </w:pPr>
      <w:r w:rsidRPr="00F848E0">
        <w:rPr>
          <w:sz w:val="30"/>
          <w:szCs w:val="30"/>
        </w:rPr>
        <w:t>косить на склонах влажной травы (роса, дождь);</w:t>
      </w:r>
    </w:p>
    <w:p w:rsidR="00224CFF" w:rsidRPr="00F848E0" w:rsidRDefault="00224CFF" w:rsidP="00224CFF">
      <w:pPr>
        <w:ind w:firstLine="709"/>
        <w:jc w:val="both"/>
        <w:rPr>
          <w:sz w:val="30"/>
          <w:szCs w:val="30"/>
        </w:rPr>
      </w:pPr>
      <w:r w:rsidRPr="00F848E0">
        <w:rPr>
          <w:sz w:val="30"/>
          <w:szCs w:val="30"/>
        </w:rPr>
        <w:t>оставлять оборудование для косьбы травы с электрическим приводом, подключенным к электрической сети.</w:t>
      </w:r>
    </w:p>
    <w:p w:rsidR="00224CFF" w:rsidRPr="00F848E0" w:rsidRDefault="00224CFF" w:rsidP="00224CFF">
      <w:pPr>
        <w:ind w:firstLine="709"/>
        <w:jc w:val="both"/>
        <w:rPr>
          <w:sz w:val="30"/>
          <w:szCs w:val="30"/>
        </w:rPr>
      </w:pPr>
      <w:r w:rsidRPr="00F848E0">
        <w:rPr>
          <w:sz w:val="30"/>
          <w:szCs w:val="30"/>
        </w:rPr>
        <w:t>20. При выполнении работы с использованием оборудования для косьбы травы с электрическим приводом работающему следует:</w:t>
      </w:r>
    </w:p>
    <w:p w:rsidR="00224CFF" w:rsidRPr="00F848E0" w:rsidRDefault="00224CFF" w:rsidP="00224CFF">
      <w:pPr>
        <w:ind w:firstLine="709"/>
        <w:jc w:val="both"/>
        <w:rPr>
          <w:sz w:val="30"/>
          <w:szCs w:val="30"/>
        </w:rPr>
      </w:pPr>
      <w:r w:rsidRPr="00F848E0">
        <w:rPr>
          <w:sz w:val="30"/>
          <w:szCs w:val="30"/>
        </w:rPr>
        <w:t>отключать данное оборудование от удлинителя перед проведением обслуживания, при переноске на новое рабочее место и хранение;</w:t>
      </w:r>
    </w:p>
    <w:p w:rsidR="00224CFF" w:rsidRPr="00F848E0" w:rsidRDefault="00224CFF" w:rsidP="00224CFF">
      <w:pPr>
        <w:ind w:firstLine="709"/>
        <w:jc w:val="both"/>
        <w:rPr>
          <w:sz w:val="30"/>
          <w:szCs w:val="30"/>
        </w:rPr>
      </w:pPr>
      <w:r w:rsidRPr="00F848E0">
        <w:rPr>
          <w:sz w:val="30"/>
          <w:szCs w:val="30"/>
        </w:rPr>
        <w:t>немедленно отсоединить это оборудование от электрической сети при повреждении электрического удлинителя.</w:t>
      </w:r>
    </w:p>
    <w:p w:rsidR="00224CFF" w:rsidRPr="00F848E0" w:rsidRDefault="00224CFF" w:rsidP="00224CFF">
      <w:pPr>
        <w:ind w:firstLine="709"/>
        <w:jc w:val="center"/>
        <w:rPr>
          <w:b/>
          <w:bCs/>
          <w:caps/>
          <w:sz w:val="30"/>
          <w:szCs w:val="30"/>
        </w:rPr>
      </w:pPr>
      <w:r w:rsidRPr="00F848E0">
        <w:rPr>
          <w:b/>
          <w:bCs/>
          <w:caps/>
          <w:sz w:val="30"/>
          <w:szCs w:val="30"/>
        </w:rPr>
        <w:t>ГЛАВА 4</w:t>
      </w:r>
      <w:r w:rsidRPr="00F848E0">
        <w:rPr>
          <w:b/>
          <w:bCs/>
          <w:caps/>
          <w:sz w:val="30"/>
          <w:szCs w:val="30"/>
        </w:rPr>
        <w:br/>
        <w:t>ТРЕБОВАНИЯ ПО ОХРАНЕ ТРУДА ПО ОКОНЧАНИИ РАБОТЫ</w:t>
      </w:r>
    </w:p>
    <w:p w:rsidR="00224CFF" w:rsidRPr="00F848E0" w:rsidRDefault="00224CFF" w:rsidP="00224CFF">
      <w:pPr>
        <w:ind w:firstLine="709"/>
        <w:jc w:val="both"/>
        <w:rPr>
          <w:sz w:val="30"/>
          <w:szCs w:val="30"/>
        </w:rPr>
      </w:pPr>
      <w:bookmarkStart w:id="172" w:name="a11"/>
      <w:bookmarkEnd w:id="172"/>
      <w:r w:rsidRPr="00F848E0">
        <w:rPr>
          <w:sz w:val="30"/>
          <w:szCs w:val="30"/>
        </w:rPr>
        <w:t>21. По окончании работы работающему следует:</w:t>
      </w:r>
    </w:p>
    <w:p w:rsidR="00224CFF" w:rsidRPr="00F848E0" w:rsidRDefault="00224CFF" w:rsidP="00224CFF">
      <w:pPr>
        <w:ind w:firstLine="709"/>
        <w:jc w:val="both"/>
        <w:rPr>
          <w:sz w:val="30"/>
          <w:szCs w:val="30"/>
        </w:rPr>
      </w:pPr>
      <w:r w:rsidRPr="00F848E0">
        <w:rPr>
          <w:sz w:val="30"/>
          <w:szCs w:val="30"/>
        </w:rPr>
        <w:t>отключить от электрической сети оборудование для косьбы травы с электрическим приводом, а при работе на оборудовании для косьбы травы, работающем на бензине, – выключить двигатель;</w:t>
      </w:r>
    </w:p>
    <w:p w:rsidR="00224CFF" w:rsidRPr="00F848E0" w:rsidRDefault="00224CFF" w:rsidP="00224CFF">
      <w:pPr>
        <w:ind w:firstLine="709"/>
        <w:jc w:val="both"/>
        <w:rPr>
          <w:sz w:val="30"/>
          <w:szCs w:val="30"/>
        </w:rPr>
      </w:pPr>
      <w:r w:rsidRPr="00F848E0">
        <w:rPr>
          <w:sz w:val="30"/>
          <w:szCs w:val="30"/>
        </w:rPr>
        <w:t>очистить оборудование для косьбы травы от остатков травы, грязи, пыли и осмотреть ее элементы и узлы на наличие повреждений и неисправностей. Для очистки можно использовать щетку или ткань. Не допускается использовать для этих целей кислоты, щелочи, растворители, бензин, аммиак, способные повредить оборудование для косьбы травы;</w:t>
      </w:r>
    </w:p>
    <w:p w:rsidR="00224CFF" w:rsidRPr="00F848E0" w:rsidRDefault="00224CFF" w:rsidP="00224CFF">
      <w:pPr>
        <w:ind w:firstLine="709"/>
        <w:jc w:val="both"/>
        <w:rPr>
          <w:sz w:val="30"/>
          <w:szCs w:val="30"/>
        </w:rPr>
      </w:pPr>
      <w:r w:rsidRPr="00F848E0">
        <w:rPr>
          <w:sz w:val="30"/>
          <w:szCs w:val="30"/>
        </w:rPr>
        <w:t>убрать оборудование для косьбы травы в сухое и предназначенное для его хранения место;</w:t>
      </w:r>
    </w:p>
    <w:p w:rsidR="00224CFF" w:rsidRPr="00F848E0" w:rsidRDefault="00224CFF" w:rsidP="00224CFF">
      <w:pPr>
        <w:ind w:firstLine="709"/>
        <w:jc w:val="both"/>
        <w:rPr>
          <w:sz w:val="30"/>
          <w:szCs w:val="30"/>
        </w:rPr>
      </w:pPr>
      <w:r w:rsidRPr="00F848E0">
        <w:rPr>
          <w:sz w:val="30"/>
          <w:szCs w:val="30"/>
        </w:rPr>
        <w:t>очистить специальную одежду и другие средства индивидуальной защиты от остатков травы, грязи, пыли и убрать их в специально отведенные для хранения места;</w:t>
      </w:r>
    </w:p>
    <w:p w:rsidR="00224CFF" w:rsidRPr="00F848E0" w:rsidRDefault="00224CFF" w:rsidP="00224CFF">
      <w:pPr>
        <w:ind w:firstLine="709"/>
        <w:jc w:val="both"/>
        <w:rPr>
          <w:sz w:val="30"/>
          <w:szCs w:val="30"/>
        </w:rPr>
      </w:pPr>
      <w:r w:rsidRPr="00F848E0">
        <w:rPr>
          <w:sz w:val="30"/>
          <w:szCs w:val="30"/>
        </w:rPr>
        <w:t>сообщить непосредственному руководителю или иному уполномоченному должностному лицу работодателя обо всех неполадках оборудования для косьбы травы, возникших во время работы, и принятых мерах по их устранению.</w:t>
      </w:r>
    </w:p>
    <w:p w:rsidR="00224CFF" w:rsidRPr="00F848E0" w:rsidRDefault="00224CFF" w:rsidP="00224CFF">
      <w:pPr>
        <w:ind w:firstLine="709"/>
        <w:jc w:val="center"/>
        <w:rPr>
          <w:b/>
          <w:bCs/>
          <w:caps/>
          <w:sz w:val="30"/>
          <w:szCs w:val="30"/>
        </w:rPr>
      </w:pPr>
      <w:r w:rsidRPr="00F848E0">
        <w:rPr>
          <w:b/>
          <w:bCs/>
          <w:caps/>
          <w:sz w:val="30"/>
          <w:szCs w:val="30"/>
        </w:rPr>
        <w:t>ГЛАВА 5</w:t>
      </w:r>
      <w:r w:rsidRPr="00F848E0">
        <w:rPr>
          <w:b/>
          <w:bCs/>
          <w:caps/>
          <w:sz w:val="30"/>
          <w:szCs w:val="30"/>
        </w:rPr>
        <w:br/>
        <w:t>ТРЕБОВАНИЯ ПО ОХРАНЕ ТРУДА В АВАРИЙНЫХ СИТУАЦИЯХ</w:t>
      </w:r>
    </w:p>
    <w:p w:rsidR="00224CFF" w:rsidRPr="00F848E0" w:rsidRDefault="00224CFF" w:rsidP="00224CFF">
      <w:pPr>
        <w:ind w:firstLine="709"/>
        <w:jc w:val="both"/>
        <w:rPr>
          <w:sz w:val="30"/>
          <w:szCs w:val="30"/>
        </w:rPr>
      </w:pPr>
      <w:bookmarkStart w:id="173" w:name="a12"/>
      <w:bookmarkEnd w:id="173"/>
      <w:r w:rsidRPr="00F848E0">
        <w:rPr>
          <w:sz w:val="30"/>
          <w:szCs w:val="30"/>
        </w:rPr>
        <w:t>22. При повреждении оборудования для косьбы травы, появлении запаха гари, возникновении необычного шума либо повреждении проводов, кабелей, неисправности заземления (зануления) оборудования для косьбы травы с электрическим приводом и других неисправностях работающий должен:</w:t>
      </w:r>
    </w:p>
    <w:p w:rsidR="00224CFF" w:rsidRPr="00F848E0" w:rsidRDefault="00224CFF" w:rsidP="00224CFF">
      <w:pPr>
        <w:ind w:firstLine="709"/>
        <w:jc w:val="both"/>
        <w:rPr>
          <w:sz w:val="30"/>
          <w:szCs w:val="30"/>
        </w:rPr>
      </w:pPr>
      <w:r w:rsidRPr="00F848E0">
        <w:rPr>
          <w:sz w:val="30"/>
          <w:szCs w:val="30"/>
        </w:rPr>
        <w:t>немедленно отключить от электрической сети оборудование для косьбы травы с электрическим приводом, а при работе на оборудовании для косьбы травы, работающем на бензине, – выключить двигатель;</w:t>
      </w:r>
    </w:p>
    <w:p w:rsidR="00224CFF" w:rsidRPr="00F848E0" w:rsidRDefault="00224CFF" w:rsidP="00224CFF">
      <w:pPr>
        <w:ind w:firstLine="709"/>
        <w:jc w:val="both"/>
        <w:rPr>
          <w:sz w:val="30"/>
          <w:szCs w:val="30"/>
        </w:rPr>
      </w:pPr>
      <w:r w:rsidRPr="00F848E0">
        <w:rPr>
          <w:sz w:val="30"/>
          <w:szCs w:val="30"/>
        </w:rPr>
        <w:t>сообщить о случившемся непосредственному руководителю или иному уполномоченному должностному лицу работодателя.</w:t>
      </w:r>
    </w:p>
    <w:p w:rsidR="00224CFF" w:rsidRPr="00F848E0" w:rsidRDefault="00224CFF" w:rsidP="00224CFF">
      <w:pPr>
        <w:ind w:firstLine="709"/>
        <w:jc w:val="both"/>
        <w:rPr>
          <w:sz w:val="30"/>
          <w:szCs w:val="30"/>
        </w:rPr>
      </w:pPr>
      <w:r w:rsidRPr="00F848E0">
        <w:rPr>
          <w:sz w:val="30"/>
          <w:szCs w:val="30"/>
        </w:rPr>
        <w:t>23. При несчастном случае на производстве работающему следует:</w:t>
      </w:r>
    </w:p>
    <w:p w:rsidR="00224CFF" w:rsidRPr="00F848E0" w:rsidRDefault="00224CFF" w:rsidP="00224CFF">
      <w:pPr>
        <w:ind w:firstLine="709"/>
        <w:jc w:val="both"/>
        <w:rPr>
          <w:sz w:val="30"/>
          <w:szCs w:val="30"/>
        </w:rPr>
      </w:pPr>
      <w:r w:rsidRPr="00F848E0">
        <w:rPr>
          <w:sz w:val="30"/>
          <w:szCs w:val="30"/>
        </w:rPr>
        <w:t>быстро принять меры по предотвращению воздействия на потерпевшего травмирующих факторов;</w:t>
      </w:r>
    </w:p>
    <w:p w:rsidR="00224CFF" w:rsidRPr="00F848E0" w:rsidRDefault="00224CFF" w:rsidP="00224CFF">
      <w:pPr>
        <w:ind w:firstLine="709"/>
        <w:jc w:val="both"/>
        <w:rPr>
          <w:sz w:val="30"/>
          <w:szCs w:val="30"/>
        </w:rPr>
      </w:pPr>
      <w:r w:rsidRPr="00F848E0">
        <w:rPr>
          <w:sz w:val="30"/>
          <w:szCs w:val="30"/>
        </w:rPr>
        <w:t>оказать потерпевшему необходимую помощь;</w:t>
      </w:r>
    </w:p>
    <w:p w:rsidR="00224CFF" w:rsidRPr="00F848E0" w:rsidRDefault="00224CFF" w:rsidP="00224CFF">
      <w:pPr>
        <w:ind w:firstLine="709"/>
        <w:jc w:val="both"/>
        <w:rPr>
          <w:sz w:val="30"/>
          <w:szCs w:val="30"/>
        </w:rPr>
      </w:pPr>
      <w:r w:rsidRPr="00F848E0">
        <w:rPr>
          <w:sz w:val="30"/>
          <w:szCs w:val="30"/>
        </w:rPr>
        <w:t>вызвать на место происшествия медицинских работников или доставить потерпевшего в организацию здравоохранения;</w:t>
      </w:r>
    </w:p>
    <w:p w:rsidR="00224CFF" w:rsidRPr="00F848E0" w:rsidRDefault="00224CFF" w:rsidP="00224CFF">
      <w:pPr>
        <w:ind w:firstLine="709"/>
        <w:jc w:val="both"/>
        <w:rPr>
          <w:sz w:val="30"/>
          <w:szCs w:val="30"/>
        </w:rPr>
      </w:pPr>
      <w:r w:rsidRPr="00F848E0">
        <w:rPr>
          <w:sz w:val="30"/>
          <w:szCs w:val="30"/>
        </w:rPr>
        <w:t>немедленно сообщить о несчастном случае работодателю.</w:t>
      </w:r>
    </w:p>
    <w:p w:rsidR="00224CFF" w:rsidRPr="00F848E0" w:rsidRDefault="00224CFF" w:rsidP="00224CFF">
      <w:pPr>
        <w:ind w:firstLine="709"/>
        <w:jc w:val="both"/>
        <w:rPr>
          <w:sz w:val="30"/>
          <w:szCs w:val="30"/>
        </w:rPr>
      </w:pPr>
      <w:r w:rsidRPr="00F848E0">
        <w:rPr>
          <w:sz w:val="30"/>
          <w:szCs w:val="30"/>
        </w:rPr>
        <w:t>24. При авариях и несчастных случаях на производстве работающему следует обеспечить до начала расследования сохранность обстановки, если это не представляет опасность для жизни и здоровья работающих.</w:t>
      </w:r>
    </w:p>
    <w:p w:rsidR="00224CFF" w:rsidRDefault="00224CFF" w:rsidP="00224CFF">
      <w:pPr>
        <w:ind w:firstLine="709"/>
        <w:jc w:val="both"/>
        <w:rPr>
          <w:sz w:val="30"/>
          <w:szCs w:val="30"/>
        </w:rPr>
      </w:pPr>
      <w:r w:rsidRPr="00F848E0">
        <w:rPr>
          <w:sz w:val="30"/>
          <w:szCs w:val="30"/>
        </w:rPr>
        <w:t> </w:t>
      </w:r>
    </w:p>
    <w:p w:rsidR="00224CFF" w:rsidRDefault="00224CFF"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C37D49" w:rsidRDefault="00C37D49" w:rsidP="00224CFF">
      <w:pPr>
        <w:ind w:firstLine="709"/>
        <w:jc w:val="both"/>
        <w:rPr>
          <w:sz w:val="30"/>
          <w:szCs w:val="30"/>
        </w:rPr>
      </w:pPr>
    </w:p>
    <w:p w:rsidR="00224CFF" w:rsidRPr="00CB709D" w:rsidRDefault="00224CFF" w:rsidP="00C37D49">
      <w:pPr>
        <w:ind w:firstLine="709"/>
        <w:jc w:val="both"/>
        <w:rPr>
          <w:sz w:val="30"/>
          <w:szCs w:val="30"/>
        </w:rPr>
      </w:pPr>
      <w:r w:rsidRPr="00CB709D">
        <w:rPr>
          <w:b/>
          <w:bCs/>
          <w:caps/>
          <w:sz w:val="30"/>
          <w:szCs w:val="30"/>
        </w:rPr>
        <w:t>ПОСТАНОВЛЕНИЕ МИНИСТЕРСТВА ТРУДА И СОЦИАЛЬНОЙ ЗАЩИТЫ РЕСПУБЛИКИ БЕЛАРУСЬ</w:t>
      </w:r>
    </w:p>
    <w:p w:rsidR="00224CFF" w:rsidRPr="00CB709D" w:rsidRDefault="00224CFF" w:rsidP="00224CFF">
      <w:pPr>
        <w:jc w:val="center"/>
        <w:rPr>
          <w:sz w:val="30"/>
          <w:szCs w:val="30"/>
        </w:rPr>
      </w:pPr>
      <w:r w:rsidRPr="00CB709D">
        <w:rPr>
          <w:i/>
          <w:iCs/>
          <w:sz w:val="30"/>
          <w:szCs w:val="30"/>
        </w:rPr>
        <w:t>1 июня 2021 г. № 42</w:t>
      </w:r>
    </w:p>
    <w:p w:rsidR="00224CFF" w:rsidRPr="00CB709D" w:rsidRDefault="00224CFF" w:rsidP="00224CFF">
      <w:pPr>
        <w:ind w:right="2268"/>
        <w:rPr>
          <w:b/>
          <w:bCs/>
          <w:sz w:val="30"/>
          <w:szCs w:val="30"/>
        </w:rPr>
      </w:pPr>
      <w:r w:rsidRPr="00CB709D">
        <w:rPr>
          <w:b/>
          <w:bCs/>
          <w:sz w:val="30"/>
          <w:szCs w:val="30"/>
        </w:rPr>
        <w:t>О признании утратившими силу постановлений Министерства труда Республики Беларусь и Министерства труда и социальной защиты Республики Беларусь</w:t>
      </w:r>
    </w:p>
    <w:p w:rsidR="00224CFF" w:rsidRPr="00CB709D" w:rsidRDefault="00224CFF" w:rsidP="00224CFF">
      <w:pPr>
        <w:ind w:firstLine="709"/>
        <w:jc w:val="both"/>
        <w:rPr>
          <w:sz w:val="30"/>
          <w:szCs w:val="30"/>
        </w:rPr>
      </w:pPr>
      <w:r w:rsidRPr="00CB709D">
        <w:rPr>
          <w:sz w:val="30"/>
          <w:szCs w:val="30"/>
        </w:rPr>
        <w:t xml:space="preserve">На основании </w:t>
      </w:r>
      <w:hyperlink r:id="rId132" w:anchor="a745" w:tooltip="+" w:history="1">
        <w:r w:rsidRPr="00CB709D">
          <w:rPr>
            <w:sz w:val="30"/>
            <w:szCs w:val="30"/>
          </w:rPr>
          <w:t>абзаца первого</w:t>
        </w:r>
      </w:hyperlink>
      <w:r w:rsidRPr="00CB709D">
        <w:rPr>
          <w:sz w:val="30"/>
          <w:szCs w:val="30"/>
        </w:rPr>
        <w:t xml:space="preserve">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224CFF" w:rsidRPr="00CB709D" w:rsidRDefault="00224CFF" w:rsidP="00224CFF">
      <w:pPr>
        <w:ind w:firstLine="709"/>
        <w:jc w:val="both"/>
        <w:rPr>
          <w:sz w:val="30"/>
          <w:szCs w:val="30"/>
        </w:rPr>
      </w:pPr>
      <w:r w:rsidRPr="00CB709D">
        <w:rPr>
          <w:sz w:val="30"/>
          <w:szCs w:val="30"/>
        </w:rPr>
        <w:t>1. Признать утратившими силу:</w:t>
      </w:r>
    </w:p>
    <w:p w:rsidR="00224CFF" w:rsidRPr="00CB709D" w:rsidRDefault="00224CFF" w:rsidP="00224CFF">
      <w:pPr>
        <w:ind w:firstLine="709"/>
        <w:jc w:val="both"/>
        <w:rPr>
          <w:sz w:val="30"/>
          <w:szCs w:val="30"/>
        </w:rPr>
      </w:pPr>
      <w:hyperlink r:id="rId133" w:anchor="a33" w:tooltip="+" w:history="1">
        <w:r w:rsidRPr="00CB709D">
          <w:rPr>
            <w:sz w:val="30"/>
            <w:szCs w:val="30"/>
          </w:rPr>
          <w:t>постановление</w:t>
        </w:r>
      </w:hyperlink>
      <w:r w:rsidRPr="00CB709D">
        <w:rPr>
          <w:sz w:val="30"/>
          <w:szCs w:val="30"/>
        </w:rPr>
        <w:t xml:space="preserve"> Министерства труда Республики Беларусь от 8 ноября 1999 г. № 144 «Об утверждении Типового положения о кабинете охраны труда»;</w:t>
      </w:r>
    </w:p>
    <w:p w:rsidR="00224CFF" w:rsidRPr="00CB709D" w:rsidRDefault="00224CFF" w:rsidP="00224CFF">
      <w:pPr>
        <w:ind w:firstLine="709"/>
        <w:jc w:val="both"/>
        <w:rPr>
          <w:sz w:val="30"/>
          <w:szCs w:val="30"/>
        </w:rPr>
      </w:pPr>
      <w:hyperlink r:id="rId134" w:anchor="a8" w:tooltip="+" w:history="1">
        <w:r w:rsidRPr="00CB709D">
          <w:rPr>
            <w:sz w:val="30"/>
            <w:szCs w:val="30"/>
          </w:rPr>
          <w:t>подпункт 1.3</w:t>
        </w:r>
      </w:hyperlink>
      <w:r w:rsidRPr="00CB709D">
        <w:rPr>
          <w:sz w:val="30"/>
          <w:szCs w:val="30"/>
        </w:rPr>
        <w:t xml:space="preserve"> пункта 1 постановления Министерства труда и социальной защиты Республики Беларусь от 19 апреля 2005 г. № 44 «О внесении изменений в некоторые нормативные правовые акты»;</w:t>
      </w:r>
    </w:p>
    <w:p w:rsidR="00224CFF" w:rsidRPr="00CB709D" w:rsidRDefault="00224CFF" w:rsidP="00224CFF">
      <w:pPr>
        <w:ind w:firstLine="709"/>
        <w:jc w:val="both"/>
        <w:rPr>
          <w:sz w:val="30"/>
          <w:szCs w:val="30"/>
        </w:rPr>
      </w:pPr>
      <w:hyperlink r:id="rId135" w:anchor="a11" w:tooltip="+" w:history="1">
        <w:r w:rsidRPr="00CB709D">
          <w:rPr>
            <w:sz w:val="30"/>
            <w:szCs w:val="30"/>
          </w:rPr>
          <w:t>пункт 1</w:t>
        </w:r>
      </w:hyperlink>
      <w:r w:rsidRPr="00CB709D">
        <w:rPr>
          <w:sz w:val="30"/>
          <w:szCs w:val="30"/>
        </w:rPr>
        <w:t xml:space="preserve"> постановления Министерства труда и социальной защиты Республики Беларусь от 19 ноября 2007 г. № 150 «О внесении изменений и дополнений в некоторые нормативные правовые акты».</w:t>
      </w:r>
    </w:p>
    <w:p w:rsidR="00224CFF" w:rsidRPr="00CB709D" w:rsidRDefault="00224CFF" w:rsidP="00224CFF">
      <w:pPr>
        <w:ind w:firstLine="709"/>
        <w:jc w:val="both"/>
        <w:rPr>
          <w:sz w:val="30"/>
          <w:szCs w:val="30"/>
        </w:rPr>
      </w:pPr>
      <w:r w:rsidRPr="00CB709D">
        <w:rPr>
          <w:sz w:val="30"/>
          <w:szCs w:val="30"/>
        </w:rPr>
        <w:t>2. Настоящее постановление вступает в силу после его официального опубликования.</w:t>
      </w:r>
    </w:p>
    <w:p w:rsidR="00224CFF" w:rsidRPr="00CB709D" w:rsidRDefault="00224CFF" w:rsidP="00224CFF">
      <w:pPr>
        <w:ind w:firstLine="709"/>
        <w:jc w:val="both"/>
        <w:rPr>
          <w:sz w:val="30"/>
          <w:szCs w:val="30"/>
        </w:rPr>
      </w:pPr>
      <w:r w:rsidRPr="00CB709D">
        <w:rPr>
          <w:sz w:val="30"/>
          <w:szCs w:val="30"/>
        </w:rPr>
        <w:t> </w:t>
      </w:r>
    </w:p>
    <w:tbl>
      <w:tblPr>
        <w:tblW w:w="5000" w:type="pct"/>
        <w:tblCellMar>
          <w:left w:w="0" w:type="dxa"/>
          <w:right w:w="0" w:type="dxa"/>
        </w:tblCellMar>
        <w:tblLook w:val="04A0"/>
      </w:tblPr>
      <w:tblGrid>
        <w:gridCol w:w="4825"/>
        <w:gridCol w:w="4825"/>
      </w:tblGrid>
      <w:tr w:rsidR="00224CFF" w:rsidRPr="00CB709D">
        <w:tc>
          <w:tcPr>
            <w:tcW w:w="2500" w:type="pct"/>
            <w:tcBorders>
              <w:top w:val="nil"/>
              <w:left w:val="nil"/>
              <w:bottom w:val="nil"/>
              <w:right w:val="nil"/>
            </w:tcBorders>
            <w:tcMar>
              <w:top w:w="0" w:type="dxa"/>
              <w:left w:w="6" w:type="dxa"/>
              <w:bottom w:w="0" w:type="dxa"/>
              <w:right w:w="6" w:type="dxa"/>
            </w:tcMar>
            <w:vAlign w:val="bottom"/>
          </w:tcPr>
          <w:p w:rsidR="00224CFF" w:rsidRPr="00CB709D" w:rsidRDefault="00224CFF" w:rsidP="00C9198D">
            <w:pPr>
              <w:ind w:firstLine="709"/>
              <w:rPr>
                <w:sz w:val="30"/>
                <w:szCs w:val="30"/>
              </w:rPr>
            </w:pPr>
            <w:r w:rsidRPr="00CB709D">
              <w:rPr>
                <w:b/>
                <w:bCs/>
                <w:i/>
                <w:iCs/>
                <w:sz w:val="30"/>
                <w:szCs w:val="30"/>
              </w:rPr>
              <w:t>Министр</w:t>
            </w:r>
          </w:p>
          <w:p w:rsidR="00224CFF" w:rsidRPr="00CB709D" w:rsidRDefault="00224CFF" w:rsidP="00C9198D">
            <w:pPr>
              <w:ind w:firstLine="709"/>
              <w:rPr>
                <w:rFonts w:ascii="Calibri" w:hAnsi="Calibri"/>
                <w:sz w:val="30"/>
                <w:szCs w:val="30"/>
              </w:rPr>
            </w:pPr>
            <w:r w:rsidRPr="00CB709D">
              <w:rPr>
                <w:rFonts w:ascii="Calibri" w:hAnsi="Calibri"/>
                <w:sz w:val="30"/>
                <w:szCs w:val="30"/>
              </w:rPr>
              <w:t> </w:t>
            </w:r>
          </w:p>
        </w:tc>
        <w:tc>
          <w:tcPr>
            <w:tcW w:w="2500" w:type="pct"/>
            <w:tcBorders>
              <w:top w:val="nil"/>
              <w:left w:val="nil"/>
              <w:bottom w:val="nil"/>
              <w:right w:val="nil"/>
            </w:tcBorders>
            <w:tcMar>
              <w:top w:w="0" w:type="dxa"/>
              <w:left w:w="6" w:type="dxa"/>
              <w:bottom w:w="0" w:type="dxa"/>
              <w:right w:w="6" w:type="dxa"/>
            </w:tcMar>
            <w:vAlign w:val="bottom"/>
          </w:tcPr>
          <w:p w:rsidR="00224CFF" w:rsidRPr="00CB709D" w:rsidRDefault="00224CFF" w:rsidP="00C9198D">
            <w:pPr>
              <w:ind w:firstLine="709"/>
              <w:jc w:val="right"/>
              <w:rPr>
                <w:sz w:val="30"/>
                <w:szCs w:val="30"/>
              </w:rPr>
            </w:pPr>
            <w:r w:rsidRPr="00CB709D">
              <w:rPr>
                <w:b/>
                <w:bCs/>
                <w:i/>
                <w:iCs/>
                <w:sz w:val="30"/>
                <w:szCs w:val="30"/>
              </w:rPr>
              <w:t>И.А.Костевич</w:t>
            </w:r>
          </w:p>
          <w:p w:rsidR="00224CFF" w:rsidRPr="00CB709D" w:rsidRDefault="00224CFF" w:rsidP="00C9198D">
            <w:pPr>
              <w:ind w:firstLine="709"/>
              <w:rPr>
                <w:rFonts w:ascii="Calibri" w:hAnsi="Calibri"/>
                <w:sz w:val="30"/>
                <w:szCs w:val="30"/>
              </w:rPr>
            </w:pPr>
            <w:r w:rsidRPr="00CB709D">
              <w:rPr>
                <w:rFonts w:ascii="Calibri" w:hAnsi="Calibri"/>
                <w:sz w:val="30"/>
                <w:szCs w:val="30"/>
              </w:rPr>
              <w:t> </w:t>
            </w:r>
          </w:p>
        </w:tc>
      </w:tr>
    </w:tbl>
    <w:p w:rsidR="00224CFF" w:rsidRPr="00C75320" w:rsidRDefault="00224CFF" w:rsidP="00224CFF">
      <w:pPr>
        <w:ind w:firstLine="709"/>
        <w:jc w:val="both"/>
      </w:pPr>
      <w:r w:rsidRPr="00C75320">
        <w:t> </w:t>
      </w:r>
    </w:p>
    <w:p w:rsidR="00224CFF" w:rsidRPr="00C75320" w:rsidRDefault="00224CFF" w:rsidP="00224CFF">
      <w:pPr>
        <w:ind w:firstLine="709"/>
        <w:rPr>
          <w:i/>
          <w:iCs/>
          <w:sz w:val="22"/>
          <w:szCs w:val="22"/>
        </w:rPr>
      </w:pPr>
      <w:r w:rsidRPr="00C75320">
        <w:rPr>
          <w:i/>
          <w:iCs/>
          <w:sz w:val="22"/>
          <w:szCs w:val="22"/>
        </w:rPr>
        <w:t>СОГЛАСОВАНО</w:t>
      </w:r>
    </w:p>
    <w:p w:rsidR="00224CFF" w:rsidRPr="00C75320" w:rsidRDefault="00224CFF" w:rsidP="00224CFF">
      <w:pPr>
        <w:ind w:firstLine="709"/>
        <w:rPr>
          <w:i/>
          <w:iCs/>
          <w:sz w:val="22"/>
          <w:szCs w:val="22"/>
        </w:rPr>
      </w:pPr>
      <w:r w:rsidRPr="00C75320">
        <w:rPr>
          <w:i/>
          <w:iCs/>
          <w:sz w:val="22"/>
          <w:szCs w:val="22"/>
        </w:rPr>
        <w:t>Министерство здравоохранения</w:t>
      </w:r>
      <w:r w:rsidRPr="00C75320">
        <w:rPr>
          <w:i/>
          <w:iCs/>
          <w:sz w:val="22"/>
          <w:szCs w:val="22"/>
        </w:rPr>
        <w:br/>
        <w:t>Республики Беларусь </w:t>
      </w:r>
    </w:p>
    <w:p w:rsidR="00224CFF" w:rsidRPr="00C75320" w:rsidRDefault="00224CFF" w:rsidP="00224CFF">
      <w:pPr>
        <w:ind w:firstLine="709"/>
        <w:rPr>
          <w:i/>
          <w:iCs/>
          <w:sz w:val="22"/>
          <w:szCs w:val="22"/>
        </w:rPr>
      </w:pPr>
      <w:r w:rsidRPr="00C75320">
        <w:rPr>
          <w:i/>
          <w:iCs/>
          <w:sz w:val="22"/>
          <w:szCs w:val="22"/>
        </w:rPr>
        <w:t>Министерство по чрезвычайным</w:t>
      </w:r>
      <w:r w:rsidRPr="00C75320">
        <w:rPr>
          <w:i/>
          <w:iCs/>
          <w:sz w:val="22"/>
          <w:szCs w:val="22"/>
        </w:rPr>
        <w:br/>
        <w:t>ситуациям Республики Беларусь </w:t>
      </w:r>
    </w:p>
    <w:p w:rsidR="00224CFF" w:rsidRPr="00C75320" w:rsidRDefault="00224CFF" w:rsidP="00224CFF">
      <w:pPr>
        <w:ind w:firstLine="709"/>
        <w:rPr>
          <w:i/>
          <w:iCs/>
          <w:sz w:val="22"/>
          <w:szCs w:val="22"/>
        </w:rPr>
      </w:pPr>
      <w:r w:rsidRPr="00C75320">
        <w:rPr>
          <w:i/>
          <w:iCs/>
          <w:sz w:val="22"/>
          <w:szCs w:val="22"/>
        </w:rPr>
        <w:t>Министерство энергетики</w:t>
      </w:r>
      <w:r w:rsidRPr="00C75320">
        <w:rPr>
          <w:i/>
          <w:iCs/>
          <w:sz w:val="22"/>
          <w:szCs w:val="22"/>
        </w:rPr>
        <w:br/>
        <w:t>Республики Беларусь </w:t>
      </w:r>
    </w:p>
    <w:p w:rsidR="00224CFF" w:rsidRPr="00C75320" w:rsidRDefault="00224CFF" w:rsidP="00224CFF">
      <w:pPr>
        <w:ind w:firstLine="709"/>
        <w:rPr>
          <w:i/>
          <w:iCs/>
          <w:sz w:val="22"/>
          <w:szCs w:val="22"/>
        </w:rPr>
      </w:pPr>
      <w:r w:rsidRPr="00C75320">
        <w:rPr>
          <w:i/>
          <w:iCs/>
          <w:sz w:val="22"/>
          <w:szCs w:val="22"/>
        </w:rPr>
        <w:t>Министерство транспорта</w:t>
      </w:r>
      <w:r w:rsidRPr="00C75320">
        <w:rPr>
          <w:i/>
          <w:iCs/>
          <w:sz w:val="22"/>
          <w:szCs w:val="22"/>
        </w:rPr>
        <w:br/>
        <w:t>и коммуникаций</w:t>
      </w:r>
      <w:r w:rsidRPr="00C75320">
        <w:rPr>
          <w:i/>
          <w:iCs/>
          <w:sz w:val="22"/>
          <w:szCs w:val="22"/>
        </w:rPr>
        <w:br/>
        <w:t>Республики Беларусь </w:t>
      </w:r>
    </w:p>
    <w:p w:rsidR="00224CFF" w:rsidRPr="00C75320" w:rsidRDefault="00224CFF" w:rsidP="00224CFF">
      <w:pPr>
        <w:ind w:firstLine="709"/>
        <w:rPr>
          <w:i/>
          <w:iCs/>
          <w:sz w:val="22"/>
          <w:szCs w:val="22"/>
        </w:rPr>
      </w:pPr>
      <w:r w:rsidRPr="00C75320">
        <w:rPr>
          <w:i/>
          <w:iCs/>
          <w:sz w:val="22"/>
          <w:szCs w:val="22"/>
        </w:rPr>
        <w:t>Министерство жилищно-коммунального</w:t>
      </w:r>
      <w:r w:rsidRPr="00C75320">
        <w:rPr>
          <w:i/>
          <w:iCs/>
          <w:sz w:val="22"/>
          <w:szCs w:val="22"/>
        </w:rPr>
        <w:br/>
        <w:t>хозяйства Республики Беларусь </w:t>
      </w:r>
    </w:p>
    <w:p w:rsidR="00224CFF" w:rsidRPr="00C75320" w:rsidRDefault="00224CFF" w:rsidP="00224CFF">
      <w:pPr>
        <w:ind w:firstLine="709"/>
        <w:rPr>
          <w:i/>
          <w:iCs/>
          <w:sz w:val="22"/>
          <w:szCs w:val="22"/>
        </w:rPr>
      </w:pPr>
      <w:r w:rsidRPr="00C75320">
        <w:rPr>
          <w:i/>
          <w:iCs/>
          <w:sz w:val="22"/>
          <w:szCs w:val="22"/>
        </w:rPr>
        <w:t>Министерство лесного хозяйства</w:t>
      </w:r>
      <w:r w:rsidRPr="00C75320">
        <w:rPr>
          <w:i/>
          <w:iCs/>
          <w:sz w:val="22"/>
          <w:szCs w:val="22"/>
        </w:rPr>
        <w:br/>
        <w:t>Республики Беларусь </w:t>
      </w:r>
    </w:p>
    <w:p w:rsidR="00224CFF" w:rsidRPr="00C75320" w:rsidRDefault="00224CFF" w:rsidP="00224CFF">
      <w:pPr>
        <w:ind w:firstLine="709"/>
        <w:rPr>
          <w:i/>
          <w:iCs/>
          <w:sz w:val="22"/>
          <w:szCs w:val="22"/>
        </w:rPr>
      </w:pPr>
      <w:r w:rsidRPr="00C75320">
        <w:rPr>
          <w:i/>
          <w:iCs/>
          <w:sz w:val="22"/>
          <w:szCs w:val="22"/>
        </w:rPr>
        <w:t>Министерство промышленности</w:t>
      </w:r>
      <w:r w:rsidRPr="00C75320">
        <w:rPr>
          <w:i/>
          <w:iCs/>
          <w:sz w:val="22"/>
          <w:szCs w:val="22"/>
        </w:rPr>
        <w:br/>
        <w:t>Республики Беларусь</w:t>
      </w:r>
    </w:p>
    <w:p w:rsidR="00224CFF" w:rsidRPr="00C75320" w:rsidRDefault="00224CFF" w:rsidP="00224CFF">
      <w:pPr>
        <w:ind w:firstLine="709"/>
        <w:rPr>
          <w:i/>
          <w:iCs/>
          <w:sz w:val="22"/>
          <w:szCs w:val="22"/>
        </w:rPr>
      </w:pPr>
      <w:r w:rsidRPr="00C75320">
        <w:rPr>
          <w:i/>
          <w:iCs/>
          <w:sz w:val="22"/>
          <w:szCs w:val="22"/>
        </w:rPr>
        <w:t>Министерство сельского хозяйства</w:t>
      </w:r>
      <w:r w:rsidRPr="00C75320">
        <w:rPr>
          <w:i/>
          <w:iCs/>
          <w:sz w:val="22"/>
          <w:szCs w:val="22"/>
        </w:rPr>
        <w:br/>
        <w:t>и продовольствия Республики Беларусь </w:t>
      </w:r>
    </w:p>
    <w:p w:rsidR="00224CFF" w:rsidRPr="00C75320" w:rsidRDefault="00224CFF" w:rsidP="00224CFF">
      <w:pPr>
        <w:ind w:firstLine="709"/>
        <w:rPr>
          <w:i/>
          <w:iCs/>
          <w:sz w:val="22"/>
          <w:szCs w:val="22"/>
        </w:rPr>
      </w:pPr>
      <w:r w:rsidRPr="00C75320">
        <w:rPr>
          <w:i/>
          <w:iCs/>
          <w:sz w:val="22"/>
          <w:szCs w:val="22"/>
        </w:rPr>
        <w:t>Министерство связи и информатизации</w:t>
      </w:r>
      <w:r w:rsidRPr="00C75320">
        <w:rPr>
          <w:i/>
          <w:iCs/>
          <w:sz w:val="22"/>
          <w:szCs w:val="22"/>
        </w:rPr>
        <w:br/>
        <w:t>Республики Беларусь </w:t>
      </w:r>
    </w:p>
    <w:p w:rsidR="00224CFF" w:rsidRPr="00C75320" w:rsidRDefault="00224CFF" w:rsidP="00224CFF">
      <w:pPr>
        <w:ind w:firstLine="709"/>
        <w:rPr>
          <w:i/>
          <w:iCs/>
          <w:sz w:val="22"/>
          <w:szCs w:val="22"/>
        </w:rPr>
      </w:pPr>
      <w:r w:rsidRPr="00C75320">
        <w:rPr>
          <w:i/>
          <w:iCs/>
          <w:sz w:val="22"/>
          <w:szCs w:val="22"/>
        </w:rPr>
        <w:t xml:space="preserve">Белорусский государственный </w:t>
      </w:r>
      <w:r w:rsidRPr="00C75320">
        <w:rPr>
          <w:i/>
          <w:iCs/>
          <w:sz w:val="22"/>
          <w:szCs w:val="22"/>
        </w:rPr>
        <w:br/>
        <w:t>концерн по нефти и химии  </w:t>
      </w:r>
    </w:p>
    <w:p w:rsidR="00224CFF" w:rsidRPr="00C75320" w:rsidRDefault="00224CFF" w:rsidP="00224CFF">
      <w:pPr>
        <w:ind w:firstLine="709"/>
        <w:rPr>
          <w:i/>
          <w:iCs/>
          <w:sz w:val="22"/>
          <w:szCs w:val="22"/>
        </w:rPr>
      </w:pPr>
      <w:r w:rsidRPr="00C75320">
        <w:rPr>
          <w:i/>
          <w:iCs/>
          <w:sz w:val="22"/>
          <w:szCs w:val="22"/>
        </w:rPr>
        <w:t>Белорусский государственный концерн</w:t>
      </w:r>
      <w:r w:rsidRPr="00C75320">
        <w:rPr>
          <w:i/>
          <w:iCs/>
          <w:sz w:val="22"/>
          <w:szCs w:val="22"/>
        </w:rPr>
        <w:br/>
        <w:t>пищевой промышленности «Белгоспищепром» </w:t>
      </w:r>
    </w:p>
    <w:p w:rsidR="00224CFF" w:rsidRPr="00C75320" w:rsidRDefault="00224CFF" w:rsidP="00224CFF">
      <w:pPr>
        <w:ind w:firstLine="709"/>
        <w:rPr>
          <w:i/>
          <w:iCs/>
          <w:sz w:val="22"/>
          <w:szCs w:val="22"/>
        </w:rPr>
      </w:pPr>
      <w:r w:rsidRPr="00C75320">
        <w:rPr>
          <w:i/>
          <w:iCs/>
          <w:sz w:val="22"/>
          <w:szCs w:val="22"/>
        </w:rPr>
        <w:t>Белорусский республиканский союз</w:t>
      </w:r>
      <w:r w:rsidRPr="00C75320">
        <w:rPr>
          <w:i/>
          <w:iCs/>
          <w:sz w:val="22"/>
          <w:szCs w:val="22"/>
        </w:rPr>
        <w:br/>
        <w:t>потребительских обществ</w:t>
      </w:r>
    </w:p>
    <w:p w:rsidR="00224CFF" w:rsidRDefault="00224CFF" w:rsidP="00224CFF">
      <w:pPr>
        <w:ind w:firstLine="709"/>
        <w:jc w:val="both"/>
      </w:pPr>
      <w:r w:rsidRPr="00C75320">
        <w:t> </w:t>
      </w:r>
    </w:p>
    <w:p w:rsidR="00224CFF" w:rsidRPr="00CB709D" w:rsidRDefault="00224CFF" w:rsidP="00224CFF">
      <w:pPr>
        <w:jc w:val="both"/>
        <w:rPr>
          <w:sz w:val="30"/>
          <w:szCs w:val="30"/>
        </w:rPr>
      </w:pPr>
      <w:r>
        <w:br w:type="page"/>
      </w:r>
      <w:r w:rsidRPr="00CB709D">
        <w:rPr>
          <w:b/>
          <w:bCs/>
          <w:caps/>
          <w:sz w:val="30"/>
          <w:szCs w:val="30"/>
        </w:rPr>
        <w:t>ПОСТАНОВЛЕНИЕ МИНИСТЕРСТВА ТРУДА И СОЦИАЛЬНОЙ ЗАЩИТЫ РЕСПУБЛИКИ БЕЛАРУСЬ</w:t>
      </w:r>
    </w:p>
    <w:p w:rsidR="00224CFF" w:rsidRPr="00CB709D" w:rsidRDefault="00224CFF" w:rsidP="00224CFF">
      <w:pPr>
        <w:ind w:firstLine="709"/>
        <w:jc w:val="center"/>
        <w:rPr>
          <w:sz w:val="30"/>
          <w:szCs w:val="30"/>
        </w:rPr>
      </w:pPr>
      <w:r w:rsidRPr="00CB709D">
        <w:rPr>
          <w:i/>
          <w:iCs/>
          <w:sz w:val="30"/>
          <w:szCs w:val="30"/>
        </w:rPr>
        <w:t>29 июня 2021 г. № 51</w:t>
      </w:r>
    </w:p>
    <w:p w:rsidR="00224CFF" w:rsidRPr="00CB709D" w:rsidRDefault="00224CFF" w:rsidP="00224CFF">
      <w:pPr>
        <w:ind w:right="2268"/>
        <w:rPr>
          <w:b/>
          <w:bCs/>
          <w:sz w:val="30"/>
          <w:szCs w:val="30"/>
        </w:rPr>
      </w:pPr>
      <w:r w:rsidRPr="00CB709D">
        <w:rPr>
          <w:b/>
          <w:bCs/>
          <w:sz w:val="30"/>
          <w:szCs w:val="30"/>
        </w:rPr>
        <w:t xml:space="preserve">Об изменении </w:t>
      </w:r>
      <w:hyperlink r:id="rId136" w:anchor="a1" w:tooltip="+" w:history="1">
        <w:r w:rsidRPr="00CB709D">
          <w:rPr>
            <w:b/>
            <w:bCs/>
            <w:sz w:val="30"/>
            <w:szCs w:val="30"/>
          </w:rPr>
          <w:t>постановления</w:t>
        </w:r>
      </w:hyperlink>
      <w:r w:rsidRPr="00CB709D">
        <w:rPr>
          <w:b/>
          <w:bCs/>
          <w:sz w:val="30"/>
          <w:szCs w:val="30"/>
        </w:rPr>
        <w:t xml:space="preserve"> Министерства труда и социальной защиты Республики Беларусь от 11 декабря 2020 г. № 105</w:t>
      </w:r>
    </w:p>
    <w:p w:rsidR="00224CFF" w:rsidRPr="00CB709D" w:rsidRDefault="00224CFF" w:rsidP="00224CFF">
      <w:pPr>
        <w:ind w:firstLine="709"/>
        <w:jc w:val="both"/>
        <w:rPr>
          <w:sz w:val="30"/>
          <w:szCs w:val="30"/>
        </w:rPr>
      </w:pPr>
      <w:r w:rsidRPr="00CB709D">
        <w:rPr>
          <w:sz w:val="30"/>
          <w:szCs w:val="30"/>
        </w:rPr>
        <w:t xml:space="preserve">На основании </w:t>
      </w:r>
      <w:hyperlink r:id="rId137" w:anchor="a391" w:tooltip="+" w:history="1">
        <w:r w:rsidRPr="00CB709D">
          <w:rPr>
            <w:sz w:val="30"/>
            <w:szCs w:val="30"/>
          </w:rPr>
          <w:t>абзаца седьмого</w:t>
        </w:r>
      </w:hyperlink>
      <w:r w:rsidRPr="00CB709D">
        <w:rPr>
          <w:sz w:val="30"/>
          <w:szCs w:val="30"/>
        </w:rPr>
        <w:t xml:space="preserve"> части второй статьи 9 Закона Республики Беларусь от 23 июня 2008 г. № 356-З «Об охране труда» и </w:t>
      </w:r>
      <w:hyperlink r:id="rId138" w:anchor="a766" w:tooltip="+" w:history="1">
        <w:r w:rsidRPr="00CB709D">
          <w:rPr>
            <w:sz w:val="30"/>
            <w:szCs w:val="30"/>
          </w:rPr>
          <w:t>подпункта 6.71</w:t>
        </w:r>
        <w:r w:rsidRPr="00CB709D">
          <w:rPr>
            <w:sz w:val="30"/>
            <w:szCs w:val="30"/>
            <w:vertAlign w:val="superscript"/>
          </w:rPr>
          <w:t>3</w:t>
        </w:r>
      </w:hyperlink>
      <w:r w:rsidRPr="00CB709D">
        <w:rPr>
          <w:sz w:val="30"/>
          <w:szCs w:val="30"/>
        </w:rP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224CFF" w:rsidRPr="00CB709D" w:rsidRDefault="00224CFF" w:rsidP="00224CFF">
      <w:pPr>
        <w:ind w:firstLine="709"/>
        <w:jc w:val="both"/>
        <w:rPr>
          <w:sz w:val="30"/>
          <w:szCs w:val="30"/>
        </w:rPr>
      </w:pPr>
      <w:r w:rsidRPr="00CB709D">
        <w:rPr>
          <w:sz w:val="30"/>
          <w:szCs w:val="30"/>
        </w:rPr>
        <w:t xml:space="preserve">1. В </w:t>
      </w:r>
      <w:hyperlink r:id="rId139" w:anchor="a2" w:tooltip="+" w:history="1">
        <w:r w:rsidRPr="00CB709D">
          <w:rPr>
            <w:sz w:val="30"/>
            <w:szCs w:val="30"/>
          </w:rPr>
          <w:t>абзаце первом</w:t>
        </w:r>
      </w:hyperlink>
      <w:r w:rsidRPr="00CB709D">
        <w:rPr>
          <w:sz w:val="30"/>
          <w:szCs w:val="30"/>
        </w:rPr>
        <w:t xml:space="preserve"> пункта 1 постановления Министерства труда и социальной защиты Республики Беларусь от 11 декабря 2020 г. № 105 «О продлении срока прохождения периодической проверки знаний по вопросам охраны труда» слова «истекает» и «10 мая 2021 г., продлевается» заменить соответственно словами «истек (истекает)» и «10 ноября 2021 г., однократно продлевается».</w:t>
      </w:r>
    </w:p>
    <w:p w:rsidR="00224CFF" w:rsidRPr="00CB709D" w:rsidRDefault="00224CFF" w:rsidP="00224CFF">
      <w:pPr>
        <w:ind w:firstLine="709"/>
        <w:jc w:val="both"/>
        <w:rPr>
          <w:sz w:val="30"/>
          <w:szCs w:val="30"/>
        </w:rPr>
      </w:pPr>
      <w:r w:rsidRPr="00CB709D">
        <w:rPr>
          <w:sz w:val="30"/>
          <w:szCs w:val="30"/>
        </w:rPr>
        <w:t>2. Настоящее постановление вступает в силу после его официального опубликования и распространяет свое действие на отношения, возникшие с 10 мая 2021 г.</w:t>
      </w:r>
    </w:p>
    <w:p w:rsidR="00224CFF" w:rsidRPr="00CB709D" w:rsidRDefault="00224CFF" w:rsidP="00224CFF">
      <w:pPr>
        <w:ind w:firstLine="709"/>
        <w:jc w:val="both"/>
        <w:rPr>
          <w:sz w:val="30"/>
          <w:szCs w:val="30"/>
        </w:rPr>
      </w:pPr>
      <w:r w:rsidRPr="00CB709D">
        <w:rPr>
          <w:sz w:val="30"/>
          <w:szCs w:val="30"/>
        </w:rPr>
        <w:t> </w:t>
      </w:r>
    </w:p>
    <w:tbl>
      <w:tblPr>
        <w:tblW w:w="5000" w:type="pct"/>
        <w:tblCellMar>
          <w:left w:w="0" w:type="dxa"/>
          <w:right w:w="0" w:type="dxa"/>
        </w:tblCellMar>
        <w:tblLook w:val="04A0"/>
      </w:tblPr>
      <w:tblGrid>
        <w:gridCol w:w="4825"/>
        <w:gridCol w:w="4825"/>
      </w:tblGrid>
      <w:tr w:rsidR="00224CFF" w:rsidRPr="00CB709D">
        <w:tc>
          <w:tcPr>
            <w:tcW w:w="2500" w:type="pct"/>
            <w:tcBorders>
              <w:top w:val="nil"/>
              <w:left w:val="nil"/>
              <w:bottom w:val="nil"/>
              <w:right w:val="nil"/>
            </w:tcBorders>
            <w:tcMar>
              <w:top w:w="0" w:type="dxa"/>
              <w:left w:w="6" w:type="dxa"/>
              <w:bottom w:w="0" w:type="dxa"/>
              <w:right w:w="6" w:type="dxa"/>
            </w:tcMar>
            <w:vAlign w:val="bottom"/>
          </w:tcPr>
          <w:p w:rsidR="00224CFF" w:rsidRPr="00CB709D" w:rsidRDefault="00224CFF" w:rsidP="00C9198D">
            <w:pPr>
              <w:ind w:firstLine="709"/>
              <w:rPr>
                <w:sz w:val="30"/>
                <w:szCs w:val="30"/>
              </w:rPr>
            </w:pPr>
            <w:r w:rsidRPr="00CB709D">
              <w:rPr>
                <w:b/>
                <w:bCs/>
                <w:i/>
                <w:iCs/>
                <w:sz w:val="30"/>
                <w:szCs w:val="30"/>
              </w:rPr>
              <w:t>Министр</w:t>
            </w:r>
          </w:p>
          <w:p w:rsidR="00224CFF" w:rsidRPr="00CB709D" w:rsidRDefault="00224CFF" w:rsidP="00C9198D">
            <w:pPr>
              <w:spacing w:line="276" w:lineRule="auto"/>
              <w:ind w:firstLine="709"/>
              <w:rPr>
                <w:rFonts w:ascii="Calibri" w:hAnsi="Calibri"/>
                <w:sz w:val="30"/>
                <w:szCs w:val="30"/>
              </w:rPr>
            </w:pPr>
            <w:r w:rsidRPr="00CB709D">
              <w:rPr>
                <w:rFonts w:ascii="Calibri" w:hAnsi="Calibri"/>
                <w:sz w:val="30"/>
                <w:szCs w:val="30"/>
              </w:rPr>
              <w:t> </w:t>
            </w:r>
          </w:p>
        </w:tc>
        <w:tc>
          <w:tcPr>
            <w:tcW w:w="2500" w:type="pct"/>
            <w:tcBorders>
              <w:top w:val="nil"/>
              <w:left w:val="nil"/>
              <w:bottom w:val="nil"/>
              <w:right w:val="nil"/>
            </w:tcBorders>
            <w:tcMar>
              <w:top w:w="0" w:type="dxa"/>
              <w:left w:w="6" w:type="dxa"/>
              <w:bottom w:w="0" w:type="dxa"/>
              <w:right w:w="6" w:type="dxa"/>
            </w:tcMar>
            <w:vAlign w:val="bottom"/>
          </w:tcPr>
          <w:p w:rsidR="00224CFF" w:rsidRPr="00CB709D" w:rsidRDefault="00224CFF" w:rsidP="00C9198D">
            <w:pPr>
              <w:ind w:firstLine="709"/>
              <w:jc w:val="right"/>
              <w:rPr>
                <w:sz w:val="30"/>
                <w:szCs w:val="30"/>
              </w:rPr>
            </w:pPr>
            <w:r w:rsidRPr="00CB709D">
              <w:rPr>
                <w:b/>
                <w:bCs/>
                <w:i/>
                <w:iCs/>
                <w:sz w:val="30"/>
                <w:szCs w:val="30"/>
              </w:rPr>
              <w:t>И.А.Костевич</w:t>
            </w:r>
          </w:p>
          <w:p w:rsidR="00224CFF" w:rsidRPr="00CB709D" w:rsidRDefault="00224CFF" w:rsidP="00C9198D">
            <w:pPr>
              <w:spacing w:line="276" w:lineRule="auto"/>
              <w:ind w:firstLine="709"/>
              <w:rPr>
                <w:rFonts w:ascii="Calibri" w:hAnsi="Calibri"/>
                <w:sz w:val="30"/>
                <w:szCs w:val="30"/>
              </w:rPr>
            </w:pPr>
            <w:r w:rsidRPr="00CB709D">
              <w:rPr>
                <w:rFonts w:ascii="Calibri" w:hAnsi="Calibri"/>
                <w:sz w:val="30"/>
                <w:szCs w:val="30"/>
              </w:rPr>
              <w:t> </w:t>
            </w:r>
          </w:p>
        </w:tc>
      </w:tr>
    </w:tbl>
    <w:p w:rsidR="00224CFF" w:rsidRPr="00C75320" w:rsidRDefault="00224CFF" w:rsidP="00224CFF">
      <w:pPr>
        <w:ind w:firstLine="709"/>
        <w:jc w:val="both"/>
      </w:pPr>
      <w:r w:rsidRPr="00C75320">
        <w:t> </w:t>
      </w:r>
    </w:p>
    <w:p w:rsidR="00224CFF" w:rsidRPr="00F848E0" w:rsidRDefault="00224CFF" w:rsidP="00224CFF">
      <w:pPr>
        <w:ind w:firstLine="709"/>
        <w:jc w:val="both"/>
        <w:rPr>
          <w:sz w:val="30"/>
          <w:szCs w:val="30"/>
        </w:rPr>
      </w:pPr>
    </w:p>
    <w:p w:rsidR="00224CFF" w:rsidRDefault="00224CFF" w:rsidP="00224CFF">
      <w:pPr>
        <w:spacing w:line="180" w:lineRule="exact"/>
        <w:ind w:firstLine="709"/>
        <w:jc w:val="both"/>
        <w:rPr>
          <w:sz w:val="18"/>
          <w:szCs w:val="18"/>
        </w:rPr>
      </w:pPr>
    </w:p>
    <w:p w:rsidR="00224CFF" w:rsidRDefault="00224CFF" w:rsidP="00194B1E">
      <w:pPr>
        <w:tabs>
          <w:tab w:val="left" w:pos="4500"/>
        </w:tabs>
        <w:ind w:firstLine="709"/>
        <w:jc w:val="both"/>
        <w:rPr>
          <w:sz w:val="30"/>
          <w:szCs w:val="30"/>
        </w:rPr>
      </w:pPr>
    </w:p>
    <w:p w:rsidR="00224CFF" w:rsidRDefault="00224CFF" w:rsidP="00194B1E">
      <w:pPr>
        <w:tabs>
          <w:tab w:val="left" w:pos="4500"/>
        </w:tabs>
        <w:ind w:firstLine="709"/>
        <w:jc w:val="both"/>
        <w:rPr>
          <w:sz w:val="30"/>
          <w:szCs w:val="30"/>
        </w:rPr>
      </w:pPr>
    </w:p>
    <w:p w:rsidR="00224CFF" w:rsidRPr="007533A3" w:rsidRDefault="00224CFF" w:rsidP="00194B1E">
      <w:pPr>
        <w:tabs>
          <w:tab w:val="left" w:pos="4500"/>
        </w:tabs>
        <w:ind w:firstLine="709"/>
        <w:jc w:val="both"/>
        <w:rPr>
          <w:sz w:val="30"/>
          <w:szCs w:val="30"/>
        </w:rPr>
      </w:pPr>
    </w:p>
    <w:p w:rsidR="007533A3" w:rsidRDefault="007533A3" w:rsidP="007533A3">
      <w:pPr>
        <w:tabs>
          <w:tab w:val="left" w:pos="6750"/>
        </w:tabs>
        <w:jc w:val="both"/>
      </w:pPr>
    </w:p>
    <w:p w:rsidR="007533A3" w:rsidRDefault="007533A3" w:rsidP="007533A3">
      <w:pPr>
        <w:tabs>
          <w:tab w:val="left" w:pos="6750"/>
        </w:tabs>
        <w:jc w:val="both"/>
      </w:pPr>
    </w:p>
    <w:p w:rsidR="007533A3" w:rsidRDefault="007533A3" w:rsidP="007533A3">
      <w:pPr>
        <w:tabs>
          <w:tab w:val="left" w:pos="6750"/>
        </w:tabs>
        <w:jc w:val="both"/>
        <w:rPr>
          <w:sz w:val="18"/>
          <w:szCs w:val="18"/>
        </w:rPr>
      </w:pPr>
    </w:p>
    <w:p w:rsidR="007533A3" w:rsidRPr="00D727F2" w:rsidRDefault="007533A3" w:rsidP="0050330B">
      <w:pPr>
        <w:tabs>
          <w:tab w:val="left" w:pos="8325"/>
        </w:tabs>
        <w:spacing w:line="360" w:lineRule="auto"/>
        <w:jc w:val="both"/>
        <w:rPr>
          <w:sz w:val="30"/>
          <w:szCs w:val="30"/>
        </w:rPr>
      </w:pPr>
    </w:p>
    <w:p w:rsidR="00A4345B" w:rsidRDefault="00A4345B" w:rsidP="00A4345B">
      <w:pPr>
        <w:jc w:val="both"/>
        <w:rPr>
          <w:sz w:val="18"/>
          <w:szCs w:val="18"/>
        </w:rPr>
      </w:pPr>
      <w:bookmarkStart w:id="174" w:name="a191"/>
      <w:bookmarkEnd w:id="174"/>
      <w:r>
        <w:tab/>
      </w:r>
    </w:p>
    <w:p w:rsidR="0090127F" w:rsidRPr="001901F9" w:rsidRDefault="0090127F" w:rsidP="00A4345B">
      <w:pPr>
        <w:spacing w:line="280" w:lineRule="exact"/>
        <w:ind w:left="4820" w:right="282"/>
        <w:jc w:val="both"/>
      </w:pPr>
    </w:p>
    <w:sectPr w:rsidR="0090127F" w:rsidRPr="001901F9" w:rsidSect="00224CFF">
      <w:headerReference w:type="default" r:id="rId140"/>
      <w:pgSz w:w="11906" w:h="16838" w:code="9"/>
      <w:pgMar w:top="360" w:right="567"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B68" w:rsidRDefault="00C14B68" w:rsidP="00573C2D">
      <w:r>
        <w:separator/>
      </w:r>
    </w:p>
  </w:endnote>
  <w:endnote w:type="continuationSeparator" w:id="1">
    <w:p w:rsidR="00C14B68" w:rsidRDefault="00C14B68" w:rsidP="00573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B68" w:rsidRDefault="00C14B68" w:rsidP="00573C2D">
      <w:r>
        <w:separator/>
      </w:r>
    </w:p>
  </w:footnote>
  <w:footnote w:type="continuationSeparator" w:id="1">
    <w:p w:rsidR="00C14B68" w:rsidRDefault="00C14B68" w:rsidP="0057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AB" w:rsidRPr="00573C2D" w:rsidRDefault="00B42DAB">
    <w:pPr>
      <w:pStyle w:val="a8"/>
      <w:jc w:val="center"/>
      <w:rPr>
        <w:sz w:val="28"/>
        <w:szCs w:val="28"/>
      </w:rPr>
    </w:pPr>
    <w:r w:rsidRPr="00573C2D">
      <w:rPr>
        <w:sz w:val="28"/>
        <w:szCs w:val="28"/>
      </w:rPr>
      <w:fldChar w:fldCharType="begin"/>
    </w:r>
    <w:r w:rsidRPr="00573C2D">
      <w:rPr>
        <w:sz w:val="28"/>
        <w:szCs w:val="28"/>
      </w:rPr>
      <w:instrText xml:space="preserve"> PAGE   \* MERGEFORMAT </w:instrText>
    </w:r>
    <w:r w:rsidRPr="00573C2D">
      <w:rPr>
        <w:sz w:val="28"/>
        <w:szCs w:val="28"/>
      </w:rPr>
      <w:fldChar w:fldCharType="separate"/>
    </w:r>
    <w:r w:rsidR="00BC3FD5">
      <w:rPr>
        <w:noProof/>
        <w:sz w:val="28"/>
        <w:szCs w:val="28"/>
      </w:rPr>
      <w:t>8</w:t>
    </w:r>
    <w:r w:rsidRPr="00573C2D">
      <w:rPr>
        <w:sz w:val="28"/>
        <w:szCs w:val="28"/>
      </w:rPr>
      <w:fldChar w:fldCharType="end"/>
    </w:r>
  </w:p>
  <w:p w:rsidR="00B42DAB" w:rsidRDefault="00B42D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787A"/>
    <w:multiLevelType w:val="hybridMultilevel"/>
    <w:tmpl w:val="B1D82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AE4EF8"/>
    <w:multiLevelType w:val="hybridMultilevel"/>
    <w:tmpl w:val="E2BA7E3A"/>
    <w:lvl w:ilvl="0" w:tplc="8490259A">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5005ED"/>
    <w:multiLevelType w:val="hybridMultilevel"/>
    <w:tmpl w:val="EFF87CF2"/>
    <w:lvl w:ilvl="0" w:tplc="DA5A39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CF954F6"/>
    <w:multiLevelType w:val="hybridMultilevel"/>
    <w:tmpl w:val="6478A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285A9E"/>
    <w:multiLevelType w:val="hybridMultilevel"/>
    <w:tmpl w:val="7E00586E"/>
    <w:lvl w:ilvl="0" w:tplc="55065440">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4D1A2D"/>
    <w:multiLevelType w:val="hybridMultilevel"/>
    <w:tmpl w:val="C48CA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57"/>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6931E7"/>
    <w:rsid w:val="0000077E"/>
    <w:rsid w:val="0000320D"/>
    <w:rsid w:val="00004E01"/>
    <w:rsid w:val="00024FB2"/>
    <w:rsid w:val="0003181B"/>
    <w:rsid w:val="0003653E"/>
    <w:rsid w:val="00037A89"/>
    <w:rsid w:val="00041FEC"/>
    <w:rsid w:val="00042FE9"/>
    <w:rsid w:val="00046A9D"/>
    <w:rsid w:val="00052F2E"/>
    <w:rsid w:val="000612A8"/>
    <w:rsid w:val="00065970"/>
    <w:rsid w:val="00065BE6"/>
    <w:rsid w:val="00066C76"/>
    <w:rsid w:val="00066D4D"/>
    <w:rsid w:val="00067E14"/>
    <w:rsid w:val="00072107"/>
    <w:rsid w:val="0008034A"/>
    <w:rsid w:val="00095EFC"/>
    <w:rsid w:val="00096A5C"/>
    <w:rsid w:val="000A050B"/>
    <w:rsid w:val="000A259D"/>
    <w:rsid w:val="000A4024"/>
    <w:rsid w:val="000A6A66"/>
    <w:rsid w:val="000B2095"/>
    <w:rsid w:val="000B4075"/>
    <w:rsid w:val="000D1529"/>
    <w:rsid w:val="000D153E"/>
    <w:rsid w:val="000D66ED"/>
    <w:rsid w:val="000F1CA9"/>
    <w:rsid w:val="000F2222"/>
    <w:rsid w:val="000F2745"/>
    <w:rsid w:val="000F560F"/>
    <w:rsid w:val="001009C5"/>
    <w:rsid w:val="00100BC0"/>
    <w:rsid w:val="00100BDB"/>
    <w:rsid w:val="001156CF"/>
    <w:rsid w:val="00120F5F"/>
    <w:rsid w:val="00127A8D"/>
    <w:rsid w:val="001323A1"/>
    <w:rsid w:val="00133B06"/>
    <w:rsid w:val="001348B8"/>
    <w:rsid w:val="00136013"/>
    <w:rsid w:val="00137DBB"/>
    <w:rsid w:val="001402A1"/>
    <w:rsid w:val="00162DEA"/>
    <w:rsid w:val="001659DD"/>
    <w:rsid w:val="001725C5"/>
    <w:rsid w:val="001735C4"/>
    <w:rsid w:val="001743EA"/>
    <w:rsid w:val="00180999"/>
    <w:rsid w:val="00184090"/>
    <w:rsid w:val="00186989"/>
    <w:rsid w:val="00190F74"/>
    <w:rsid w:val="00194B1E"/>
    <w:rsid w:val="001A520B"/>
    <w:rsid w:val="001A61EC"/>
    <w:rsid w:val="001B7FCB"/>
    <w:rsid w:val="001C2405"/>
    <w:rsid w:val="001E12C8"/>
    <w:rsid w:val="001E202E"/>
    <w:rsid w:val="001E7A0F"/>
    <w:rsid w:val="001F5174"/>
    <w:rsid w:val="0020246D"/>
    <w:rsid w:val="00202B2C"/>
    <w:rsid w:val="0020595D"/>
    <w:rsid w:val="0020603F"/>
    <w:rsid w:val="00206CAD"/>
    <w:rsid w:val="00207639"/>
    <w:rsid w:val="00210C26"/>
    <w:rsid w:val="0021331E"/>
    <w:rsid w:val="00215EAF"/>
    <w:rsid w:val="00224CFF"/>
    <w:rsid w:val="002334D3"/>
    <w:rsid w:val="0024076B"/>
    <w:rsid w:val="00246CD6"/>
    <w:rsid w:val="002474F0"/>
    <w:rsid w:val="00247D1C"/>
    <w:rsid w:val="0025069A"/>
    <w:rsid w:val="00261BC3"/>
    <w:rsid w:val="00262587"/>
    <w:rsid w:val="00263F81"/>
    <w:rsid w:val="00270ED0"/>
    <w:rsid w:val="00275958"/>
    <w:rsid w:val="00283E6C"/>
    <w:rsid w:val="002862E2"/>
    <w:rsid w:val="00296ADF"/>
    <w:rsid w:val="00297064"/>
    <w:rsid w:val="00297D6B"/>
    <w:rsid w:val="002A1303"/>
    <w:rsid w:val="002B41A8"/>
    <w:rsid w:val="002B56BB"/>
    <w:rsid w:val="002D1F67"/>
    <w:rsid w:val="002D47B0"/>
    <w:rsid w:val="002F1192"/>
    <w:rsid w:val="00301E7B"/>
    <w:rsid w:val="00303C49"/>
    <w:rsid w:val="00304ADC"/>
    <w:rsid w:val="00316784"/>
    <w:rsid w:val="003210C4"/>
    <w:rsid w:val="00345336"/>
    <w:rsid w:val="00350D47"/>
    <w:rsid w:val="00351B3D"/>
    <w:rsid w:val="00353D11"/>
    <w:rsid w:val="00355F32"/>
    <w:rsid w:val="00361FF0"/>
    <w:rsid w:val="00364188"/>
    <w:rsid w:val="003655A2"/>
    <w:rsid w:val="0036667F"/>
    <w:rsid w:val="0037095E"/>
    <w:rsid w:val="00373A08"/>
    <w:rsid w:val="00376819"/>
    <w:rsid w:val="00377066"/>
    <w:rsid w:val="00381197"/>
    <w:rsid w:val="0038653F"/>
    <w:rsid w:val="00391794"/>
    <w:rsid w:val="00395ECC"/>
    <w:rsid w:val="003A13EF"/>
    <w:rsid w:val="003A3982"/>
    <w:rsid w:val="003A5E68"/>
    <w:rsid w:val="003B3C04"/>
    <w:rsid w:val="003B74AC"/>
    <w:rsid w:val="003C2A20"/>
    <w:rsid w:val="003C52BC"/>
    <w:rsid w:val="003C5F95"/>
    <w:rsid w:val="003D03CA"/>
    <w:rsid w:val="003D3D66"/>
    <w:rsid w:val="003D443A"/>
    <w:rsid w:val="003D5FE8"/>
    <w:rsid w:val="003D6170"/>
    <w:rsid w:val="003D73F2"/>
    <w:rsid w:val="003E796D"/>
    <w:rsid w:val="003F27B7"/>
    <w:rsid w:val="003F6C33"/>
    <w:rsid w:val="00400DE6"/>
    <w:rsid w:val="00403F2D"/>
    <w:rsid w:val="00403FE1"/>
    <w:rsid w:val="00404F30"/>
    <w:rsid w:val="00405731"/>
    <w:rsid w:val="00407D3A"/>
    <w:rsid w:val="00410618"/>
    <w:rsid w:val="00411893"/>
    <w:rsid w:val="004242C5"/>
    <w:rsid w:val="00426AB5"/>
    <w:rsid w:val="004300B0"/>
    <w:rsid w:val="004344A7"/>
    <w:rsid w:val="00440BF0"/>
    <w:rsid w:val="00444349"/>
    <w:rsid w:val="00446E9B"/>
    <w:rsid w:val="00451D60"/>
    <w:rsid w:val="00465024"/>
    <w:rsid w:val="00466683"/>
    <w:rsid w:val="004669E6"/>
    <w:rsid w:val="00476B74"/>
    <w:rsid w:val="0048112F"/>
    <w:rsid w:val="00481D49"/>
    <w:rsid w:val="00483391"/>
    <w:rsid w:val="00483A1A"/>
    <w:rsid w:val="00485001"/>
    <w:rsid w:val="0048639A"/>
    <w:rsid w:val="00497EC4"/>
    <w:rsid w:val="004A53FD"/>
    <w:rsid w:val="004B3D36"/>
    <w:rsid w:val="004C1150"/>
    <w:rsid w:val="004C2B79"/>
    <w:rsid w:val="004D0C23"/>
    <w:rsid w:val="004D48D5"/>
    <w:rsid w:val="004E17B9"/>
    <w:rsid w:val="004E3844"/>
    <w:rsid w:val="004E7885"/>
    <w:rsid w:val="004F1D74"/>
    <w:rsid w:val="004F3D96"/>
    <w:rsid w:val="0050330B"/>
    <w:rsid w:val="005221B6"/>
    <w:rsid w:val="00525AB4"/>
    <w:rsid w:val="005276F8"/>
    <w:rsid w:val="00550504"/>
    <w:rsid w:val="00564B89"/>
    <w:rsid w:val="00572142"/>
    <w:rsid w:val="00573587"/>
    <w:rsid w:val="00573C2D"/>
    <w:rsid w:val="005761D6"/>
    <w:rsid w:val="00576932"/>
    <w:rsid w:val="00584354"/>
    <w:rsid w:val="00591C14"/>
    <w:rsid w:val="005921BB"/>
    <w:rsid w:val="00597B7D"/>
    <w:rsid w:val="005B34B6"/>
    <w:rsid w:val="005D4BC3"/>
    <w:rsid w:val="005E2529"/>
    <w:rsid w:val="005E393B"/>
    <w:rsid w:val="005F08F8"/>
    <w:rsid w:val="005F12A3"/>
    <w:rsid w:val="00600A1C"/>
    <w:rsid w:val="00601271"/>
    <w:rsid w:val="006032E7"/>
    <w:rsid w:val="00607037"/>
    <w:rsid w:val="006106D2"/>
    <w:rsid w:val="00611274"/>
    <w:rsid w:val="00622501"/>
    <w:rsid w:val="00632B60"/>
    <w:rsid w:val="00633FF0"/>
    <w:rsid w:val="006467EC"/>
    <w:rsid w:val="006516DE"/>
    <w:rsid w:val="00651C87"/>
    <w:rsid w:val="00654403"/>
    <w:rsid w:val="006567FD"/>
    <w:rsid w:val="00663EB5"/>
    <w:rsid w:val="00667E5F"/>
    <w:rsid w:val="006810AA"/>
    <w:rsid w:val="006850FE"/>
    <w:rsid w:val="00686E45"/>
    <w:rsid w:val="006931E7"/>
    <w:rsid w:val="00693908"/>
    <w:rsid w:val="00694809"/>
    <w:rsid w:val="006A19C8"/>
    <w:rsid w:val="006A6555"/>
    <w:rsid w:val="006B026D"/>
    <w:rsid w:val="006B3805"/>
    <w:rsid w:val="006C7902"/>
    <w:rsid w:val="006D0FD3"/>
    <w:rsid w:val="006D3084"/>
    <w:rsid w:val="006E2DC7"/>
    <w:rsid w:val="006E4FF9"/>
    <w:rsid w:val="006F2AD3"/>
    <w:rsid w:val="00702663"/>
    <w:rsid w:val="00720980"/>
    <w:rsid w:val="00726DA2"/>
    <w:rsid w:val="0073148E"/>
    <w:rsid w:val="007379C5"/>
    <w:rsid w:val="00740148"/>
    <w:rsid w:val="007455CE"/>
    <w:rsid w:val="0074574A"/>
    <w:rsid w:val="00752396"/>
    <w:rsid w:val="00752CFD"/>
    <w:rsid w:val="007533A3"/>
    <w:rsid w:val="00754E14"/>
    <w:rsid w:val="007551F3"/>
    <w:rsid w:val="007552E5"/>
    <w:rsid w:val="0076064E"/>
    <w:rsid w:val="007606FE"/>
    <w:rsid w:val="00763802"/>
    <w:rsid w:val="007701DD"/>
    <w:rsid w:val="00770B2A"/>
    <w:rsid w:val="00771F97"/>
    <w:rsid w:val="007844EB"/>
    <w:rsid w:val="00787710"/>
    <w:rsid w:val="007904AF"/>
    <w:rsid w:val="00790EF1"/>
    <w:rsid w:val="00792DF8"/>
    <w:rsid w:val="00794CFF"/>
    <w:rsid w:val="007950F2"/>
    <w:rsid w:val="007A374E"/>
    <w:rsid w:val="007A7A0B"/>
    <w:rsid w:val="007B1F82"/>
    <w:rsid w:val="007E6D04"/>
    <w:rsid w:val="007F0372"/>
    <w:rsid w:val="00816283"/>
    <w:rsid w:val="00830A01"/>
    <w:rsid w:val="0083119D"/>
    <w:rsid w:val="00836A91"/>
    <w:rsid w:val="00841716"/>
    <w:rsid w:val="00843005"/>
    <w:rsid w:val="008438A6"/>
    <w:rsid w:val="008529E6"/>
    <w:rsid w:val="00854ACF"/>
    <w:rsid w:val="008562D3"/>
    <w:rsid w:val="008601E7"/>
    <w:rsid w:val="00860812"/>
    <w:rsid w:val="0086085A"/>
    <w:rsid w:val="00860A12"/>
    <w:rsid w:val="00863A49"/>
    <w:rsid w:val="008714D8"/>
    <w:rsid w:val="008737EE"/>
    <w:rsid w:val="0088231E"/>
    <w:rsid w:val="00882D8C"/>
    <w:rsid w:val="008D194E"/>
    <w:rsid w:val="008D62D6"/>
    <w:rsid w:val="008E04DF"/>
    <w:rsid w:val="008F62FD"/>
    <w:rsid w:val="008F79A2"/>
    <w:rsid w:val="0090127F"/>
    <w:rsid w:val="00905910"/>
    <w:rsid w:val="00910707"/>
    <w:rsid w:val="00913492"/>
    <w:rsid w:val="00917981"/>
    <w:rsid w:val="00917AC3"/>
    <w:rsid w:val="0092172E"/>
    <w:rsid w:val="00926D59"/>
    <w:rsid w:val="0093318C"/>
    <w:rsid w:val="00941CF7"/>
    <w:rsid w:val="00941EF5"/>
    <w:rsid w:val="009453C3"/>
    <w:rsid w:val="00950ACB"/>
    <w:rsid w:val="00953113"/>
    <w:rsid w:val="0095607D"/>
    <w:rsid w:val="0096020D"/>
    <w:rsid w:val="00963E83"/>
    <w:rsid w:val="0096571F"/>
    <w:rsid w:val="009662EB"/>
    <w:rsid w:val="00976D85"/>
    <w:rsid w:val="00980C0F"/>
    <w:rsid w:val="00980FFF"/>
    <w:rsid w:val="009914B0"/>
    <w:rsid w:val="00997669"/>
    <w:rsid w:val="009A0550"/>
    <w:rsid w:val="009A26C2"/>
    <w:rsid w:val="009A2765"/>
    <w:rsid w:val="009B069F"/>
    <w:rsid w:val="009B7189"/>
    <w:rsid w:val="009C0388"/>
    <w:rsid w:val="009C5665"/>
    <w:rsid w:val="009D0EEA"/>
    <w:rsid w:val="009D1B27"/>
    <w:rsid w:val="009D2357"/>
    <w:rsid w:val="009D7BE9"/>
    <w:rsid w:val="009E03C6"/>
    <w:rsid w:val="009E3FB7"/>
    <w:rsid w:val="009E5F40"/>
    <w:rsid w:val="009F2B74"/>
    <w:rsid w:val="00A00D35"/>
    <w:rsid w:val="00A05879"/>
    <w:rsid w:val="00A134A1"/>
    <w:rsid w:val="00A24D31"/>
    <w:rsid w:val="00A419B8"/>
    <w:rsid w:val="00A4345B"/>
    <w:rsid w:val="00A46AAF"/>
    <w:rsid w:val="00A474DA"/>
    <w:rsid w:val="00A53BEB"/>
    <w:rsid w:val="00A55811"/>
    <w:rsid w:val="00A57905"/>
    <w:rsid w:val="00A62FF3"/>
    <w:rsid w:val="00A66454"/>
    <w:rsid w:val="00A717C7"/>
    <w:rsid w:val="00A71FC8"/>
    <w:rsid w:val="00A75804"/>
    <w:rsid w:val="00A80EEF"/>
    <w:rsid w:val="00A86872"/>
    <w:rsid w:val="00A91A98"/>
    <w:rsid w:val="00A9336D"/>
    <w:rsid w:val="00A937A2"/>
    <w:rsid w:val="00A97B86"/>
    <w:rsid w:val="00AA749B"/>
    <w:rsid w:val="00AB5289"/>
    <w:rsid w:val="00AC2193"/>
    <w:rsid w:val="00AC41CC"/>
    <w:rsid w:val="00AC6AD2"/>
    <w:rsid w:val="00AD23ED"/>
    <w:rsid w:val="00AD32D1"/>
    <w:rsid w:val="00AE16B6"/>
    <w:rsid w:val="00AE7694"/>
    <w:rsid w:val="00AF5012"/>
    <w:rsid w:val="00B01F93"/>
    <w:rsid w:val="00B027F8"/>
    <w:rsid w:val="00B06162"/>
    <w:rsid w:val="00B06FFF"/>
    <w:rsid w:val="00B26860"/>
    <w:rsid w:val="00B27FB2"/>
    <w:rsid w:val="00B3012E"/>
    <w:rsid w:val="00B31DEE"/>
    <w:rsid w:val="00B36757"/>
    <w:rsid w:val="00B36770"/>
    <w:rsid w:val="00B42DAB"/>
    <w:rsid w:val="00B4724A"/>
    <w:rsid w:val="00B4766E"/>
    <w:rsid w:val="00B55BAD"/>
    <w:rsid w:val="00B61288"/>
    <w:rsid w:val="00B632C6"/>
    <w:rsid w:val="00B7129E"/>
    <w:rsid w:val="00B71E61"/>
    <w:rsid w:val="00B7456F"/>
    <w:rsid w:val="00B83A50"/>
    <w:rsid w:val="00B91F38"/>
    <w:rsid w:val="00B931FA"/>
    <w:rsid w:val="00B96612"/>
    <w:rsid w:val="00B96887"/>
    <w:rsid w:val="00BB0B11"/>
    <w:rsid w:val="00BB1B93"/>
    <w:rsid w:val="00BB6869"/>
    <w:rsid w:val="00BB6E35"/>
    <w:rsid w:val="00BB7748"/>
    <w:rsid w:val="00BC22FC"/>
    <w:rsid w:val="00BC3FD5"/>
    <w:rsid w:val="00BC61F0"/>
    <w:rsid w:val="00BC641E"/>
    <w:rsid w:val="00BD2779"/>
    <w:rsid w:val="00BD473F"/>
    <w:rsid w:val="00BD640B"/>
    <w:rsid w:val="00BE171C"/>
    <w:rsid w:val="00BF1B05"/>
    <w:rsid w:val="00BF716D"/>
    <w:rsid w:val="00C02DC2"/>
    <w:rsid w:val="00C02DFB"/>
    <w:rsid w:val="00C04E1D"/>
    <w:rsid w:val="00C05A3F"/>
    <w:rsid w:val="00C05FD7"/>
    <w:rsid w:val="00C10FD1"/>
    <w:rsid w:val="00C11BEC"/>
    <w:rsid w:val="00C13E13"/>
    <w:rsid w:val="00C14B68"/>
    <w:rsid w:val="00C15C72"/>
    <w:rsid w:val="00C17B3D"/>
    <w:rsid w:val="00C2194D"/>
    <w:rsid w:val="00C26432"/>
    <w:rsid w:val="00C27EDC"/>
    <w:rsid w:val="00C31B12"/>
    <w:rsid w:val="00C36A6B"/>
    <w:rsid w:val="00C37D49"/>
    <w:rsid w:val="00C42E92"/>
    <w:rsid w:val="00C52137"/>
    <w:rsid w:val="00C524D0"/>
    <w:rsid w:val="00C5595E"/>
    <w:rsid w:val="00C566AC"/>
    <w:rsid w:val="00C6570E"/>
    <w:rsid w:val="00C71754"/>
    <w:rsid w:val="00C7207D"/>
    <w:rsid w:val="00C74E66"/>
    <w:rsid w:val="00C76932"/>
    <w:rsid w:val="00C82587"/>
    <w:rsid w:val="00C86B12"/>
    <w:rsid w:val="00C9198D"/>
    <w:rsid w:val="00C9476F"/>
    <w:rsid w:val="00C960AD"/>
    <w:rsid w:val="00C96CA5"/>
    <w:rsid w:val="00CA25A1"/>
    <w:rsid w:val="00CA6968"/>
    <w:rsid w:val="00CB0D2D"/>
    <w:rsid w:val="00CC0462"/>
    <w:rsid w:val="00CC1EAF"/>
    <w:rsid w:val="00CC3C46"/>
    <w:rsid w:val="00CC5677"/>
    <w:rsid w:val="00CD0936"/>
    <w:rsid w:val="00CD2AF2"/>
    <w:rsid w:val="00CD3BC9"/>
    <w:rsid w:val="00CE41C3"/>
    <w:rsid w:val="00CE461A"/>
    <w:rsid w:val="00CF194A"/>
    <w:rsid w:val="00CF19F7"/>
    <w:rsid w:val="00CF3B3D"/>
    <w:rsid w:val="00D0415B"/>
    <w:rsid w:val="00D30A0A"/>
    <w:rsid w:val="00D31C4D"/>
    <w:rsid w:val="00D34BCD"/>
    <w:rsid w:val="00D3659A"/>
    <w:rsid w:val="00D407B6"/>
    <w:rsid w:val="00D42D86"/>
    <w:rsid w:val="00D45F73"/>
    <w:rsid w:val="00D51D03"/>
    <w:rsid w:val="00D5203E"/>
    <w:rsid w:val="00D62D34"/>
    <w:rsid w:val="00D64048"/>
    <w:rsid w:val="00D717D2"/>
    <w:rsid w:val="00D72609"/>
    <w:rsid w:val="00D727F2"/>
    <w:rsid w:val="00D73BE0"/>
    <w:rsid w:val="00D76139"/>
    <w:rsid w:val="00D82749"/>
    <w:rsid w:val="00D82960"/>
    <w:rsid w:val="00D925F0"/>
    <w:rsid w:val="00D9484A"/>
    <w:rsid w:val="00D956C3"/>
    <w:rsid w:val="00D95FA7"/>
    <w:rsid w:val="00DB71E7"/>
    <w:rsid w:val="00DC080C"/>
    <w:rsid w:val="00DC1305"/>
    <w:rsid w:val="00DC2953"/>
    <w:rsid w:val="00DD02F1"/>
    <w:rsid w:val="00DD114A"/>
    <w:rsid w:val="00DE35E3"/>
    <w:rsid w:val="00DE3973"/>
    <w:rsid w:val="00DE4A11"/>
    <w:rsid w:val="00DF0867"/>
    <w:rsid w:val="00E0299E"/>
    <w:rsid w:val="00E04A81"/>
    <w:rsid w:val="00E050CD"/>
    <w:rsid w:val="00E05D5F"/>
    <w:rsid w:val="00E05DB5"/>
    <w:rsid w:val="00E11572"/>
    <w:rsid w:val="00E24A8E"/>
    <w:rsid w:val="00E2729B"/>
    <w:rsid w:val="00E277D4"/>
    <w:rsid w:val="00E277EB"/>
    <w:rsid w:val="00E31292"/>
    <w:rsid w:val="00E4210A"/>
    <w:rsid w:val="00E460AA"/>
    <w:rsid w:val="00E603E0"/>
    <w:rsid w:val="00E61054"/>
    <w:rsid w:val="00E619C4"/>
    <w:rsid w:val="00E676BB"/>
    <w:rsid w:val="00E7433E"/>
    <w:rsid w:val="00E810B2"/>
    <w:rsid w:val="00E813CA"/>
    <w:rsid w:val="00E83823"/>
    <w:rsid w:val="00E904D3"/>
    <w:rsid w:val="00E917AB"/>
    <w:rsid w:val="00E91FE2"/>
    <w:rsid w:val="00EA10A5"/>
    <w:rsid w:val="00EA7B43"/>
    <w:rsid w:val="00EA7D9A"/>
    <w:rsid w:val="00EB474A"/>
    <w:rsid w:val="00EB4AF9"/>
    <w:rsid w:val="00EB4EB2"/>
    <w:rsid w:val="00EB508F"/>
    <w:rsid w:val="00EC2AF9"/>
    <w:rsid w:val="00EC3CB1"/>
    <w:rsid w:val="00EF3100"/>
    <w:rsid w:val="00F04B46"/>
    <w:rsid w:val="00F071EE"/>
    <w:rsid w:val="00F13555"/>
    <w:rsid w:val="00F20A59"/>
    <w:rsid w:val="00F252E8"/>
    <w:rsid w:val="00F3026A"/>
    <w:rsid w:val="00F30C35"/>
    <w:rsid w:val="00F333C9"/>
    <w:rsid w:val="00F41218"/>
    <w:rsid w:val="00F415C7"/>
    <w:rsid w:val="00F41D5E"/>
    <w:rsid w:val="00F44C43"/>
    <w:rsid w:val="00F45D58"/>
    <w:rsid w:val="00F46142"/>
    <w:rsid w:val="00F46B3C"/>
    <w:rsid w:val="00F4708C"/>
    <w:rsid w:val="00F615F3"/>
    <w:rsid w:val="00F6198F"/>
    <w:rsid w:val="00F70AA4"/>
    <w:rsid w:val="00F72853"/>
    <w:rsid w:val="00FA06D7"/>
    <w:rsid w:val="00FB1258"/>
    <w:rsid w:val="00FB1737"/>
    <w:rsid w:val="00FB248C"/>
    <w:rsid w:val="00FB57DA"/>
    <w:rsid w:val="00FB758F"/>
    <w:rsid w:val="00FE01A4"/>
    <w:rsid w:val="00FE1CB8"/>
    <w:rsid w:val="00FE5F13"/>
    <w:rsid w:val="00FF03A2"/>
    <w:rsid w:val="00FF4DEF"/>
    <w:rsid w:val="00FF4F35"/>
    <w:rsid w:val="00FF544F"/>
    <w:rsid w:val="00FF6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1E7"/>
    <w:rPr>
      <w:sz w:val="24"/>
      <w:szCs w:val="24"/>
    </w:rPr>
  </w:style>
  <w:style w:type="paragraph" w:styleId="1">
    <w:name w:val="heading 1"/>
    <w:basedOn w:val="a"/>
    <w:qFormat/>
    <w:rsid w:val="00224CFF"/>
    <w:pPr>
      <w:spacing w:before="360" w:after="360"/>
      <w:ind w:right="2268"/>
      <w:outlineLvl w:val="0"/>
    </w:pPr>
    <w:rPr>
      <w:b/>
      <w:bCs/>
      <w:kern w:val="36"/>
    </w:rPr>
  </w:style>
  <w:style w:type="paragraph" w:styleId="2">
    <w:name w:val="heading 2"/>
    <w:basedOn w:val="a"/>
    <w:next w:val="a"/>
    <w:link w:val="20"/>
    <w:qFormat/>
    <w:rsid w:val="00950ACB"/>
    <w:pPr>
      <w:keepNext/>
      <w:spacing w:before="240" w:after="60"/>
      <w:outlineLvl w:val="1"/>
    </w:pPr>
    <w:rPr>
      <w:rFonts w:ascii="Cambria" w:hAnsi="Cambria"/>
      <w:b/>
      <w:bCs/>
      <w:i/>
      <w:iCs/>
      <w:sz w:val="28"/>
      <w:szCs w:val="28"/>
    </w:rPr>
  </w:style>
  <w:style w:type="paragraph" w:styleId="3">
    <w:name w:val="heading 3"/>
    <w:basedOn w:val="a"/>
    <w:next w:val="a"/>
    <w:link w:val="30"/>
    <w:qFormat/>
    <w:rsid w:val="004C1150"/>
    <w:pPr>
      <w:keepNext/>
      <w:ind w:left="9900"/>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A374E"/>
    <w:rPr>
      <w:rFonts w:ascii="Tahoma" w:hAnsi="Tahoma" w:cs="Tahoma"/>
      <w:sz w:val="16"/>
      <w:szCs w:val="16"/>
    </w:rPr>
  </w:style>
  <w:style w:type="table" w:styleId="a4">
    <w:name w:val="Table Grid"/>
    <w:basedOn w:val="a1"/>
    <w:uiPriority w:val="59"/>
    <w:rsid w:val="00061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71754"/>
    <w:pPr>
      <w:spacing w:after="200" w:line="276" w:lineRule="auto"/>
      <w:ind w:left="720"/>
      <w:contextualSpacing/>
    </w:pPr>
    <w:rPr>
      <w:rFonts w:ascii="Calibri" w:eastAsia="Calibri" w:hAnsi="Calibri"/>
      <w:sz w:val="22"/>
      <w:szCs w:val="22"/>
      <w:lang w:eastAsia="en-US"/>
    </w:rPr>
  </w:style>
  <w:style w:type="paragraph" w:customStyle="1" w:styleId="titlep">
    <w:name w:val="titlep"/>
    <w:basedOn w:val="a"/>
    <w:rsid w:val="00B61288"/>
    <w:pPr>
      <w:spacing w:before="240" w:after="240"/>
      <w:jc w:val="center"/>
    </w:pPr>
    <w:rPr>
      <w:b/>
      <w:bCs/>
    </w:rPr>
  </w:style>
  <w:style w:type="character" w:customStyle="1" w:styleId="30">
    <w:name w:val="Заголовок 3 Знак"/>
    <w:basedOn w:val="a0"/>
    <w:link w:val="3"/>
    <w:semiHidden/>
    <w:rsid w:val="004C1150"/>
    <w:rPr>
      <w:sz w:val="28"/>
      <w:szCs w:val="24"/>
    </w:rPr>
  </w:style>
  <w:style w:type="character" w:customStyle="1" w:styleId="20">
    <w:name w:val="Заголовок 2 Знак"/>
    <w:basedOn w:val="a0"/>
    <w:link w:val="2"/>
    <w:rsid w:val="00950ACB"/>
    <w:rPr>
      <w:rFonts w:ascii="Cambria" w:eastAsia="Times New Roman" w:hAnsi="Cambria" w:cs="Times New Roman"/>
      <w:b/>
      <w:bCs/>
      <w:i/>
      <w:iCs/>
      <w:sz w:val="28"/>
      <w:szCs w:val="28"/>
    </w:rPr>
  </w:style>
  <w:style w:type="paragraph" w:customStyle="1" w:styleId="ConsPlusTitle">
    <w:name w:val="ConsPlusTitle"/>
    <w:rsid w:val="00597B7D"/>
    <w:pPr>
      <w:widowControl w:val="0"/>
      <w:autoSpaceDE w:val="0"/>
      <w:autoSpaceDN w:val="0"/>
      <w:adjustRightInd w:val="0"/>
    </w:pPr>
    <w:rPr>
      <w:b/>
      <w:bCs/>
      <w:sz w:val="24"/>
      <w:szCs w:val="24"/>
    </w:rPr>
  </w:style>
  <w:style w:type="paragraph" w:customStyle="1" w:styleId="point">
    <w:name w:val="point"/>
    <w:basedOn w:val="a"/>
    <w:rsid w:val="00573C2D"/>
    <w:pPr>
      <w:ind w:firstLine="567"/>
      <w:jc w:val="both"/>
    </w:pPr>
  </w:style>
  <w:style w:type="character" w:customStyle="1" w:styleId="FontStyle12">
    <w:name w:val="Font Style12"/>
    <w:uiPriority w:val="99"/>
    <w:rsid w:val="00573C2D"/>
    <w:rPr>
      <w:rFonts w:ascii="Times New Roman" w:hAnsi="Times New Roman" w:cs="Times New Roman"/>
      <w:sz w:val="26"/>
      <w:szCs w:val="26"/>
    </w:rPr>
  </w:style>
  <w:style w:type="character" w:customStyle="1" w:styleId="y2">
    <w:name w:val="y2"/>
    <w:rsid w:val="00573C2D"/>
    <w:rPr>
      <w:i/>
      <w:iCs/>
      <w:u w:val="single"/>
    </w:rPr>
  </w:style>
  <w:style w:type="paragraph" w:styleId="a6">
    <w:name w:val="Body Text"/>
    <w:basedOn w:val="a"/>
    <w:link w:val="a7"/>
    <w:uiPriority w:val="99"/>
    <w:unhideWhenUsed/>
    <w:rsid w:val="00573C2D"/>
    <w:pPr>
      <w:jc w:val="both"/>
    </w:pPr>
  </w:style>
  <w:style w:type="character" w:customStyle="1" w:styleId="a7">
    <w:name w:val="Основной текст Знак"/>
    <w:basedOn w:val="a0"/>
    <w:link w:val="a6"/>
    <w:uiPriority w:val="99"/>
    <w:rsid w:val="00573C2D"/>
    <w:rPr>
      <w:sz w:val="24"/>
      <w:szCs w:val="24"/>
    </w:rPr>
  </w:style>
  <w:style w:type="paragraph" w:styleId="a8">
    <w:name w:val="header"/>
    <w:basedOn w:val="a"/>
    <w:link w:val="a9"/>
    <w:uiPriority w:val="99"/>
    <w:rsid w:val="00573C2D"/>
    <w:pPr>
      <w:tabs>
        <w:tab w:val="center" w:pos="4677"/>
        <w:tab w:val="right" w:pos="9355"/>
      </w:tabs>
    </w:pPr>
  </w:style>
  <w:style w:type="character" w:customStyle="1" w:styleId="a9">
    <w:name w:val="Верхний колонтитул Знак"/>
    <w:basedOn w:val="a0"/>
    <w:link w:val="a8"/>
    <w:uiPriority w:val="99"/>
    <w:rsid w:val="00573C2D"/>
    <w:rPr>
      <w:sz w:val="24"/>
      <w:szCs w:val="24"/>
    </w:rPr>
  </w:style>
  <w:style w:type="paragraph" w:styleId="aa">
    <w:name w:val="footer"/>
    <w:basedOn w:val="a"/>
    <w:link w:val="ab"/>
    <w:rsid w:val="00573C2D"/>
    <w:pPr>
      <w:tabs>
        <w:tab w:val="center" w:pos="4677"/>
        <w:tab w:val="right" w:pos="9355"/>
      </w:tabs>
    </w:pPr>
  </w:style>
  <w:style w:type="character" w:customStyle="1" w:styleId="ab">
    <w:name w:val="Нижний колонтитул Знак"/>
    <w:basedOn w:val="a0"/>
    <w:link w:val="aa"/>
    <w:rsid w:val="00573C2D"/>
    <w:rPr>
      <w:sz w:val="24"/>
      <w:szCs w:val="24"/>
    </w:rPr>
  </w:style>
  <w:style w:type="character" w:styleId="ac">
    <w:name w:val="Hyperlink"/>
    <w:basedOn w:val="a0"/>
    <w:rsid w:val="0076064E"/>
    <w:rPr>
      <w:color w:val="0000FF"/>
      <w:u w:val="single"/>
    </w:rPr>
  </w:style>
  <w:style w:type="character" w:customStyle="1" w:styleId="21">
    <w:name w:val="Основной текст (2)_"/>
    <w:basedOn w:val="a0"/>
    <w:link w:val="22"/>
    <w:locked/>
    <w:rsid w:val="007533A3"/>
    <w:rPr>
      <w:sz w:val="30"/>
      <w:szCs w:val="30"/>
      <w:shd w:val="clear" w:color="auto" w:fill="FFFFFF"/>
      <w:lang w:bidi="ar-SA"/>
    </w:rPr>
  </w:style>
  <w:style w:type="paragraph" w:customStyle="1" w:styleId="22">
    <w:name w:val="Основной текст (2)"/>
    <w:basedOn w:val="a"/>
    <w:link w:val="21"/>
    <w:rsid w:val="007533A3"/>
    <w:pPr>
      <w:widowControl w:val="0"/>
      <w:shd w:val="clear" w:color="auto" w:fill="FFFFFF"/>
      <w:spacing w:before="180" w:after="180" w:line="274" w:lineRule="exact"/>
    </w:pPr>
    <w:rPr>
      <w:sz w:val="30"/>
      <w:szCs w:val="30"/>
      <w:shd w:val="clear" w:color="auto" w:fill="FFFFFF"/>
      <w:lang w:val="ru-RU" w:eastAsia="ru-RU"/>
    </w:rPr>
  </w:style>
  <w:style w:type="paragraph" w:styleId="ad">
    <w:name w:val="No Spacing"/>
    <w:qFormat/>
    <w:rsid w:val="00224CFF"/>
    <w:rPr>
      <w:sz w:val="24"/>
      <w:szCs w:val="24"/>
    </w:rPr>
  </w:style>
  <w:style w:type="paragraph" w:customStyle="1" w:styleId="ConsPlusNormal">
    <w:name w:val="ConsPlusNormal"/>
    <w:rsid w:val="00224CFF"/>
    <w:pPr>
      <w:autoSpaceDE w:val="0"/>
      <w:autoSpaceDN w:val="0"/>
      <w:adjustRightInd w:val="0"/>
    </w:pPr>
    <w:rPr>
      <w:sz w:val="30"/>
      <w:szCs w:val="30"/>
    </w:rPr>
  </w:style>
  <w:style w:type="paragraph" w:styleId="ae">
    <w:name w:val="footnote text"/>
    <w:basedOn w:val="a"/>
    <w:rsid w:val="00224CFF"/>
    <w:rPr>
      <w:sz w:val="20"/>
      <w:szCs w:val="20"/>
    </w:rPr>
  </w:style>
  <w:style w:type="character" w:styleId="af">
    <w:name w:val="footnote reference"/>
    <w:rsid w:val="00224CFF"/>
    <w:rPr>
      <w:vertAlign w:val="superscript"/>
    </w:rPr>
  </w:style>
  <w:style w:type="character" w:customStyle="1" w:styleId="colorff00ff">
    <w:name w:val="color__ff00ff"/>
    <w:rsid w:val="00224CFF"/>
  </w:style>
  <w:style w:type="character" w:customStyle="1" w:styleId="fake-non-breaking-space">
    <w:name w:val="fake-non-breaking-space"/>
    <w:rsid w:val="00224CFF"/>
  </w:style>
  <w:style w:type="character" w:customStyle="1" w:styleId="h-normal">
    <w:name w:val="h-normal"/>
    <w:rsid w:val="00224CFF"/>
  </w:style>
  <w:style w:type="paragraph" w:customStyle="1" w:styleId="newncpi">
    <w:name w:val="newncpi"/>
    <w:basedOn w:val="a"/>
    <w:rsid w:val="00224CFF"/>
    <w:pPr>
      <w:ind w:firstLine="567"/>
      <w:jc w:val="both"/>
    </w:pPr>
  </w:style>
  <w:style w:type="paragraph" w:styleId="af0">
    <w:name w:val="Normal (Web)"/>
    <w:basedOn w:val="a"/>
    <w:unhideWhenUsed/>
    <w:rsid w:val="00224CFF"/>
    <w:pPr>
      <w:spacing w:before="100" w:beforeAutospacing="1" w:after="100" w:afterAutospacing="1"/>
    </w:pPr>
  </w:style>
  <w:style w:type="numbering" w:customStyle="1" w:styleId="10">
    <w:name w:val="Нет списка1"/>
    <w:next w:val="a2"/>
    <w:semiHidden/>
    <w:unhideWhenUsed/>
    <w:rsid w:val="00224CFF"/>
  </w:style>
  <w:style w:type="character" w:styleId="af1">
    <w:name w:val="FollowedHyperlink"/>
    <w:unhideWhenUsed/>
    <w:rsid w:val="00224CFF"/>
    <w:rPr>
      <w:color w:val="0038C8"/>
      <w:u w:val="single"/>
    </w:rPr>
  </w:style>
  <w:style w:type="character" w:styleId="HTML">
    <w:name w:val="HTML Acronym"/>
    <w:unhideWhenUsed/>
    <w:rsid w:val="00224CFF"/>
    <w:rPr>
      <w:shd w:val="clear" w:color="auto" w:fill="FFFF00"/>
    </w:rPr>
  </w:style>
  <w:style w:type="paragraph" w:customStyle="1" w:styleId="part">
    <w:name w:val="part"/>
    <w:basedOn w:val="a"/>
    <w:rsid w:val="00224CFF"/>
    <w:pPr>
      <w:spacing w:before="360" w:after="360"/>
      <w:jc w:val="center"/>
    </w:pPr>
    <w:rPr>
      <w:b/>
      <w:bCs/>
      <w:caps/>
    </w:rPr>
  </w:style>
  <w:style w:type="paragraph" w:customStyle="1" w:styleId="article">
    <w:name w:val="article"/>
    <w:basedOn w:val="a"/>
    <w:rsid w:val="00224CFF"/>
    <w:pPr>
      <w:spacing w:before="360" w:after="360"/>
      <w:ind w:left="1922" w:hanging="1355"/>
    </w:pPr>
    <w:rPr>
      <w:b/>
      <w:bCs/>
    </w:rPr>
  </w:style>
  <w:style w:type="paragraph" w:customStyle="1" w:styleId="11">
    <w:name w:val="Название1"/>
    <w:basedOn w:val="a"/>
    <w:rsid w:val="00224CFF"/>
    <w:pPr>
      <w:spacing w:before="360" w:after="360"/>
      <w:ind w:right="2268"/>
    </w:pPr>
    <w:rPr>
      <w:b/>
      <w:bCs/>
    </w:rPr>
  </w:style>
  <w:style w:type="paragraph" w:customStyle="1" w:styleId="titlencpi">
    <w:name w:val="titlencpi"/>
    <w:basedOn w:val="a"/>
    <w:rsid w:val="00224CFF"/>
    <w:pPr>
      <w:spacing w:before="360" w:after="360"/>
      <w:ind w:right="2268"/>
    </w:pPr>
    <w:rPr>
      <w:b/>
      <w:bCs/>
    </w:rPr>
  </w:style>
  <w:style w:type="paragraph" w:customStyle="1" w:styleId="aspaper">
    <w:name w:val="aspaper"/>
    <w:basedOn w:val="a"/>
    <w:rsid w:val="00224CFF"/>
    <w:pPr>
      <w:jc w:val="center"/>
    </w:pPr>
    <w:rPr>
      <w:b/>
      <w:bCs/>
      <w:color w:val="FF0000"/>
    </w:rPr>
  </w:style>
  <w:style w:type="paragraph" w:customStyle="1" w:styleId="chapter">
    <w:name w:val="chapter"/>
    <w:basedOn w:val="a"/>
    <w:rsid w:val="00224CFF"/>
    <w:pPr>
      <w:spacing w:before="360" w:after="360"/>
      <w:jc w:val="center"/>
    </w:pPr>
    <w:rPr>
      <w:b/>
      <w:bCs/>
      <w:caps/>
    </w:rPr>
  </w:style>
  <w:style w:type="paragraph" w:customStyle="1" w:styleId="titleg">
    <w:name w:val="titleg"/>
    <w:basedOn w:val="a"/>
    <w:rsid w:val="00224CFF"/>
    <w:pPr>
      <w:jc w:val="center"/>
    </w:pPr>
    <w:rPr>
      <w:b/>
      <w:bCs/>
    </w:rPr>
  </w:style>
  <w:style w:type="paragraph" w:customStyle="1" w:styleId="titlepr">
    <w:name w:val="titlepr"/>
    <w:basedOn w:val="a"/>
    <w:rsid w:val="00224CFF"/>
    <w:pPr>
      <w:jc w:val="center"/>
    </w:pPr>
    <w:rPr>
      <w:b/>
      <w:bCs/>
    </w:rPr>
  </w:style>
  <w:style w:type="paragraph" w:customStyle="1" w:styleId="agree">
    <w:name w:val="agree"/>
    <w:basedOn w:val="a"/>
    <w:rsid w:val="00224CFF"/>
    <w:pPr>
      <w:spacing w:after="28"/>
    </w:pPr>
    <w:rPr>
      <w:i/>
      <w:iCs/>
      <w:sz w:val="22"/>
      <w:szCs w:val="22"/>
    </w:rPr>
  </w:style>
  <w:style w:type="paragraph" w:customStyle="1" w:styleId="razdel">
    <w:name w:val="razdel"/>
    <w:basedOn w:val="a"/>
    <w:rsid w:val="00224CFF"/>
    <w:pPr>
      <w:ind w:firstLine="567"/>
      <w:jc w:val="center"/>
    </w:pPr>
    <w:rPr>
      <w:b/>
      <w:bCs/>
      <w:caps/>
      <w:sz w:val="32"/>
      <w:szCs w:val="32"/>
    </w:rPr>
  </w:style>
  <w:style w:type="paragraph" w:customStyle="1" w:styleId="podrazdel">
    <w:name w:val="podrazdel"/>
    <w:basedOn w:val="a"/>
    <w:rsid w:val="00224CFF"/>
    <w:pPr>
      <w:jc w:val="center"/>
    </w:pPr>
    <w:rPr>
      <w:b/>
      <w:bCs/>
      <w:caps/>
    </w:rPr>
  </w:style>
  <w:style w:type="paragraph" w:customStyle="1" w:styleId="onestring">
    <w:name w:val="onestring"/>
    <w:basedOn w:val="a"/>
    <w:rsid w:val="00224CFF"/>
    <w:pPr>
      <w:spacing w:before="160" w:after="160"/>
      <w:jc w:val="right"/>
    </w:pPr>
    <w:rPr>
      <w:sz w:val="22"/>
      <w:szCs w:val="22"/>
    </w:rPr>
  </w:style>
  <w:style w:type="paragraph" w:customStyle="1" w:styleId="titleu">
    <w:name w:val="titleu"/>
    <w:basedOn w:val="a"/>
    <w:rsid w:val="00224CFF"/>
    <w:pPr>
      <w:spacing w:before="360" w:after="360"/>
    </w:pPr>
    <w:rPr>
      <w:b/>
      <w:bCs/>
    </w:rPr>
  </w:style>
  <w:style w:type="paragraph" w:customStyle="1" w:styleId="titlek">
    <w:name w:val="titlek"/>
    <w:basedOn w:val="a"/>
    <w:rsid w:val="00224CFF"/>
    <w:pPr>
      <w:spacing w:before="360"/>
      <w:jc w:val="center"/>
    </w:pPr>
    <w:rPr>
      <w:caps/>
    </w:rPr>
  </w:style>
  <w:style w:type="paragraph" w:customStyle="1" w:styleId="izvlechen">
    <w:name w:val="izvlechen"/>
    <w:basedOn w:val="a"/>
    <w:rsid w:val="00224CFF"/>
    <w:rPr>
      <w:sz w:val="20"/>
      <w:szCs w:val="20"/>
    </w:rPr>
  </w:style>
  <w:style w:type="paragraph" w:customStyle="1" w:styleId="underpoint">
    <w:name w:val="underpoint"/>
    <w:basedOn w:val="a"/>
    <w:rsid w:val="00224CFF"/>
    <w:pPr>
      <w:spacing w:before="160" w:after="160"/>
      <w:ind w:firstLine="567"/>
      <w:jc w:val="both"/>
    </w:pPr>
  </w:style>
  <w:style w:type="paragraph" w:customStyle="1" w:styleId="signed">
    <w:name w:val="signed"/>
    <w:basedOn w:val="a"/>
    <w:rsid w:val="00224CFF"/>
    <w:pPr>
      <w:ind w:firstLine="567"/>
      <w:jc w:val="both"/>
    </w:pPr>
  </w:style>
  <w:style w:type="paragraph" w:customStyle="1" w:styleId="odobren">
    <w:name w:val="odobren"/>
    <w:basedOn w:val="a"/>
    <w:rsid w:val="00224CFF"/>
    <w:rPr>
      <w:i/>
      <w:iCs/>
      <w:sz w:val="22"/>
      <w:szCs w:val="22"/>
    </w:rPr>
  </w:style>
  <w:style w:type="paragraph" w:customStyle="1" w:styleId="odobren1">
    <w:name w:val="odobren1"/>
    <w:basedOn w:val="a"/>
    <w:rsid w:val="00224CFF"/>
    <w:pPr>
      <w:spacing w:after="120"/>
    </w:pPr>
    <w:rPr>
      <w:i/>
      <w:iCs/>
      <w:sz w:val="22"/>
      <w:szCs w:val="22"/>
    </w:rPr>
  </w:style>
  <w:style w:type="paragraph" w:customStyle="1" w:styleId="comment">
    <w:name w:val="comment"/>
    <w:basedOn w:val="a"/>
    <w:rsid w:val="00224CFF"/>
    <w:pPr>
      <w:spacing w:before="160" w:after="160"/>
      <w:ind w:firstLine="709"/>
      <w:jc w:val="both"/>
    </w:pPr>
    <w:rPr>
      <w:sz w:val="20"/>
      <w:szCs w:val="20"/>
    </w:rPr>
  </w:style>
  <w:style w:type="paragraph" w:customStyle="1" w:styleId="preamble">
    <w:name w:val="preamble"/>
    <w:basedOn w:val="a"/>
    <w:rsid w:val="00224CFF"/>
    <w:pPr>
      <w:spacing w:before="160" w:after="160"/>
      <w:ind w:firstLine="567"/>
      <w:jc w:val="both"/>
    </w:pPr>
  </w:style>
  <w:style w:type="paragraph" w:customStyle="1" w:styleId="snoski">
    <w:name w:val="snoski"/>
    <w:basedOn w:val="a"/>
    <w:rsid w:val="00224CFF"/>
    <w:pPr>
      <w:spacing w:before="160" w:after="160"/>
      <w:ind w:firstLine="567"/>
      <w:jc w:val="both"/>
    </w:pPr>
    <w:rPr>
      <w:sz w:val="20"/>
      <w:szCs w:val="20"/>
    </w:rPr>
  </w:style>
  <w:style w:type="paragraph" w:customStyle="1" w:styleId="snoskiline">
    <w:name w:val="snoskiline"/>
    <w:basedOn w:val="a"/>
    <w:rsid w:val="00224CFF"/>
    <w:pPr>
      <w:jc w:val="both"/>
    </w:pPr>
    <w:rPr>
      <w:sz w:val="20"/>
      <w:szCs w:val="20"/>
    </w:rPr>
  </w:style>
  <w:style w:type="paragraph" w:customStyle="1" w:styleId="paragraph">
    <w:name w:val="paragraph"/>
    <w:basedOn w:val="a"/>
    <w:rsid w:val="00224CFF"/>
    <w:pPr>
      <w:spacing w:before="360" w:after="360"/>
      <w:ind w:firstLine="567"/>
      <w:jc w:val="center"/>
    </w:pPr>
    <w:rPr>
      <w:b/>
      <w:bCs/>
    </w:rPr>
  </w:style>
  <w:style w:type="paragraph" w:customStyle="1" w:styleId="table10">
    <w:name w:val="table10"/>
    <w:basedOn w:val="a"/>
    <w:rsid w:val="00224CFF"/>
    <w:rPr>
      <w:sz w:val="20"/>
      <w:szCs w:val="20"/>
    </w:rPr>
  </w:style>
  <w:style w:type="paragraph" w:customStyle="1" w:styleId="numnrpa">
    <w:name w:val="numnrpa"/>
    <w:basedOn w:val="a"/>
    <w:rsid w:val="00224CFF"/>
    <w:rPr>
      <w:sz w:val="36"/>
      <w:szCs w:val="36"/>
    </w:rPr>
  </w:style>
  <w:style w:type="paragraph" w:customStyle="1" w:styleId="append">
    <w:name w:val="append"/>
    <w:basedOn w:val="a"/>
    <w:rsid w:val="00224CFF"/>
    <w:rPr>
      <w:i/>
      <w:iCs/>
      <w:sz w:val="22"/>
      <w:szCs w:val="22"/>
    </w:rPr>
  </w:style>
  <w:style w:type="paragraph" w:customStyle="1" w:styleId="prinodobren">
    <w:name w:val="prinodobren"/>
    <w:basedOn w:val="a"/>
    <w:rsid w:val="00224CFF"/>
    <w:pPr>
      <w:spacing w:before="360" w:after="360"/>
    </w:pPr>
  </w:style>
  <w:style w:type="paragraph" w:customStyle="1" w:styleId="spiski">
    <w:name w:val="spiski"/>
    <w:basedOn w:val="a"/>
    <w:rsid w:val="00224CFF"/>
  </w:style>
  <w:style w:type="paragraph" w:customStyle="1" w:styleId="nonumheader">
    <w:name w:val="nonumheader"/>
    <w:basedOn w:val="a"/>
    <w:rsid w:val="00224CFF"/>
    <w:pPr>
      <w:spacing w:before="360" w:after="360"/>
      <w:jc w:val="center"/>
    </w:pPr>
    <w:rPr>
      <w:b/>
      <w:bCs/>
    </w:rPr>
  </w:style>
  <w:style w:type="paragraph" w:customStyle="1" w:styleId="numheader">
    <w:name w:val="numheader"/>
    <w:basedOn w:val="a"/>
    <w:rsid w:val="00224CFF"/>
    <w:pPr>
      <w:spacing w:before="360" w:after="360"/>
      <w:jc w:val="center"/>
    </w:pPr>
    <w:rPr>
      <w:b/>
      <w:bCs/>
    </w:rPr>
  </w:style>
  <w:style w:type="paragraph" w:customStyle="1" w:styleId="agreefio">
    <w:name w:val="agreefio"/>
    <w:basedOn w:val="a"/>
    <w:rsid w:val="00224CFF"/>
    <w:pPr>
      <w:ind w:firstLine="1021"/>
      <w:jc w:val="both"/>
    </w:pPr>
    <w:rPr>
      <w:i/>
      <w:iCs/>
      <w:sz w:val="22"/>
      <w:szCs w:val="22"/>
    </w:rPr>
  </w:style>
  <w:style w:type="paragraph" w:customStyle="1" w:styleId="agreedate">
    <w:name w:val="agreedate"/>
    <w:basedOn w:val="a"/>
    <w:rsid w:val="00224CFF"/>
    <w:pPr>
      <w:jc w:val="both"/>
    </w:pPr>
    <w:rPr>
      <w:i/>
      <w:iCs/>
      <w:sz w:val="22"/>
      <w:szCs w:val="22"/>
    </w:rPr>
  </w:style>
  <w:style w:type="paragraph" w:customStyle="1" w:styleId="changeadd">
    <w:name w:val="changeadd"/>
    <w:basedOn w:val="a"/>
    <w:rsid w:val="00224CFF"/>
    <w:pPr>
      <w:ind w:left="1134" w:firstLine="567"/>
      <w:jc w:val="both"/>
    </w:pPr>
  </w:style>
  <w:style w:type="paragraph" w:customStyle="1" w:styleId="changei">
    <w:name w:val="changei"/>
    <w:basedOn w:val="a"/>
    <w:rsid w:val="00224CFF"/>
    <w:pPr>
      <w:ind w:left="1021"/>
    </w:pPr>
  </w:style>
  <w:style w:type="paragraph" w:customStyle="1" w:styleId="changeutrs">
    <w:name w:val="changeutrs"/>
    <w:basedOn w:val="a"/>
    <w:rsid w:val="00224CFF"/>
    <w:pPr>
      <w:spacing w:after="360"/>
      <w:ind w:left="1134"/>
      <w:jc w:val="both"/>
    </w:pPr>
  </w:style>
  <w:style w:type="paragraph" w:customStyle="1" w:styleId="changeold">
    <w:name w:val="changeold"/>
    <w:basedOn w:val="a"/>
    <w:rsid w:val="00224CFF"/>
    <w:pPr>
      <w:spacing w:before="360" w:after="360"/>
      <w:ind w:firstLine="567"/>
      <w:jc w:val="center"/>
    </w:pPr>
    <w:rPr>
      <w:i/>
      <w:iCs/>
    </w:rPr>
  </w:style>
  <w:style w:type="paragraph" w:customStyle="1" w:styleId="append1">
    <w:name w:val="append1"/>
    <w:basedOn w:val="a"/>
    <w:rsid w:val="00224CFF"/>
    <w:pPr>
      <w:spacing w:after="28"/>
    </w:pPr>
    <w:rPr>
      <w:i/>
      <w:iCs/>
      <w:sz w:val="22"/>
      <w:szCs w:val="22"/>
    </w:rPr>
  </w:style>
  <w:style w:type="paragraph" w:customStyle="1" w:styleId="cap1">
    <w:name w:val="cap1"/>
    <w:basedOn w:val="a"/>
    <w:rsid w:val="00224CFF"/>
    <w:rPr>
      <w:i/>
      <w:iCs/>
      <w:sz w:val="22"/>
      <w:szCs w:val="22"/>
    </w:rPr>
  </w:style>
  <w:style w:type="paragraph" w:customStyle="1" w:styleId="capu1">
    <w:name w:val="capu1"/>
    <w:basedOn w:val="a"/>
    <w:rsid w:val="00224CFF"/>
    <w:pPr>
      <w:spacing w:after="120"/>
    </w:pPr>
    <w:rPr>
      <w:i/>
      <w:iCs/>
      <w:sz w:val="22"/>
      <w:szCs w:val="22"/>
    </w:rPr>
  </w:style>
  <w:style w:type="paragraph" w:customStyle="1" w:styleId="newncpi0">
    <w:name w:val="newncpi0"/>
    <w:basedOn w:val="a"/>
    <w:rsid w:val="00224CFF"/>
    <w:pPr>
      <w:spacing w:before="160" w:after="160"/>
      <w:jc w:val="both"/>
    </w:pPr>
  </w:style>
  <w:style w:type="paragraph" w:customStyle="1" w:styleId="newncpi1">
    <w:name w:val="newncpi1"/>
    <w:basedOn w:val="a"/>
    <w:rsid w:val="00224CFF"/>
    <w:pPr>
      <w:ind w:left="567"/>
      <w:jc w:val="both"/>
    </w:pPr>
  </w:style>
  <w:style w:type="paragraph" w:customStyle="1" w:styleId="edizmeren">
    <w:name w:val="edizmeren"/>
    <w:basedOn w:val="a"/>
    <w:rsid w:val="00224CFF"/>
    <w:pPr>
      <w:jc w:val="right"/>
    </w:pPr>
    <w:rPr>
      <w:sz w:val="20"/>
      <w:szCs w:val="20"/>
    </w:rPr>
  </w:style>
  <w:style w:type="paragraph" w:customStyle="1" w:styleId="zagrazdel">
    <w:name w:val="zagrazdel"/>
    <w:basedOn w:val="a"/>
    <w:rsid w:val="00224CFF"/>
    <w:pPr>
      <w:spacing w:before="360" w:after="360"/>
      <w:jc w:val="center"/>
    </w:pPr>
    <w:rPr>
      <w:b/>
      <w:bCs/>
      <w:caps/>
    </w:rPr>
  </w:style>
  <w:style w:type="paragraph" w:customStyle="1" w:styleId="placeprin">
    <w:name w:val="placeprin"/>
    <w:basedOn w:val="a"/>
    <w:rsid w:val="00224CFF"/>
    <w:pPr>
      <w:jc w:val="center"/>
    </w:pPr>
    <w:rPr>
      <w:i/>
      <w:iCs/>
    </w:rPr>
  </w:style>
  <w:style w:type="paragraph" w:customStyle="1" w:styleId="primer">
    <w:name w:val="primer"/>
    <w:basedOn w:val="a"/>
    <w:rsid w:val="00224CFF"/>
    <w:pPr>
      <w:spacing w:before="160" w:after="160"/>
      <w:ind w:firstLine="567"/>
      <w:jc w:val="both"/>
    </w:pPr>
    <w:rPr>
      <w:sz w:val="20"/>
      <w:szCs w:val="20"/>
    </w:rPr>
  </w:style>
  <w:style w:type="paragraph" w:customStyle="1" w:styleId="withpar">
    <w:name w:val="withpar"/>
    <w:basedOn w:val="a"/>
    <w:rsid w:val="00224CFF"/>
    <w:pPr>
      <w:spacing w:before="160" w:after="160"/>
      <w:ind w:firstLine="567"/>
      <w:jc w:val="both"/>
    </w:pPr>
  </w:style>
  <w:style w:type="paragraph" w:customStyle="1" w:styleId="withoutpar">
    <w:name w:val="withoutpar"/>
    <w:basedOn w:val="a"/>
    <w:rsid w:val="00224CFF"/>
    <w:pPr>
      <w:spacing w:before="160" w:after="160"/>
      <w:jc w:val="both"/>
    </w:pPr>
  </w:style>
  <w:style w:type="paragraph" w:customStyle="1" w:styleId="undline">
    <w:name w:val="undline"/>
    <w:basedOn w:val="a"/>
    <w:rsid w:val="00224CFF"/>
    <w:pPr>
      <w:spacing w:before="160" w:after="160"/>
      <w:jc w:val="both"/>
    </w:pPr>
    <w:rPr>
      <w:sz w:val="20"/>
      <w:szCs w:val="20"/>
    </w:rPr>
  </w:style>
  <w:style w:type="paragraph" w:customStyle="1" w:styleId="underline">
    <w:name w:val="underline"/>
    <w:basedOn w:val="a"/>
    <w:rsid w:val="00224CFF"/>
    <w:pPr>
      <w:jc w:val="both"/>
    </w:pPr>
    <w:rPr>
      <w:sz w:val="20"/>
      <w:szCs w:val="20"/>
    </w:rPr>
  </w:style>
  <w:style w:type="paragraph" w:customStyle="1" w:styleId="ncpicomment">
    <w:name w:val="ncpicomment"/>
    <w:basedOn w:val="a"/>
    <w:rsid w:val="00224CFF"/>
    <w:pPr>
      <w:spacing w:before="120"/>
      <w:ind w:left="1134"/>
      <w:jc w:val="both"/>
    </w:pPr>
    <w:rPr>
      <w:i/>
      <w:iCs/>
    </w:rPr>
  </w:style>
  <w:style w:type="paragraph" w:customStyle="1" w:styleId="rekviziti">
    <w:name w:val="rekviziti"/>
    <w:basedOn w:val="a"/>
    <w:rsid w:val="00224CFF"/>
    <w:pPr>
      <w:ind w:left="1134"/>
      <w:jc w:val="both"/>
    </w:pPr>
  </w:style>
  <w:style w:type="paragraph" w:customStyle="1" w:styleId="ncpidel">
    <w:name w:val="ncpidel"/>
    <w:basedOn w:val="a"/>
    <w:rsid w:val="00224CFF"/>
    <w:pPr>
      <w:ind w:left="1134" w:firstLine="567"/>
      <w:jc w:val="both"/>
    </w:pPr>
  </w:style>
  <w:style w:type="paragraph" w:customStyle="1" w:styleId="tsifra">
    <w:name w:val="tsifra"/>
    <w:basedOn w:val="a"/>
    <w:rsid w:val="00224CFF"/>
    <w:rPr>
      <w:b/>
      <w:bCs/>
      <w:sz w:val="36"/>
      <w:szCs w:val="36"/>
    </w:rPr>
  </w:style>
  <w:style w:type="paragraph" w:customStyle="1" w:styleId="articleintext">
    <w:name w:val="articleintext"/>
    <w:basedOn w:val="a"/>
    <w:rsid w:val="00224CFF"/>
    <w:pPr>
      <w:spacing w:before="160" w:after="160"/>
      <w:ind w:firstLine="567"/>
      <w:jc w:val="both"/>
    </w:pPr>
  </w:style>
  <w:style w:type="paragraph" w:customStyle="1" w:styleId="newncpiv">
    <w:name w:val="newncpiv"/>
    <w:basedOn w:val="a"/>
    <w:rsid w:val="00224CFF"/>
    <w:pPr>
      <w:ind w:firstLine="567"/>
      <w:jc w:val="both"/>
    </w:pPr>
    <w:rPr>
      <w:i/>
      <w:iCs/>
    </w:rPr>
  </w:style>
  <w:style w:type="paragraph" w:customStyle="1" w:styleId="snoskiv">
    <w:name w:val="snoskiv"/>
    <w:basedOn w:val="a"/>
    <w:rsid w:val="00224CFF"/>
    <w:pPr>
      <w:ind w:firstLine="567"/>
      <w:jc w:val="both"/>
    </w:pPr>
    <w:rPr>
      <w:i/>
      <w:iCs/>
      <w:sz w:val="20"/>
      <w:szCs w:val="20"/>
    </w:rPr>
  </w:style>
  <w:style w:type="paragraph" w:customStyle="1" w:styleId="articlev">
    <w:name w:val="articlev"/>
    <w:basedOn w:val="a"/>
    <w:rsid w:val="00224CFF"/>
    <w:pPr>
      <w:spacing w:before="360" w:after="360"/>
      <w:ind w:firstLine="567"/>
    </w:pPr>
    <w:rPr>
      <w:i/>
      <w:iCs/>
    </w:rPr>
  </w:style>
  <w:style w:type="paragraph" w:customStyle="1" w:styleId="contentword">
    <w:name w:val="contentword"/>
    <w:basedOn w:val="a"/>
    <w:rsid w:val="00224CFF"/>
    <w:pPr>
      <w:spacing w:before="360" w:after="360"/>
      <w:ind w:firstLine="567"/>
      <w:jc w:val="center"/>
    </w:pPr>
    <w:rPr>
      <w:caps/>
      <w:sz w:val="22"/>
      <w:szCs w:val="22"/>
    </w:rPr>
  </w:style>
  <w:style w:type="paragraph" w:customStyle="1" w:styleId="contenttext">
    <w:name w:val="contenttext"/>
    <w:basedOn w:val="a"/>
    <w:rsid w:val="00224CFF"/>
    <w:pPr>
      <w:spacing w:before="160" w:after="160"/>
      <w:ind w:left="1134" w:hanging="1134"/>
    </w:pPr>
    <w:rPr>
      <w:sz w:val="22"/>
      <w:szCs w:val="22"/>
    </w:rPr>
  </w:style>
  <w:style w:type="paragraph" w:customStyle="1" w:styleId="gosreg">
    <w:name w:val="gosreg"/>
    <w:basedOn w:val="a"/>
    <w:rsid w:val="00224CFF"/>
    <w:pPr>
      <w:jc w:val="both"/>
    </w:pPr>
    <w:rPr>
      <w:i/>
      <w:iCs/>
      <w:sz w:val="20"/>
      <w:szCs w:val="20"/>
    </w:rPr>
  </w:style>
  <w:style w:type="paragraph" w:customStyle="1" w:styleId="articlect">
    <w:name w:val="articlect"/>
    <w:basedOn w:val="a"/>
    <w:rsid w:val="00224CFF"/>
    <w:pPr>
      <w:spacing w:before="360" w:after="360"/>
      <w:jc w:val="center"/>
    </w:pPr>
    <w:rPr>
      <w:b/>
      <w:bCs/>
    </w:rPr>
  </w:style>
  <w:style w:type="paragraph" w:customStyle="1" w:styleId="letter">
    <w:name w:val="letter"/>
    <w:basedOn w:val="a"/>
    <w:rsid w:val="00224CFF"/>
    <w:pPr>
      <w:spacing w:before="360" w:after="360"/>
    </w:pPr>
  </w:style>
  <w:style w:type="paragraph" w:customStyle="1" w:styleId="recepient">
    <w:name w:val="recepient"/>
    <w:basedOn w:val="a"/>
    <w:rsid w:val="00224CFF"/>
    <w:pPr>
      <w:ind w:left="5103"/>
    </w:pPr>
  </w:style>
  <w:style w:type="paragraph" w:customStyle="1" w:styleId="doklad">
    <w:name w:val="doklad"/>
    <w:basedOn w:val="a"/>
    <w:rsid w:val="00224CFF"/>
    <w:pPr>
      <w:spacing w:before="160" w:after="160"/>
      <w:ind w:left="2835"/>
    </w:pPr>
  </w:style>
  <w:style w:type="paragraph" w:customStyle="1" w:styleId="onpaper">
    <w:name w:val="onpaper"/>
    <w:basedOn w:val="a"/>
    <w:rsid w:val="00224CFF"/>
    <w:pPr>
      <w:ind w:firstLine="567"/>
      <w:jc w:val="both"/>
    </w:pPr>
    <w:rPr>
      <w:i/>
      <w:iCs/>
      <w:sz w:val="20"/>
      <w:szCs w:val="20"/>
    </w:rPr>
  </w:style>
  <w:style w:type="paragraph" w:customStyle="1" w:styleId="formula">
    <w:name w:val="formula"/>
    <w:basedOn w:val="a"/>
    <w:rsid w:val="00224CFF"/>
    <w:pPr>
      <w:spacing w:before="160" w:after="160"/>
      <w:jc w:val="center"/>
    </w:pPr>
  </w:style>
  <w:style w:type="paragraph" w:customStyle="1" w:styleId="tableblank">
    <w:name w:val="tableblank"/>
    <w:basedOn w:val="a"/>
    <w:rsid w:val="00224CFF"/>
  </w:style>
  <w:style w:type="paragraph" w:customStyle="1" w:styleId="table9">
    <w:name w:val="table9"/>
    <w:basedOn w:val="a"/>
    <w:rsid w:val="00224CFF"/>
    <w:rPr>
      <w:sz w:val="18"/>
      <w:szCs w:val="18"/>
    </w:rPr>
  </w:style>
  <w:style w:type="paragraph" w:customStyle="1" w:styleId="table8">
    <w:name w:val="table8"/>
    <w:basedOn w:val="a"/>
    <w:rsid w:val="00224CFF"/>
    <w:rPr>
      <w:sz w:val="16"/>
      <w:szCs w:val="16"/>
    </w:rPr>
  </w:style>
  <w:style w:type="paragraph" w:customStyle="1" w:styleId="table7">
    <w:name w:val="table7"/>
    <w:basedOn w:val="a"/>
    <w:rsid w:val="00224CFF"/>
    <w:rPr>
      <w:sz w:val="14"/>
      <w:szCs w:val="14"/>
    </w:rPr>
  </w:style>
  <w:style w:type="paragraph" w:customStyle="1" w:styleId="begform">
    <w:name w:val="begform"/>
    <w:basedOn w:val="a"/>
    <w:rsid w:val="00224CFF"/>
    <w:pPr>
      <w:ind w:firstLine="567"/>
      <w:jc w:val="both"/>
    </w:pPr>
  </w:style>
  <w:style w:type="paragraph" w:customStyle="1" w:styleId="endform">
    <w:name w:val="endform"/>
    <w:basedOn w:val="a"/>
    <w:rsid w:val="00224CFF"/>
    <w:pPr>
      <w:ind w:firstLine="567"/>
      <w:jc w:val="both"/>
    </w:pPr>
  </w:style>
  <w:style w:type="paragraph" w:customStyle="1" w:styleId="actual">
    <w:name w:val="actual"/>
    <w:basedOn w:val="a"/>
    <w:rsid w:val="00224CFF"/>
    <w:pPr>
      <w:ind w:firstLine="567"/>
      <w:jc w:val="both"/>
    </w:pPr>
    <w:rPr>
      <w:rFonts w:ascii="Gbinfo" w:hAnsi="Gbinfo"/>
      <w:sz w:val="20"/>
      <w:szCs w:val="20"/>
    </w:rPr>
  </w:style>
  <w:style w:type="paragraph" w:customStyle="1" w:styleId="actualbez">
    <w:name w:val="actualbez"/>
    <w:basedOn w:val="a"/>
    <w:rsid w:val="00224CFF"/>
    <w:pPr>
      <w:jc w:val="both"/>
    </w:pPr>
    <w:rPr>
      <w:rFonts w:ascii="Gbinfo" w:hAnsi="Gbinfo"/>
      <w:sz w:val="20"/>
      <w:szCs w:val="20"/>
    </w:rPr>
  </w:style>
  <w:style w:type="paragraph" w:customStyle="1" w:styleId="gcomment">
    <w:name w:val="g_comment"/>
    <w:basedOn w:val="a"/>
    <w:rsid w:val="00224CFF"/>
    <w:pPr>
      <w:jc w:val="right"/>
    </w:pPr>
    <w:rPr>
      <w:rFonts w:ascii="Gbinfo" w:hAnsi="Gbinfo"/>
      <w:i/>
      <w:iCs/>
      <w:sz w:val="20"/>
      <w:szCs w:val="20"/>
    </w:rPr>
  </w:style>
  <w:style w:type="paragraph" w:customStyle="1" w:styleId="hrm">
    <w:name w:val="hrm"/>
    <w:basedOn w:val="a"/>
    <w:rsid w:val="00224CFF"/>
    <w:pPr>
      <w:spacing w:before="100" w:beforeAutospacing="1" w:after="100" w:afterAutospacing="1"/>
    </w:pPr>
    <w:rPr>
      <w:vanish/>
    </w:rPr>
  </w:style>
  <w:style w:type="paragraph" w:customStyle="1" w:styleId="ivtable">
    <w:name w:val="iv_table"/>
    <w:basedOn w:val="a"/>
    <w:rsid w:val="00224CFF"/>
    <w:pPr>
      <w:spacing w:before="100" w:beforeAutospacing="1" w:after="100" w:afterAutospacing="1"/>
    </w:pPr>
  </w:style>
  <w:style w:type="paragraph" w:customStyle="1" w:styleId="fixtop">
    <w:name w:val="fix_top"/>
    <w:basedOn w:val="a"/>
    <w:rsid w:val="00224CFF"/>
    <w:pPr>
      <w:shd w:val="clear" w:color="auto" w:fill="F8F8F8"/>
      <w:spacing w:before="100" w:beforeAutospacing="1" w:after="100" w:afterAutospacing="1"/>
    </w:pPr>
  </w:style>
  <w:style w:type="paragraph" w:customStyle="1" w:styleId="pan">
    <w:name w:val="pan"/>
    <w:basedOn w:val="a"/>
    <w:rsid w:val="00224CFF"/>
    <w:pPr>
      <w:pBdr>
        <w:bottom w:val="single" w:sz="6" w:space="0" w:color="C6C6C6"/>
      </w:pBdr>
      <w:shd w:val="clear" w:color="auto" w:fill="F0F0F0"/>
      <w:spacing w:before="100" w:beforeAutospacing="1" w:after="100" w:afterAutospacing="1"/>
      <w:textAlignment w:val="top"/>
    </w:pPr>
    <w:rPr>
      <w:rFonts w:ascii="Arial" w:hAnsi="Arial" w:cs="Arial"/>
      <w:sz w:val="22"/>
      <w:szCs w:val="22"/>
    </w:rPr>
  </w:style>
  <w:style w:type="paragraph" w:customStyle="1" w:styleId="panlogo">
    <w:name w:val="pan_logo"/>
    <w:basedOn w:val="a"/>
    <w:rsid w:val="00224CFF"/>
    <w:pPr>
      <w:shd w:val="clear" w:color="auto" w:fill="FFFFFF"/>
      <w:spacing w:before="100" w:beforeAutospacing="1" w:after="100" w:afterAutospacing="1"/>
      <w:textAlignment w:val="top"/>
    </w:pPr>
    <w:rPr>
      <w:rFonts w:ascii="Arial" w:hAnsi="Arial" w:cs="Arial"/>
      <w:sz w:val="22"/>
      <w:szCs w:val="22"/>
    </w:rPr>
  </w:style>
  <w:style w:type="paragraph" w:customStyle="1" w:styleId="nobord">
    <w:name w:val="nobord"/>
    <w:basedOn w:val="a"/>
    <w:rsid w:val="00224CFF"/>
    <w:pPr>
      <w:spacing w:before="100" w:beforeAutospacing="1" w:after="100" w:afterAutospacing="1"/>
    </w:pPr>
  </w:style>
  <w:style w:type="paragraph" w:customStyle="1" w:styleId="pannobord">
    <w:name w:val="pan_nobord"/>
    <w:basedOn w:val="a"/>
    <w:rsid w:val="00224CFF"/>
    <w:pPr>
      <w:shd w:val="clear" w:color="auto" w:fill="F0F0F0"/>
      <w:spacing w:before="100" w:beforeAutospacing="1" w:after="100" w:afterAutospacing="1"/>
      <w:textAlignment w:val="top"/>
    </w:pPr>
    <w:rPr>
      <w:rFonts w:ascii="Arial" w:hAnsi="Arial" w:cs="Arial"/>
      <w:sz w:val="22"/>
      <w:szCs w:val="22"/>
    </w:rPr>
  </w:style>
  <w:style w:type="paragraph" w:customStyle="1" w:styleId="padd">
    <w:name w:val="padd"/>
    <w:basedOn w:val="a"/>
    <w:rsid w:val="00224CFF"/>
    <w:pPr>
      <w:spacing w:before="100" w:beforeAutospacing="1" w:after="100" w:afterAutospacing="1"/>
    </w:pPr>
  </w:style>
  <w:style w:type="paragraph" w:customStyle="1" w:styleId="paddmid">
    <w:name w:val="padd_mid"/>
    <w:basedOn w:val="a"/>
    <w:rsid w:val="00224CFF"/>
    <w:pPr>
      <w:spacing w:before="100" w:beforeAutospacing="1" w:after="100" w:afterAutospacing="1"/>
      <w:textAlignment w:val="center"/>
    </w:pPr>
  </w:style>
  <w:style w:type="paragraph" w:customStyle="1" w:styleId="padsearch">
    <w:name w:val="pad_search"/>
    <w:basedOn w:val="a"/>
    <w:rsid w:val="00224CFF"/>
    <w:pPr>
      <w:shd w:val="clear" w:color="auto" w:fill="D4D4D4"/>
      <w:spacing w:before="100" w:beforeAutospacing="1" w:after="100" w:afterAutospacing="1"/>
    </w:pPr>
  </w:style>
  <w:style w:type="paragraph" w:customStyle="1" w:styleId="padsearchsm">
    <w:name w:val="pad_search_sm"/>
    <w:basedOn w:val="a"/>
    <w:rsid w:val="00224CFF"/>
    <w:pPr>
      <w:shd w:val="clear" w:color="auto" w:fill="D4D4D4"/>
      <w:spacing w:before="100" w:beforeAutospacing="1" w:after="100" w:afterAutospacing="1"/>
    </w:pPr>
  </w:style>
  <w:style w:type="paragraph" w:customStyle="1" w:styleId="an">
    <w:name w:val="an"/>
    <w:basedOn w:val="a"/>
    <w:rsid w:val="00224CFF"/>
    <w:pPr>
      <w:spacing w:before="100" w:beforeAutospacing="1" w:after="100" w:afterAutospacing="1"/>
    </w:pPr>
  </w:style>
  <w:style w:type="paragraph" w:customStyle="1" w:styleId="remarkpadd">
    <w:name w:val="remark_padd"/>
    <w:basedOn w:val="a"/>
    <w:rsid w:val="00224CFF"/>
    <w:pPr>
      <w:spacing w:before="100" w:beforeAutospacing="1" w:after="100" w:afterAutospacing="1"/>
    </w:pPr>
  </w:style>
  <w:style w:type="paragraph" w:customStyle="1" w:styleId="remark">
    <w:name w:val="remark"/>
    <w:basedOn w:val="a"/>
    <w:rsid w:val="00224CFF"/>
    <w:pPr>
      <w:pBdr>
        <w:bottom w:val="single" w:sz="6" w:space="0" w:color="98C219"/>
      </w:pBdr>
      <w:spacing w:before="100" w:beforeAutospacing="1" w:after="100" w:afterAutospacing="1"/>
    </w:pPr>
    <w:rPr>
      <w:rFonts w:ascii="Arial" w:hAnsi="Arial" w:cs="Arial"/>
      <w:color w:val="98C219"/>
      <w:sz w:val="20"/>
      <w:szCs w:val="20"/>
    </w:rPr>
  </w:style>
  <w:style w:type="paragraph" w:customStyle="1" w:styleId="remarkbg">
    <w:name w:val="remark_bg"/>
    <w:basedOn w:val="a"/>
    <w:rsid w:val="00224CFF"/>
    <w:pPr>
      <w:shd w:val="clear" w:color="auto" w:fill="98C219"/>
      <w:spacing w:before="100" w:beforeAutospacing="1" w:after="100" w:afterAutospacing="1"/>
    </w:pPr>
  </w:style>
  <w:style w:type="paragraph" w:customStyle="1" w:styleId="remarkn">
    <w:name w:val="remark_n"/>
    <w:basedOn w:val="a"/>
    <w:rsid w:val="00224CFF"/>
    <w:pPr>
      <w:pBdr>
        <w:bottom w:val="single" w:sz="6" w:space="0" w:color="E41D0C"/>
      </w:pBdr>
      <w:spacing w:before="100" w:beforeAutospacing="1" w:after="100" w:afterAutospacing="1"/>
    </w:pPr>
    <w:rPr>
      <w:rFonts w:ascii="Arial" w:hAnsi="Arial" w:cs="Arial"/>
      <w:color w:val="E41D0C"/>
      <w:sz w:val="20"/>
      <w:szCs w:val="20"/>
    </w:rPr>
  </w:style>
  <w:style w:type="paragraph" w:customStyle="1" w:styleId="remarknbg">
    <w:name w:val="remark_n_bg"/>
    <w:basedOn w:val="a"/>
    <w:rsid w:val="00224CFF"/>
    <w:pPr>
      <w:shd w:val="clear" w:color="auto" w:fill="E41D0C"/>
      <w:spacing w:before="100" w:beforeAutospacing="1" w:after="100" w:afterAutospacing="1"/>
    </w:pPr>
  </w:style>
  <w:style w:type="paragraph" w:customStyle="1" w:styleId="fnd">
    <w:name w:val="fnd"/>
    <w:basedOn w:val="a"/>
    <w:rsid w:val="00224CFF"/>
    <w:pPr>
      <w:shd w:val="clear" w:color="auto" w:fill="FFFF00"/>
      <w:spacing w:before="100" w:beforeAutospacing="1" w:after="100" w:afterAutospacing="1"/>
    </w:pPr>
  </w:style>
  <w:style w:type="paragraph" w:customStyle="1" w:styleId="demo">
    <w:name w:val="demo"/>
    <w:basedOn w:val="a"/>
    <w:rsid w:val="00224CFF"/>
    <w:pPr>
      <w:spacing w:before="100" w:beforeAutospacing="1" w:after="100" w:afterAutospacing="1"/>
    </w:pPr>
    <w:rPr>
      <w:rFonts w:ascii="Arial" w:hAnsi="Arial" w:cs="Arial"/>
      <w:color w:val="E41D0C"/>
      <w:sz w:val="20"/>
      <w:szCs w:val="20"/>
    </w:rPr>
  </w:style>
  <w:style w:type="paragraph" w:customStyle="1" w:styleId="inp">
    <w:name w:val="inp"/>
    <w:basedOn w:val="a"/>
    <w:rsid w:val="00224CFF"/>
    <w:pPr>
      <w:spacing w:before="100" w:beforeAutospacing="1" w:after="100" w:afterAutospacing="1"/>
    </w:pPr>
    <w:rPr>
      <w:sz w:val="22"/>
      <w:szCs w:val="22"/>
    </w:rPr>
  </w:style>
  <w:style w:type="paragraph" w:customStyle="1" w:styleId="inpnoborder">
    <w:name w:val="inp_noborder"/>
    <w:basedOn w:val="a"/>
    <w:rsid w:val="00224CFF"/>
    <w:pPr>
      <w:spacing w:before="100" w:beforeAutospacing="1" w:after="100" w:afterAutospacing="1"/>
    </w:pPr>
    <w:rPr>
      <w:sz w:val="22"/>
      <w:szCs w:val="22"/>
    </w:rPr>
  </w:style>
  <w:style w:type="paragraph" w:customStyle="1" w:styleId="but">
    <w:name w:val="but"/>
    <w:basedOn w:val="a"/>
    <w:rsid w:val="00224CFF"/>
    <w:pPr>
      <w:shd w:val="clear" w:color="auto" w:fill="98C219"/>
      <w:spacing w:before="100" w:beforeAutospacing="1" w:after="100" w:afterAutospacing="1"/>
    </w:pPr>
    <w:rPr>
      <w:b/>
      <w:bCs/>
      <w:color w:val="FFFFFF"/>
      <w:sz w:val="22"/>
      <w:szCs w:val="22"/>
    </w:rPr>
  </w:style>
  <w:style w:type="paragraph" w:customStyle="1" w:styleId="hiderem">
    <w:name w:val="hiderem"/>
    <w:basedOn w:val="a"/>
    <w:rsid w:val="00224CFF"/>
    <w:pPr>
      <w:spacing w:before="100" w:beforeAutospacing="1" w:after="100" w:afterAutospacing="1"/>
      <w:textAlignment w:val="top"/>
    </w:pPr>
    <w:rPr>
      <w:color w:val="F19100"/>
    </w:rPr>
  </w:style>
  <w:style w:type="paragraph" w:customStyle="1" w:styleId="showrem">
    <w:name w:val="showrem"/>
    <w:basedOn w:val="a"/>
    <w:rsid w:val="00224CFF"/>
    <w:pPr>
      <w:spacing w:before="100" w:beforeAutospacing="1" w:after="100" w:afterAutospacing="1"/>
      <w:textAlignment w:val="top"/>
    </w:pPr>
  </w:style>
  <w:style w:type="paragraph" w:customStyle="1" w:styleId="pt10">
    <w:name w:val="pt10"/>
    <w:basedOn w:val="a"/>
    <w:rsid w:val="00224CFF"/>
    <w:pPr>
      <w:spacing w:before="100" w:beforeAutospacing="1" w:after="100" w:afterAutospacing="1"/>
    </w:pPr>
    <w:rPr>
      <w:sz w:val="20"/>
      <w:szCs w:val="20"/>
    </w:rPr>
  </w:style>
  <w:style w:type="paragraph" w:customStyle="1" w:styleId="an0">
    <w:name w:val="a_n"/>
    <w:basedOn w:val="a"/>
    <w:rsid w:val="00224CFF"/>
    <w:pPr>
      <w:spacing w:before="100" w:beforeAutospacing="1" w:after="100" w:afterAutospacing="1"/>
    </w:pPr>
  </w:style>
  <w:style w:type="paragraph" w:customStyle="1" w:styleId="red">
    <w:name w:val="red"/>
    <w:basedOn w:val="a"/>
    <w:rsid w:val="00224CFF"/>
    <w:pPr>
      <w:spacing w:before="100" w:beforeAutospacing="1" w:after="100" w:afterAutospacing="1"/>
    </w:pPr>
  </w:style>
  <w:style w:type="paragraph" w:customStyle="1" w:styleId="remarka">
    <w:name w:val="remark_a"/>
    <w:basedOn w:val="a"/>
    <w:rsid w:val="00224CFF"/>
    <w:pPr>
      <w:spacing w:before="100" w:beforeAutospacing="1" w:after="100" w:afterAutospacing="1"/>
    </w:pPr>
  </w:style>
  <w:style w:type="paragraph" w:customStyle="1" w:styleId="remarkna">
    <w:name w:val="remark_n_a"/>
    <w:basedOn w:val="a"/>
    <w:rsid w:val="00224CFF"/>
    <w:pPr>
      <w:spacing w:before="100" w:beforeAutospacing="1" w:after="100" w:afterAutospacing="1"/>
    </w:pPr>
  </w:style>
  <w:style w:type="character" w:customStyle="1" w:styleId="name">
    <w:name w:val="name"/>
    <w:rsid w:val="00224CFF"/>
    <w:rPr>
      <w:rFonts w:ascii="Times New Roman" w:hAnsi="Times New Roman" w:cs="Times New Roman" w:hint="default"/>
      <w:b/>
      <w:bCs/>
      <w:caps/>
    </w:rPr>
  </w:style>
  <w:style w:type="character" w:customStyle="1" w:styleId="promulgator">
    <w:name w:val="promulgator"/>
    <w:rsid w:val="00224CFF"/>
    <w:rPr>
      <w:rFonts w:ascii="Times New Roman" w:hAnsi="Times New Roman" w:cs="Times New Roman" w:hint="default"/>
      <w:b/>
      <w:bCs/>
      <w:caps/>
    </w:rPr>
  </w:style>
  <w:style w:type="character" w:customStyle="1" w:styleId="datepr">
    <w:name w:val="datepr"/>
    <w:rsid w:val="00224CFF"/>
    <w:rPr>
      <w:rFonts w:ascii="Times New Roman" w:hAnsi="Times New Roman" w:cs="Times New Roman" w:hint="default"/>
      <w:i/>
      <w:iCs/>
    </w:rPr>
  </w:style>
  <w:style w:type="character" w:customStyle="1" w:styleId="datecity">
    <w:name w:val="datecity"/>
    <w:rsid w:val="00224CFF"/>
    <w:rPr>
      <w:rFonts w:ascii="Times New Roman" w:hAnsi="Times New Roman" w:cs="Times New Roman" w:hint="default"/>
      <w:i/>
      <w:iCs/>
      <w:sz w:val="24"/>
      <w:szCs w:val="24"/>
    </w:rPr>
  </w:style>
  <w:style w:type="character" w:customStyle="1" w:styleId="datereg">
    <w:name w:val="datereg"/>
    <w:rsid w:val="00224CFF"/>
    <w:rPr>
      <w:rFonts w:ascii="Times New Roman" w:hAnsi="Times New Roman" w:cs="Times New Roman" w:hint="default"/>
    </w:rPr>
  </w:style>
  <w:style w:type="character" w:customStyle="1" w:styleId="number">
    <w:name w:val="number"/>
    <w:rsid w:val="00224CFF"/>
    <w:rPr>
      <w:rFonts w:ascii="Times New Roman" w:hAnsi="Times New Roman" w:cs="Times New Roman" w:hint="default"/>
      <w:i/>
      <w:iCs/>
    </w:rPr>
  </w:style>
  <w:style w:type="character" w:customStyle="1" w:styleId="bigsimbol">
    <w:name w:val="bigsimbol"/>
    <w:rsid w:val="00224CFF"/>
    <w:rPr>
      <w:rFonts w:ascii="Times New Roman" w:hAnsi="Times New Roman" w:cs="Times New Roman" w:hint="default"/>
      <w:caps/>
    </w:rPr>
  </w:style>
  <w:style w:type="character" w:customStyle="1" w:styleId="razr">
    <w:name w:val="razr"/>
    <w:rsid w:val="00224CFF"/>
    <w:rPr>
      <w:rFonts w:ascii="Times New Roman" w:hAnsi="Times New Roman" w:cs="Times New Roman" w:hint="default"/>
      <w:spacing w:val="30"/>
    </w:rPr>
  </w:style>
  <w:style w:type="character" w:customStyle="1" w:styleId="onesymbol">
    <w:name w:val="onesymbol"/>
    <w:rsid w:val="00224CFF"/>
    <w:rPr>
      <w:rFonts w:ascii="Symbol" w:hAnsi="Symbol" w:hint="default"/>
    </w:rPr>
  </w:style>
  <w:style w:type="character" w:customStyle="1" w:styleId="onewind3">
    <w:name w:val="onewind3"/>
    <w:rsid w:val="00224CFF"/>
    <w:rPr>
      <w:rFonts w:ascii="Wingdings 3" w:hAnsi="Wingdings 3" w:hint="default"/>
    </w:rPr>
  </w:style>
  <w:style w:type="character" w:customStyle="1" w:styleId="onewind2">
    <w:name w:val="onewind2"/>
    <w:rsid w:val="00224CFF"/>
    <w:rPr>
      <w:rFonts w:ascii="Wingdings 2" w:hAnsi="Wingdings 2" w:hint="default"/>
    </w:rPr>
  </w:style>
  <w:style w:type="character" w:customStyle="1" w:styleId="onewind">
    <w:name w:val="onewind"/>
    <w:rsid w:val="00224CFF"/>
    <w:rPr>
      <w:rFonts w:ascii="Wingdings" w:hAnsi="Wingdings" w:hint="default"/>
    </w:rPr>
  </w:style>
  <w:style w:type="character" w:customStyle="1" w:styleId="rednoun">
    <w:name w:val="rednoun"/>
    <w:rsid w:val="00224CFF"/>
  </w:style>
  <w:style w:type="character" w:customStyle="1" w:styleId="post">
    <w:name w:val="post"/>
    <w:rsid w:val="00224CFF"/>
    <w:rPr>
      <w:rFonts w:ascii="Times New Roman" w:hAnsi="Times New Roman" w:cs="Times New Roman" w:hint="default"/>
      <w:b/>
      <w:bCs/>
      <w:i/>
      <w:iCs/>
      <w:sz w:val="22"/>
      <w:szCs w:val="22"/>
    </w:rPr>
  </w:style>
  <w:style w:type="character" w:customStyle="1" w:styleId="pers">
    <w:name w:val="pers"/>
    <w:rsid w:val="00224CFF"/>
    <w:rPr>
      <w:rFonts w:ascii="Times New Roman" w:hAnsi="Times New Roman" w:cs="Times New Roman" w:hint="default"/>
      <w:b/>
      <w:bCs/>
      <w:i/>
      <w:iCs/>
      <w:sz w:val="22"/>
      <w:szCs w:val="22"/>
    </w:rPr>
  </w:style>
  <w:style w:type="character" w:customStyle="1" w:styleId="arabic">
    <w:name w:val="arabic"/>
    <w:rsid w:val="00224CFF"/>
    <w:rPr>
      <w:rFonts w:ascii="Times New Roman" w:hAnsi="Times New Roman" w:cs="Times New Roman" w:hint="default"/>
    </w:rPr>
  </w:style>
  <w:style w:type="character" w:customStyle="1" w:styleId="articlec">
    <w:name w:val="articlec"/>
    <w:rsid w:val="00224CFF"/>
    <w:rPr>
      <w:rFonts w:ascii="Times New Roman" w:hAnsi="Times New Roman" w:cs="Times New Roman" w:hint="default"/>
      <w:b/>
      <w:bCs/>
    </w:rPr>
  </w:style>
  <w:style w:type="character" w:customStyle="1" w:styleId="roman">
    <w:name w:val="roman"/>
    <w:rsid w:val="00224CFF"/>
    <w:rPr>
      <w:rFonts w:ascii="Arial" w:hAnsi="Arial" w:cs="Arial" w:hint="default"/>
    </w:rPr>
  </w:style>
  <w:style w:type="table" w:customStyle="1" w:styleId="tablencpi">
    <w:name w:val="tablencpi"/>
    <w:basedOn w:val="a1"/>
    <w:rsid w:val="00224CFF"/>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103817">
      <w:bodyDiv w:val="1"/>
      <w:marLeft w:val="0"/>
      <w:marRight w:val="0"/>
      <w:marTop w:val="0"/>
      <w:marBottom w:val="0"/>
      <w:divBdr>
        <w:top w:val="none" w:sz="0" w:space="0" w:color="auto"/>
        <w:left w:val="none" w:sz="0" w:space="0" w:color="auto"/>
        <w:bottom w:val="none" w:sz="0" w:space="0" w:color="auto"/>
        <w:right w:val="none" w:sz="0" w:space="0" w:color="auto"/>
      </w:divBdr>
    </w:div>
    <w:div w:id="28770971">
      <w:bodyDiv w:val="1"/>
      <w:marLeft w:val="0"/>
      <w:marRight w:val="0"/>
      <w:marTop w:val="0"/>
      <w:marBottom w:val="0"/>
      <w:divBdr>
        <w:top w:val="none" w:sz="0" w:space="0" w:color="auto"/>
        <w:left w:val="none" w:sz="0" w:space="0" w:color="auto"/>
        <w:bottom w:val="none" w:sz="0" w:space="0" w:color="auto"/>
        <w:right w:val="none" w:sz="0" w:space="0" w:color="auto"/>
      </w:divBdr>
    </w:div>
    <w:div w:id="63576355">
      <w:bodyDiv w:val="1"/>
      <w:marLeft w:val="0"/>
      <w:marRight w:val="0"/>
      <w:marTop w:val="0"/>
      <w:marBottom w:val="0"/>
      <w:divBdr>
        <w:top w:val="none" w:sz="0" w:space="0" w:color="auto"/>
        <w:left w:val="none" w:sz="0" w:space="0" w:color="auto"/>
        <w:bottom w:val="none" w:sz="0" w:space="0" w:color="auto"/>
        <w:right w:val="none" w:sz="0" w:space="0" w:color="auto"/>
      </w:divBdr>
    </w:div>
    <w:div w:id="104930075">
      <w:bodyDiv w:val="1"/>
      <w:marLeft w:val="0"/>
      <w:marRight w:val="0"/>
      <w:marTop w:val="0"/>
      <w:marBottom w:val="0"/>
      <w:divBdr>
        <w:top w:val="none" w:sz="0" w:space="0" w:color="auto"/>
        <w:left w:val="none" w:sz="0" w:space="0" w:color="auto"/>
        <w:bottom w:val="none" w:sz="0" w:space="0" w:color="auto"/>
        <w:right w:val="none" w:sz="0" w:space="0" w:color="auto"/>
      </w:divBdr>
    </w:div>
    <w:div w:id="110512109">
      <w:bodyDiv w:val="1"/>
      <w:marLeft w:val="0"/>
      <w:marRight w:val="0"/>
      <w:marTop w:val="0"/>
      <w:marBottom w:val="0"/>
      <w:divBdr>
        <w:top w:val="none" w:sz="0" w:space="0" w:color="auto"/>
        <w:left w:val="none" w:sz="0" w:space="0" w:color="auto"/>
        <w:bottom w:val="none" w:sz="0" w:space="0" w:color="auto"/>
        <w:right w:val="none" w:sz="0" w:space="0" w:color="auto"/>
      </w:divBdr>
    </w:div>
    <w:div w:id="157036527">
      <w:bodyDiv w:val="1"/>
      <w:marLeft w:val="0"/>
      <w:marRight w:val="0"/>
      <w:marTop w:val="0"/>
      <w:marBottom w:val="0"/>
      <w:divBdr>
        <w:top w:val="none" w:sz="0" w:space="0" w:color="auto"/>
        <w:left w:val="none" w:sz="0" w:space="0" w:color="auto"/>
        <w:bottom w:val="none" w:sz="0" w:space="0" w:color="auto"/>
        <w:right w:val="none" w:sz="0" w:space="0" w:color="auto"/>
      </w:divBdr>
    </w:div>
    <w:div w:id="179316618">
      <w:bodyDiv w:val="1"/>
      <w:marLeft w:val="0"/>
      <w:marRight w:val="0"/>
      <w:marTop w:val="0"/>
      <w:marBottom w:val="0"/>
      <w:divBdr>
        <w:top w:val="none" w:sz="0" w:space="0" w:color="auto"/>
        <w:left w:val="none" w:sz="0" w:space="0" w:color="auto"/>
        <w:bottom w:val="none" w:sz="0" w:space="0" w:color="auto"/>
        <w:right w:val="none" w:sz="0" w:space="0" w:color="auto"/>
      </w:divBdr>
    </w:div>
    <w:div w:id="213085359">
      <w:bodyDiv w:val="1"/>
      <w:marLeft w:val="0"/>
      <w:marRight w:val="0"/>
      <w:marTop w:val="0"/>
      <w:marBottom w:val="0"/>
      <w:divBdr>
        <w:top w:val="none" w:sz="0" w:space="0" w:color="auto"/>
        <w:left w:val="none" w:sz="0" w:space="0" w:color="auto"/>
        <w:bottom w:val="none" w:sz="0" w:space="0" w:color="auto"/>
        <w:right w:val="none" w:sz="0" w:space="0" w:color="auto"/>
      </w:divBdr>
    </w:div>
    <w:div w:id="237445710">
      <w:bodyDiv w:val="1"/>
      <w:marLeft w:val="0"/>
      <w:marRight w:val="0"/>
      <w:marTop w:val="0"/>
      <w:marBottom w:val="0"/>
      <w:divBdr>
        <w:top w:val="none" w:sz="0" w:space="0" w:color="auto"/>
        <w:left w:val="none" w:sz="0" w:space="0" w:color="auto"/>
        <w:bottom w:val="none" w:sz="0" w:space="0" w:color="auto"/>
        <w:right w:val="none" w:sz="0" w:space="0" w:color="auto"/>
      </w:divBdr>
    </w:div>
    <w:div w:id="292366047">
      <w:bodyDiv w:val="1"/>
      <w:marLeft w:val="0"/>
      <w:marRight w:val="0"/>
      <w:marTop w:val="0"/>
      <w:marBottom w:val="0"/>
      <w:divBdr>
        <w:top w:val="none" w:sz="0" w:space="0" w:color="auto"/>
        <w:left w:val="none" w:sz="0" w:space="0" w:color="auto"/>
        <w:bottom w:val="none" w:sz="0" w:space="0" w:color="auto"/>
        <w:right w:val="none" w:sz="0" w:space="0" w:color="auto"/>
      </w:divBdr>
    </w:div>
    <w:div w:id="366180299">
      <w:bodyDiv w:val="1"/>
      <w:marLeft w:val="0"/>
      <w:marRight w:val="0"/>
      <w:marTop w:val="0"/>
      <w:marBottom w:val="0"/>
      <w:divBdr>
        <w:top w:val="none" w:sz="0" w:space="0" w:color="auto"/>
        <w:left w:val="none" w:sz="0" w:space="0" w:color="auto"/>
        <w:bottom w:val="none" w:sz="0" w:space="0" w:color="auto"/>
        <w:right w:val="none" w:sz="0" w:space="0" w:color="auto"/>
      </w:divBdr>
    </w:div>
    <w:div w:id="378824411">
      <w:bodyDiv w:val="1"/>
      <w:marLeft w:val="0"/>
      <w:marRight w:val="0"/>
      <w:marTop w:val="0"/>
      <w:marBottom w:val="0"/>
      <w:divBdr>
        <w:top w:val="none" w:sz="0" w:space="0" w:color="auto"/>
        <w:left w:val="none" w:sz="0" w:space="0" w:color="auto"/>
        <w:bottom w:val="none" w:sz="0" w:space="0" w:color="auto"/>
        <w:right w:val="none" w:sz="0" w:space="0" w:color="auto"/>
      </w:divBdr>
    </w:div>
    <w:div w:id="383872686">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3184560">
      <w:bodyDiv w:val="1"/>
      <w:marLeft w:val="0"/>
      <w:marRight w:val="0"/>
      <w:marTop w:val="0"/>
      <w:marBottom w:val="0"/>
      <w:divBdr>
        <w:top w:val="none" w:sz="0" w:space="0" w:color="auto"/>
        <w:left w:val="none" w:sz="0" w:space="0" w:color="auto"/>
        <w:bottom w:val="none" w:sz="0" w:space="0" w:color="auto"/>
        <w:right w:val="none" w:sz="0" w:space="0" w:color="auto"/>
      </w:divBdr>
    </w:div>
    <w:div w:id="457838461">
      <w:bodyDiv w:val="1"/>
      <w:marLeft w:val="0"/>
      <w:marRight w:val="0"/>
      <w:marTop w:val="0"/>
      <w:marBottom w:val="0"/>
      <w:divBdr>
        <w:top w:val="none" w:sz="0" w:space="0" w:color="auto"/>
        <w:left w:val="none" w:sz="0" w:space="0" w:color="auto"/>
        <w:bottom w:val="none" w:sz="0" w:space="0" w:color="auto"/>
        <w:right w:val="none" w:sz="0" w:space="0" w:color="auto"/>
      </w:divBdr>
    </w:div>
    <w:div w:id="483817605">
      <w:bodyDiv w:val="1"/>
      <w:marLeft w:val="0"/>
      <w:marRight w:val="0"/>
      <w:marTop w:val="0"/>
      <w:marBottom w:val="0"/>
      <w:divBdr>
        <w:top w:val="none" w:sz="0" w:space="0" w:color="auto"/>
        <w:left w:val="none" w:sz="0" w:space="0" w:color="auto"/>
        <w:bottom w:val="none" w:sz="0" w:space="0" w:color="auto"/>
        <w:right w:val="none" w:sz="0" w:space="0" w:color="auto"/>
      </w:divBdr>
    </w:div>
    <w:div w:id="530723763">
      <w:bodyDiv w:val="1"/>
      <w:marLeft w:val="0"/>
      <w:marRight w:val="0"/>
      <w:marTop w:val="0"/>
      <w:marBottom w:val="0"/>
      <w:divBdr>
        <w:top w:val="none" w:sz="0" w:space="0" w:color="auto"/>
        <w:left w:val="none" w:sz="0" w:space="0" w:color="auto"/>
        <w:bottom w:val="none" w:sz="0" w:space="0" w:color="auto"/>
        <w:right w:val="none" w:sz="0" w:space="0" w:color="auto"/>
      </w:divBdr>
    </w:div>
    <w:div w:id="532158915">
      <w:bodyDiv w:val="1"/>
      <w:marLeft w:val="0"/>
      <w:marRight w:val="0"/>
      <w:marTop w:val="0"/>
      <w:marBottom w:val="0"/>
      <w:divBdr>
        <w:top w:val="none" w:sz="0" w:space="0" w:color="auto"/>
        <w:left w:val="none" w:sz="0" w:space="0" w:color="auto"/>
        <w:bottom w:val="none" w:sz="0" w:space="0" w:color="auto"/>
        <w:right w:val="none" w:sz="0" w:space="0" w:color="auto"/>
      </w:divBdr>
    </w:div>
    <w:div w:id="541091352">
      <w:bodyDiv w:val="1"/>
      <w:marLeft w:val="0"/>
      <w:marRight w:val="0"/>
      <w:marTop w:val="0"/>
      <w:marBottom w:val="0"/>
      <w:divBdr>
        <w:top w:val="none" w:sz="0" w:space="0" w:color="auto"/>
        <w:left w:val="none" w:sz="0" w:space="0" w:color="auto"/>
        <w:bottom w:val="none" w:sz="0" w:space="0" w:color="auto"/>
        <w:right w:val="none" w:sz="0" w:space="0" w:color="auto"/>
      </w:divBdr>
    </w:div>
    <w:div w:id="552618373">
      <w:bodyDiv w:val="1"/>
      <w:marLeft w:val="0"/>
      <w:marRight w:val="0"/>
      <w:marTop w:val="0"/>
      <w:marBottom w:val="0"/>
      <w:divBdr>
        <w:top w:val="none" w:sz="0" w:space="0" w:color="auto"/>
        <w:left w:val="none" w:sz="0" w:space="0" w:color="auto"/>
        <w:bottom w:val="none" w:sz="0" w:space="0" w:color="auto"/>
        <w:right w:val="none" w:sz="0" w:space="0" w:color="auto"/>
      </w:divBdr>
    </w:div>
    <w:div w:id="557010071">
      <w:bodyDiv w:val="1"/>
      <w:marLeft w:val="0"/>
      <w:marRight w:val="0"/>
      <w:marTop w:val="0"/>
      <w:marBottom w:val="0"/>
      <w:divBdr>
        <w:top w:val="none" w:sz="0" w:space="0" w:color="auto"/>
        <w:left w:val="none" w:sz="0" w:space="0" w:color="auto"/>
        <w:bottom w:val="none" w:sz="0" w:space="0" w:color="auto"/>
        <w:right w:val="none" w:sz="0" w:space="0" w:color="auto"/>
      </w:divBdr>
    </w:div>
    <w:div w:id="570189332">
      <w:bodyDiv w:val="1"/>
      <w:marLeft w:val="0"/>
      <w:marRight w:val="0"/>
      <w:marTop w:val="0"/>
      <w:marBottom w:val="0"/>
      <w:divBdr>
        <w:top w:val="none" w:sz="0" w:space="0" w:color="auto"/>
        <w:left w:val="none" w:sz="0" w:space="0" w:color="auto"/>
        <w:bottom w:val="none" w:sz="0" w:space="0" w:color="auto"/>
        <w:right w:val="none" w:sz="0" w:space="0" w:color="auto"/>
      </w:divBdr>
    </w:div>
    <w:div w:id="580913857">
      <w:bodyDiv w:val="1"/>
      <w:marLeft w:val="0"/>
      <w:marRight w:val="0"/>
      <w:marTop w:val="0"/>
      <w:marBottom w:val="0"/>
      <w:divBdr>
        <w:top w:val="none" w:sz="0" w:space="0" w:color="auto"/>
        <w:left w:val="none" w:sz="0" w:space="0" w:color="auto"/>
        <w:bottom w:val="none" w:sz="0" w:space="0" w:color="auto"/>
        <w:right w:val="none" w:sz="0" w:space="0" w:color="auto"/>
      </w:divBdr>
    </w:div>
    <w:div w:id="612517533">
      <w:bodyDiv w:val="1"/>
      <w:marLeft w:val="0"/>
      <w:marRight w:val="0"/>
      <w:marTop w:val="0"/>
      <w:marBottom w:val="0"/>
      <w:divBdr>
        <w:top w:val="none" w:sz="0" w:space="0" w:color="auto"/>
        <w:left w:val="none" w:sz="0" w:space="0" w:color="auto"/>
        <w:bottom w:val="none" w:sz="0" w:space="0" w:color="auto"/>
        <w:right w:val="none" w:sz="0" w:space="0" w:color="auto"/>
      </w:divBdr>
    </w:div>
    <w:div w:id="651253845">
      <w:bodyDiv w:val="1"/>
      <w:marLeft w:val="0"/>
      <w:marRight w:val="0"/>
      <w:marTop w:val="0"/>
      <w:marBottom w:val="0"/>
      <w:divBdr>
        <w:top w:val="none" w:sz="0" w:space="0" w:color="auto"/>
        <w:left w:val="none" w:sz="0" w:space="0" w:color="auto"/>
        <w:bottom w:val="none" w:sz="0" w:space="0" w:color="auto"/>
        <w:right w:val="none" w:sz="0" w:space="0" w:color="auto"/>
      </w:divBdr>
    </w:div>
    <w:div w:id="661735282">
      <w:bodyDiv w:val="1"/>
      <w:marLeft w:val="0"/>
      <w:marRight w:val="0"/>
      <w:marTop w:val="0"/>
      <w:marBottom w:val="0"/>
      <w:divBdr>
        <w:top w:val="none" w:sz="0" w:space="0" w:color="auto"/>
        <w:left w:val="none" w:sz="0" w:space="0" w:color="auto"/>
        <w:bottom w:val="none" w:sz="0" w:space="0" w:color="auto"/>
        <w:right w:val="none" w:sz="0" w:space="0" w:color="auto"/>
      </w:divBdr>
    </w:div>
    <w:div w:id="718626730">
      <w:bodyDiv w:val="1"/>
      <w:marLeft w:val="0"/>
      <w:marRight w:val="0"/>
      <w:marTop w:val="0"/>
      <w:marBottom w:val="0"/>
      <w:divBdr>
        <w:top w:val="none" w:sz="0" w:space="0" w:color="auto"/>
        <w:left w:val="none" w:sz="0" w:space="0" w:color="auto"/>
        <w:bottom w:val="none" w:sz="0" w:space="0" w:color="auto"/>
        <w:right w:val="none" w:sz="0" w:space="0" w:color="auto"/>
      </w:divBdr>
    </w:div>
    <w:div w:id="719478843">
      <w:bodyDiv w:val="1"/>
      <w:marLeft w:val="0"/>
      <w:marRight w:val="0"/>
      <w:marTop w:val="0"/>
      <w:marBottom w:val="0"/>
      <w:divBdr>
        <w:top w:val="none" w:sz="0" w:space="0" w:color="auto"/>
        <w:left w:val="none" w:sz="0" w:space="0" w:color="auto"/>
        <w:bottom w:val="none" w:sz="0" w:space="0" w:color="auto"/>
        <w:right w:val="none" w:sz="0" w:space="0" w:color="auto"/>
      </w:divBdr>
    </w:div>
    <w:div w:id="758328511">
      <w:bodyDiv w:val="1"/>
      <w:marLeft w:val="0"/>
      <w:marRight w:val="0"/>
      <w:marTop w:val="0"/>
      <w:marBottom w:val="0"/>
      <w:divBdr>
        <w:top w:val="none" w:sz="0" w:space="0" w:color="auto"/>
        <w:left w:val="none" w:sz="0" w:space="0" w:color="auto"/>
        <w:bottom w:val="none" w:sz="0" w:space="0" w:color="auto"/>
        <w:right w:val="none" w:sz="0" w:space="0" w:color="auto"/>
      </w:divBdr>
    </w:div>
    <w:div w:id="793404242">
      <w:bodyDiv w:val="1"/>
      <w:marLeft w:val="0"/>
      <w:marRight w:val="0"/>
      <w:marTop w:val="0"/>
      <w:marBottom w:val="0"/>
      <w:divBdr>
        <w:top w:val="none" w:sz="0" w:space="0" w:color="auto"/>
        <w:left w:val="none" w:sz="0" w:space="0" w:color="auto"/>
        <w:bottom w:val="none" w:sz="0" w:space="0" w:color="auto"/>
        <w:right w:val="none" w:sz="0" w:space="0" w:color="auto"/>
      </w:divBdr>
    </w:div>
    <w:div w:id="822115282">
      <w:bodyDiv w:val="1"/>
      <w:marLeft w:val="0"/>
      <w:marRight w:val="0"/>
      <w:marTop w:val="0"/>
      <w:marBottom w:val="0"/>
      <w:divBdr>
        <w:top w:val="none" w:sz="0" w:space="0" w:color="auto"/>
        <w:left w:val="none" w:sz="0" w:space="0" w:color="auto"/>
        <w:bottom w:val="none" w:sz="0" w:space="0" w:color="auto"/>
        <w:right w:val="none" w:sz="0" w:space="0" w:color="auto"/>
      </w:divBdr>
    </w:div>
    <w:div w:id="847478144">
      <w:bodyDiv w:val="1"/>
      <w:marLeft w:val="0"/>
      <w:marRight w:val="0"/>
      <w:marTop w:val="0"/>
      <w:marBottom w:val="0"/>
      <w:divBdr>
        <w:top w:val="none" w:sz="0" w:space="0" w:color="auto"/>
        <w:left w:val="none" w:sz="0" w:space="0" w:color="auto"/>
        <w:bottom w:val="none" w:sz="0" w:space="0" w:color="auto"/>
        <w:right w:val="none" w:sz="0" w:space="0" w:color="auto"/>
      </w:divBdr>
    </w:div>
    <w:div w:id="848179537">
      <w:bodyDiv w:val="1"/>
      <w:marLeft w:val="0"/>
      <w:marRight w:val="0"/>
      <w:marTop w:val="0"/>
      <w:marBottom w:val="0"/>
      <w:divBdr>
        <w:top w:val="none" w:sz="0" w:space="0" w:color="auto"/>
        <w:left w:val="none" w:sz="0" w:space="0" w:color="auto"/>
        <w:bottom w:val="none" w:sz="0" w:space="0" w:color="auto"/>
        <w:right w:val="none" w:sz="0" w:space="0" w:color="auto"/>
      </w:divBdr>
    </w:div>
    <w:div w:id="863783323">
      <w:bodyDiv w:val="1"/>
      <w:marLeft w:val="0"/>
      <w:marRight w:val="0"/>
      <w:marTop w:val="0"/>
      <w:marBottom w:val="0"/>
      <w:divBdr>
        <w:top w:val="none" w:sz="0" w:space="0" w:color="auto"/>
        <w:left w:val="none" w:sz="0" w:space="0" w:color="auto"/>
        <w:bottom w:val="none" w:sz="0" w:space="0" w:color="auto"/>
        <w:right w:val="none" w:sz="0" w:space="0" w:color="auto"/>
      </w:divBdr>
    </w:div>
    <w:div w:id="869612661">
      <w:bodyDiv w:val="1"/>
      <w:marLeft w:val="0"/>
      <w:marRight w:val="0"/>
      <w:marTop w:val="0"/>
      <w:marBottom w:val="0"/>
      <w:divBdr>
        <w:top w:val="none" w:sz="0" w:space="0" w:color="auto"/>
        <w:left w:val="none" w:sz="0" w:space="0" w:color="auto"/>
        <w:bottom w:val="none" w:sz="0" w:space="0" w:color="auto"/>
        <w:right w:val="none" w:sz="0" w:space="0" w:color="auto"/>
      </w:divBdr>
    </w:div>
    <w:div w:id="917403461">
      <w:bodyDiv w:val="1"/>
      <w:marLeft w:val="0"/>
      <w:marRight w:val="0"/>
      <w:marTop w:val="0"/>
      <w:marBottom w:val="0"/>
      <w:divBdr>
        <w:top w:val="none" w:sz="0" w:space="0" w:color="auto"/>
        <w:left w:val="none" w:sz="0" w:space="0" w:color="auto"/>
        <w:bottom w:val="none" w:sz="0" w:space="0" w:color="auto"/>
        <w:right w:val="none" w:sz="0" w:space="0" w:color="auto"/>
      </w:divBdr>
    </w:div>
    <w:div w:id="952790790">
      <w:bodyDiv w:val="1"/>
      <w:marLeft w:val="0"/>
      <w:marRight w:val="0"/>
      <w:marTop w:val="0"/>
      <w:marBottom w:val="0"/>
      <w:divBdr>
        <w:top w:val="none" w:sz="0" w:space="0" w:color="auto"/>
        <w:left w:val="none" w:sz="0" w:space="0" w:color="auto"/>
        <w:bottom w:val="none" w:sz="0" w:space="0" w:color="auto"/>
        <w:right w:val="none" w:sz="0" w:space="0" w:color="auto"/>
      </w:divBdr>
    </w:div>
    <w:div w:id="1024943832">
      <w:bodyDiv w:val="1"/>
      <w:marLeft w:val="0"/>
      <w:marRight w:val="0"/>
      <w:marTop w:val="0"/>
      <w:marBottom w:val="0"/>
      <w:divBdr>
        <w:top w:val="none" w:sz="0" w:space="0" w:color="auto"/>
        <w:left w:val="none" w:sz="0" w:space="0" w:color="auto"/>
        <w:bottom w:val="none" w:sz="0" w:space="0" w:color="auto"/>
        <w:right w:val="none" w:sz="0" w:space="0" w:color="auto"/>
      </w:divBdr>
    </w:div>
    <w:div w:id="1064065379">
      <w:bodyDiv w:val="1"/>
      <w:marLeft w:val="0"/>
      <w:marRight w:val="0"/>
      <w:marTop w:val="0"/>
      <w:marBottom w:val="0"/>
      <w:divBdr>
        <w:top w:val="none" w:sz="0" w:space="0" w:color="auto"/>
        <w:left w:val="none" w:sz="0" w:space="0" w:color="auto"/>
        <w:bottom w:val="none" w:sz="0" w:space="0" w:color="auto"/>
        <w:right w:val="none" w:sz="0" w:space="0" w:color="auto"/>
      </w:divBdr>
    </w:div>
    <w:div w:id="1138650397">
      <w:bodyDiv w:val="1"/>
      <w:marLeft w:val="0"/>
      <w:marRight w:val="0"/>
      <w:marTop w:val="0"/>
      <w:marBottom w:val="0"/>
      <w:divBdr>
        <w:top w:val="none" w:sz="0" w:space="0" w:color="auto"/>
        <w:left w:val="none" w:sz="0" w:space="0" w:color="auto"/>
        <w:bottom w:val="none" w:sz="0" w:space="0" w:color="auto"/>
        <w:right w:val="none" w:sz="0" w:space="0" w:color="auto"/>
      </w:divBdr>
    </w:div>
    <w:div w:id="1146363713">
      <w:bodyDiv w:val="1"/>
      <w:marLeft w:val="0"/>
      <w:marRight w:val="0"/>
      <w:marTop w:val="0"/>
      <w:marBottom w:val="0"/>
      <w:divBdr>
        <w:top w:val="none" w:sz="0" w:space="0" w:color="auto"/>
        <w:left w:val="none" w:sz="0" w:space="0" w:color="auto"/>
        <w:bottom w:val="none" w:sz="0" w:space="0" w:color="auto"/>
        <w:right w:val="none" w:sz="0" w:space="0" w:color="auto"/>
      </w:divBdr>
    </w:div>
    <w:div w:id="1209486179">
      <w:bodyDiv w:val="1"/>
      <w:marLeft w:val="0"/>
      <w:marRight w:val="0"/>
      <w:marTop w:val="0"/>
      <w:marBottom w:val="0"/>
      <w:divBdr>
        <w:top w:val="none" w:sz="0" w:space="0" w:color="auto"/>
        <w:left w:val="none" w:sz="0" w:space="0" w:color="auto"/>
        <w:bottom w:val="none" w:sz="0" w:space="0" w:color="auto"/>
        <w:right w:val="none" w:sz="0" w:space="0" w:color="auto"/>
      </w:divBdr>
    </w:div>
    <w:div w:id="1352338627">
      <w:bodyDiv w:val="1"/>
      <w:marLeft w:val="0"/>
      <w:marRight w:val="0"/>
      <w:marTop w:val="0"/>
      <w:marBottom w:val="0"/>
      <w:divBdr>
        <w:top w:val="none" w:sz="0" w:space="0" w:color="auto"/>
        <w:left w:val="none" w:sz="0" w:space="0" w:color="auto"/>
        <w:bottom w:val="none" w:sz="0" w:space="0" w:color="auto"/>
        <w:right w:val="none" w:sz="0" w:space="0" w:color="auto"/>
      </w:divBdr>
    </w:div>
    <w:div w:id="1374425422">
      <w:bodyDiv w:val="1"/>
      <w:marLeft w:val="0"/>
      <w:marRight w:val="0"/>
      <w:marTop w:val="0"/>
      <w:marBottom w:val="0"/>
      <w:divBdr>
        <w:top w:val="none" w:sz="0" w:space="0" w:color="auto"/>
        <w:left w:val="none" w:sz="0" w:space="0" w:color="auto"/>
        <w:bottom w:val="none" w:sz="0" w:space="0" w:color="auto"/>
        <w:right w:val="none" w:sz="0" w:space="0" w:color="auto"/>
      </w:divBdr>
    </w:div>
    <w:div w:id="1408529803">
      <w:bodyDiv w:val="1"/>
      <w:marLeft w:val="0"/>
      <w:marRight w:val="0"/>
      <w:marTop w:val="0"/>
      <w:marBottom w:val="0"/>
      <w:divBdr>
        <w:top w:val="none" w:sz="0" w:space="0" w:color="auto"/>
        <w:left w:val="none" w:sz="0" w:space="0" w:color="auto"/>
        <w:bottom w:val="none" w:sz="0" w:space="0" w:color="auto"/>
        <w:right w:val="none" w:sz="0" w:space="0" w:color="auto"/>
      </w:divBdr>
    </w:div>
    <w:div w:id="1429690607">
      <w:bodyDiv w:val="1"/>
      <w:marLeft w:val="0"/>
      <w:marRight w:val="0"/>
      <w:marTop w:val="0"/>
      <w:marBottom w:val="0"/>
      <w:divBdr>
        <w:top w:val="none" w:sz="0" w:space="0" w:color="auto"/>
        <w:left w:val="none" w:sz="0" w:space="0" w:color="auto"/>
        <w:bottom w:val="none" w:sz="0" w:space="0" w:color="auto"/>
        <w:right w:val="none" w:sz="0" w:space="0" w:color="auto"/>
      </w:divBdr>
    </w:div>
    <w:div w:id="1491828349">
      <w:bodyDiv w:val="1"/>
      <w:marLeft w:val="0"/>
      <w:marRight w:val="0"/>
      <w:marTop w:val="0"/>
      <w:marBottom w:val="0"/>
      <w:divBdr>
        <w:top w:val="none" w:sz="0" w:space="0" w:color="auto"/>
        <w:left w:val="none" w:sz="0" w:space="0" w:color="auto"/>
        <w:bottom w:val="none" w:sz="0" w:space="0" w:color="auto"/>
        <w:right w:val="none" w:sz="0" w:space="0" w:color="auto"/>
      </w:divBdr>
    </w:div>
    <w:div w:id="1503474043">
      <w:bodyDiv w:val="1"/>
      <w:marLeft w:val="0"/>
      <w:marRight w:val="0"/>
      <w:marTop w:val="0"/>
      <w:marBottom w:val="0"/>
      <w:divBdr>
        <w:top w:val="none" w:sz="0" w:space="0" w:color="auto"/>
        <w:left w:val="none" w:sz="0" w:space="0" w:color="auto"/>
        <w:bottom w:val="none" w:sz="0" w:space="0" w:color="auto"/>
        <w:right w:val="none" w:sz="0" w:space="0" w:color="auto"/>
      </w:divBdr>
    </w:div>
    <w:div w:id="1523518020">
      <w:bodyDiv w:val="1"/>
      <w:marLeft w:val="0"/>
      <w:marRight w:val="0"/>
      <w:marTop w:val="0"/>
      <w:marBottom w:val="0"/>
      <w:divBdr>
        <w:top w:val="none" w:sz="0" w:space="0" w:color="auto"/>
        <w:left w:val="none" w:sz="0" w:space="0" w:color="auto"/>
        <w:bottom w:val="none" w:sz="0" w:space="0" w:color="auto"/>
        <w:right w:val="none" w:sz="0" w:space="0" w:color="auto"/>
      </w:divBdr>
    </w:div>
    <w:div w:id="1524900288">
      <w:bodyDiv w:val="1"/>
      <w:marLeft w:val="0"/>
      <w:marRight w:val="0"/>
      <w:marTop w:val="0"/>
      <w:marBottom w:val="0"/>
      <w:divBdr>
        <w:top w:val="none" w:sz="0" w:space="0" w:color="auto"/>
        <w:left w:val="none" w:sz="0" w:space="0" w:color="auto"/>
        <w:bottom w:val="none" w:sz="0" w:space="0" w:color="auto"/>
        <w:right w:val="none" w:sz="0" w:space="0" w:color="auto"/>
      </w:divBdr>
    </w:div>
    <w:div w:id="1566181579">
      <w:bodyDiv w:val="1"/>
      <w:marLeft w:val="0"/>
      <w:marRight w:val="0"/>
      <w:marTop w:val="0"/>
      <w:marBottom w:val="0"/>
      <w:divBdr>
        <w:top w:val="none" w:sz="0" w:space="0" w:color="auto"/>
        <w:left w:val="none" w:sz="0" w:space="0" w:color="auto"/>
        <w:bottom w:val="none" w:sz="0" w:space="0" w:color="auto"/>
        <w:right w:val="none" w:sz="0" w:space="0" w:color="auto"/>
      </w:divBdr>
    </w:div>
    <w:div w:id="1566792168">
      <w:bodyDiv w:val="1"/>
      <w:marLeft w:val="0"/>
      <w:marRight w:val="0"/>
      <w:marTop w:val="0"/>
      <w:marBottom w:val="0"/>
      <w:divBdr>
        <w:top w:val="none" w:sz="0" w:space="0" w:color="auto"/>
        <w:left w:val="none" w:sz="0" w:space="0" w:color="auto"/>
        <w:bottom w:val="none" w:sz="0" w:space="0" w:color="auto"/>
        <w:right w:val="none" w:sz="0" w:space="0" w:color="auto"/>
      </w:divBdr>
    </w:div>
    <w:div w:id="1586306126">
      <w:bodyDiv w:val="1"/>
      <w:marLeft w:val="0"/>
      <w:marRight w:val="0"/>
      <w:marTop w:val="0"/>
      <w:marBottom w:val="0"/>
      <w:divBdr>
        <w:top w:val="none" w:sz="0" w:space="0" w:color="auto"/>
        <w:left w:val="none" w:sz="0" w:space="0" w:color="auto"/>
        <w:bottom w:val="none" w:sz="0" w:space="0" w:color="auto"/>
        <w:right w:val="none" w:sz="0" w:space="0" w:color="auto"/>
      </w:divBdr>
    </w:div>
    <w:div w:id="1616208861">
      <w:bodyDiv w:val="1"/>
      <w:marLeft w:val="0"/>
      <w:marRight w:val="0"/>
      <w:marTop w:val="0"/>
      <w:marBottom w:val="0"/>
      <w:divBdr>
        <w:top w:val="none" w:sz="0" w:space="0" w:color="auto"/>
        <w:left w:val="none" w:sz="0" w:space="0" w:color="auto"/>
        <w:bottom w:val="none" w:sz="0" w:space="0" w:color="auto"/>
        <w:right w:val="none" w:sz="0" w:space="0" w:color="auto"/>
      </w:divBdr>
    </w:div>
    <w:div w:id="1626427984">
      <w:bodyDiv w:val="1"/>
      <w:marLeft w:val="0"/>
      <w:marRight w:val="0"/>
      <w:marTop w:val="0"/>
      <w:marBottom w:val="0"/>
      <w:divBdr>
        <w:top w:val="none" w:sz="0" w:space="0" w:color="auto"/>
        <w:left w:val="none" w:sz="0" w:space="0" w:color="auto"/>
        <w:bottom w:val="none" w:sz="0" w:space="0" w:color="auto"/>
        <w:right w:val="none" w:sz="0" w:space="0" w:color="auto"/>
      </w:divBdr>
    </w:div>
    <w:div w:id="1630551820">
      <w:bodyDiv w:val="1"/>
      <w:marLeft w:val="0"/>
      <w:marRight w:val="0"/>
      <w:marTop w:val="0"/>
      <w:marBottom w:val="0"/>
      <w:divBdr>
        <w:top w:val="none" w:sz="0" w:space="0" w:color="auto"/>
        <w:left w:val="none" w:sz="0" w:space="0" w:color="auto"/>
        <w:bottom w:val="none" w:sz="0" w:space="0" w:color="auto"/>
        <w:right w:val="none" w:sz="0" w:space="0" w:color="auto"/>
      </w:divBdr>
    </w:div>
    <w:div w:id="1663700002">
      <w:bodyDiv w:val="1"/>
      <w:marLeft w:val="0"/>
      <w:marRight w:val="0"/>
      <w:marTop w:val="0"/>
      <w:marBottom w:val="0"/>
      <w:divBdr>
        <w:top w:val="none" w:sz="0" w:space="0" w:color="auto"/>
        <w:left w:val="none" w:sz="0" w:space="0" w:color="auto"/>
        <w:bottom w:val="none" w:sz="0" w:space="0" w:color="auto"/>
        <w:right w:val="none" w:sz="0" w:space="0" w:color="auto"/>
      </w:divBdr>
    </w:div>
    <w:div w:id="1674381693">
      <w:bodyDiv w:val="1"/>
      <w:marLeft w:val="0"/>
      <w:marRight w:val="0"/>
      <w:marTop w:val="0"/>
      <w:marBottom w:val="0"/>
      <w:divBdr>
        <w:top w:val="none" w:sz="0" w:space="0" w:color="auto"/>
        <w:left w:val="none" w:sz="0" w:space="0" w:color="auto"/>
        <w:bottom w:val="none" w:sz="0" w:space="0" w:color="auto"/>
        <w:right w:val="none" w:sz="0" w:space="0" w:color="auto"/>
      </w:divBdr>
    </w:div>
    <w:div w:id="1690135467">
      <w:bodyDiv w:val="1"/>
      <w:marLeft w:val="0"/>
      <w:marRight w:val="0"/>
      <w:marTop w:val="0"/>
      <w:marBottom w:val="0"/>
      <w:divBdr>
        <w:top w:val="none" w:sz="0" w:space="0" w:color="auto"/>
        <w:left w:val="none" w:sz="0" w:space="0" w:color="auto"/>
        <w:bottom w:val="none" w:sz="0" w:space="0" w:color="auto"/>
        <w:right w:val="none" w:sz="0" w:space="0" w:color="auto"/>
      </w:divBdr>
    </w:div>
    <w:div w:id="1699622870">
      <w:bodyDiv w:val="1"/>
      <w:marLeft w:val="0"/>
      <w:marRight w:val="0"/>
      <w:marTop w:val="0"/>
      <w:marBottom w:val="0"/>
      <w:divBdr>
        <w:top w:val="none" w:sz="0" w:space="0" w:color="auto"/>
        <w:left w:val="none" w:sz="0" w:space="0" w:color="auto"/>
        <w:bottom w:val="none" w:sz="0" w:space="0" w:color="auto"/>
        <w:right w:val="none" w:sz="0" w:space="0" w:color="auto"/>
      </w:divBdr>
    </w:div>
    <w:div w:id="1743868281">
      <w:bodyDiv w:val="1"/>
      <w:marLeft w:val="0"/>
      <w:marRight w:val="0"/>
      <w:marTop w:val="0"/>
      <w:marBottom w:val="0"/>
      <w:divBdr>
        <w:top w:val="none" w:sz="0" w:space="0" w:color="auto"/>
        <w:left w:val="none" w:sz="0" w:space="0" w:color="auto"/>
        <w:bottom w:val="none" w:sz="0" w:space="0" w:color="auto"/>
        <w:right w:val="none" w:sz="0" w:space="0" w:color="auto"/>
      </w:divBdr>
    </w:div>
    <w:div w:id="1746565644">
      <w:bodyDiv w:val="1"/>
      <w:marLeft w:val="0"/>
      <w:marRight w:val="0"/>
      <w:marTop w:val="0"/>
      <w:marBottom w:val="0"/>
      <w:divBdr>
        <w:top w:val="none" w:sz="0" w:space="0" w:color="auto"/>
        <w:left w:val="none" w:sz="0" w:space="0" w:color="auto"/>
        <w:bottom w:val="none" w:sz="0" w:space="0" w:color="auto"/>
        <w:right w:val="none" w:sz="0" w:space="0" w:color="auto"/>
      </w:divBdr>
    </w:div>
    <w:div w:id="1747149437">
      <w:bodyDiv w:val="1"/>
      <w:marLeft w:val="0"/>
      <w:marRight w:val="0"/>
      <w:marTop w:val="0"/>
      <w:marBottom w:val="0"/>
      <w:divBdr>
        <w:top w:val="none" w:sz="0" w:space="0" w:color="auto"/>
        <w:left w:val="none" w:sz="0" w:space="0" w:color="auto"/>
        <w:bottom w:val="none" w:sz="0" w:space="0" w:color="auto"/>
        <w:right w:val="none" w:sz="0" w:space="0" w:color="auto"/>
      </w:divBdr>
    </w:div>
    <w:div w:id="1760911300">
      <w:bodyDiv w:val="1"/>
      <w:marLeft w:val="0"/>
      <w:marRight w:val="0"/>
      <w:marTop w:val="0"/>
      <w:marBottom w:val="0"/>
      <w:divBdr>
        <w:top w:val="none" w:sz="0" w:space="0" w:color="auto"/>
        <w:left w:val="none" w:sz="0" w:space="0" w:color="auto"/>
        <w:bottom w:val="none" w:sz="0" w:space="0" w:color="auto"/>
        <w:right w:val="none" w:sz="0" w:space="0" w:color="auto"/>
      </w:divBdr>
    </w:div>
    <w:div w:id="1771197328">
      <w:bodyDiv w:val="1"/>
      <w:marLeft w:val="0"/>
      <w:marRight w:val="0"/>
      <w:marTop w:val="0"/>
      <w:marBottom w:val="0"/>
      <w:divBdr>
        <w:top w:val="none" w:sz="0" w:space="0" w:color="auto"/>
        <w:left w:val="none" w:sz="0" w:space="0" w:color="auto"/>
        <w:bottom w:val="none" w:sz="0" w:space="0" w:color="auto"/>
        <w:right w:val="none" w:sz="0" w:space="0" w:color="auto"/>
      </w:divBdr>
    </w:div>
    <w:div w:id="1794208640">
      <w:bodyDiv w:val="1"/>
      <w:marLeft w:val="0"/>
      <w:marRight w:val="0"/>
      <w:marTop w:val="0"/>
      <w:marBottom w:val="0"/>
      <w:divBdr>
        <w:top w:val="none" w:sz="0" w:space="0" w:color="auto"/>
        <w:left w:val="none" w:sz="0" w:space="0" w:color="auto"/>
        <w:bottom w:val="none" w:sz="0" w:space="0" w:color="auto"/>
        <w:right w:val="none" w:sz="0" w:space="0" w:color="auto"/>
      </w:divBdr>
    </w:div>
    <w:div w:id="1805344553">
      <w:bodyDiv w:val="1"/>
      <w:marLeft w:val="0"/>
      <w:marRight w:val="0"/>
      <w:marTop w:val="0"/>
      <w:marBottom w:val="0"/>
      <w:divBdr>
        <w:top w:val="none" w:sz="0" w:space="0" w:color="auto"/>
        <w:left w:val="none" w:sz="0" w:space="0" w:color="auto"/>
        <w:bottom w:val="none" w:sz="0" w:space="0" w:color="auto"/>
        <w:right w:val="none" w:sz="0" w:space="0" w:color="auto"/>
      </w:divBdr>
    </w:div>
    <w:div w:id="1807552696">
      <w:bodyDiv w:val="1"/>
      <w:marLeft w:val="0"/>
      <w:marRight w:val="0"/>
      <w:marTop w:val="0"/>
      <w:marBottom w:val="0"/>
      <w:divBdr>
        <w:top w:val="none" w:sz="0" w:space="0" w:color="auto"/>
        <w:left w:val="none" w:sz="0" w:space="0" w:color="auto"/>
        <w:bottom w:val="none" w:sz="0" w:space="0" w:color="auto"/>
        <w:right w:val="none" w:sz="0" w:space="0" w:color="auto"/>
      </w:divBdr>
    </w:div>
    <w:div w:id="1816725238">
      <w:bodyDiv w:val="1"/>
      <w:marLeft w:val="0"/>
      <w:marRight w:val="0"/>
      <w:marTop w:val="0"/>
      <w:marBottom w:val="0"/>
      <w:divBdr>
        <w:top w:val="none" w:sz="0" w:space="0" w:color="auto"/>
        <w:left w:val="none" w:sz="0" w:space="0" w:color="auto"/>
        <w:bottom w:val="none" w:sz="0" w:space="0" w:color="auto"/>
        <w:right w:val="none" w:sz="0" w:space="0" w:color="auto"/>
      </w:divBdr>
    </w:div>
    <w:div w:id="1830751830">
      <w:bodyDiv w:val="1"/>
      <w:marLeft w:val="0"/>
      <w:marRight w:val="0"/>
      <w:marTop w:val="0"/>
      <w:marBottom w:val="0"/>
      <w:divBdr>
        <w:top w:val="none" w:sz="0" w:space="0" w:color="auto"/>
        <w:left w:val="none" w:sz="0" w:space="0" w:color="auto"/>
        <w:bottom w:val="none" w:sz="0" w:space="0" w:color="auto"/>
        <w:right w:val="none" w:sz="0" w:space="0" w:color="auto"/>
      </w:divBdr>
    </w:div>
    <w:div w:id="1911578585">
      <w:bodyDiv w:val="1"/>
      <w:marLeft w:val="0"/>
      <w:marRight w:val="0"/>
      <w:marTop w:val="0"/>
      <w:marBottom w:val="0"/>
      <w:divBdr>
        <w:top w:val="none" w:sz="0" w:space="0" w:color="auto"/>
        <w:left w:val="none" w:sz="0" w:space="0" w:color="auto"/>
        <w:bottom w:val="none" w:sz="0" w:space="0" w:color="auto"/>
        <w:right w:val="none" w:sz="0" w:space="0" w:color="auto"/>
      </w:divBdr>
    </w:div>
    <w:div w:id="1923639015">
      <w:bodyDiv w:val="1"/>
      <w:marLeft w:val="0"/>
      <w:marRight w:val="0"/>
      <w:marTop w:val="0"/>
      <w:marBottom w:val="0"/>
      <w:divBdr>
        <w:top w:val="none" w:sz="0" w:space="0" w:color="auto"/>
        <w:left w:val="none" w:sz="0" w:space="0" w:color="auto"/>
        <w:bottom w:val="none" w:sz="0" w:space="0" w:color="auto"/>
        <w:right w:val="none" w:sz="0" w:space="0" w:color="auto"/>
      </w:divBdr>
    </w:div>
    <w:div w:id="1941910163">
      <w:bodyDiv w:val="1"/>
      <w:marLeft w:val="0"/>
      <w:marRight w:val="0"/>
      <w:marTop w:val="0"/>
      <w:marBottom w:val="0"/>
      <w:divBdr>
        <w:top w:val="none" w:sz="0" w:space="0" w:color="auto"/>
        <w:left w:val="none" w:sz="0" w:space="0" w:color="auto"/>
        <w:bottom w:val="none" w:sz="0" w:space="0" w:color="auto"/>
        <w:right w:val="none" w:sz="0" w:space="0" w:color="auto"/>
      </w:divBdr>
    </w:div>
    <w:div w:id="1956251844">
      <w:bodyDiv w:val="1"/>
      <w:marLeft w:val="0"/>
      <w:marRight w:val="0"/>
      <w:marTop w:val="0"/>
      <w:marBottom w:val="0"/>
      <w:divBdr>
        <w:top w:val="none" w:sz="0" w:space="0" w:color="auto"/>
        <w:left w:val="none" w:sz="0" w:space="0" w:color="auto"/>
        <w:bottom w:val="none" w:sz="0" w:space="0" w:color="auto"/>
        <w:right w:val="none" w:sz="0" w:space="0" w:color="auto"/>
      </w:divBdr>
    </w:div>
    <w:div w:id="1984457103">
      <w:bodyDiv w:val="1"/>
      <w:marLeft w:val="0"/>
      <w:marRight w:val="0"/>
      <w:marTop w:val="0"/>
      <w:marBottom w:val="0"/>
      <w:divBdr>
        <w:top w:val="none" w:sz="0" w:space="0" w:color="auto"/>
        <w:left w:val="none" w:sz="0" w:space="0" w:color="auto"/>
        <w:bottom w:val="none" w:sz="0" w:space="0" w:color="auto"/>
        <w:right w:val="none" w:sz="0" w:space="0" w:color="auto"/>
      </w:divBdr>
    </w:div>
    <w:div w:id="1995642093">
      <w:bodyDiv w:val="1"/>
      <w:marLeft w:val="0"/>
      <w:marRight w:val="0"/>
      <w:marTop w:val="0"/>
      <w:marBottom w:val="0"/>
      <w:divBdr>
        <w:top w:val="none" w:sz="0" w:space="0" w:color="auto"/>
        <w:left w:val="none" w:sz="0" w:space="0" w:color="auto"/>
        <w:bottom w:val="none" w:sz="0" w:space="0" w:color="auto"/>
        <w:right w:val="none" w:sz="0" w:space="0" w:color="auto"/>
      </w:divBdr>
    </w:div>
    <w:div w:id="1997879119">
      <w:bodyDiv w:val="1"/>
      <w:marLeft w:val="0"/>
      <w:marRight w:val="0"/>
      <w:marTop w:val="0"/>
      <w:marBottom w:val="0"/>
      <w:divBdr>
        <w:top w:val="none" w:sz="0" w:space="0" w:color="auto"/>
        <w:left w:val="none" w:sz="0" w:space="0" w:color="auto"/>
        <w:bottom w:val="none" w:sz="0" w:space="0" w:color="auto"/>
        <w:right w:val="none" w:sz="0" w:space="0" w:color="auto"/>
      </w:divBdr>
    </w:div>
    <w:div w:id="1999261581">
      <w:bodyDiv w:val="1"/>
      <w:marLeft w:val="0"/>
      <w:marRight w:val="0"/>
      <w:marTop w:val="0"/>
      <w:marBottom w:val="0"/>
      <w:divBdr>
        <w:top w:val="none" w:sz="0" w:space="0" w:color="auto"/>
        <w:left w:val="none" w:sz="0" w:space="0" w:color="auto"/>
        <w:bottom w:val="none" w:sz="0" w:space="0" w:color="auto"/>
        <w:right w:val="none" w:sz="0" w:space="0" w:color="auto"/>
      </w:divBdr>
    </w:div>
    <w:div w:id="2031100303">
      <w:bodyDiv w:val="1"/>
      <w:marLeft w:val="0"/>
      <w:marRight w:val="0"/>
      <w:marTop w:val="0"/>
      <w:marBottom w:val="0"/>
      <w:divBdr>
        <w:top w:val="none" w:sz="0" w:space="0" w:color="auto"/>
        <w:left w:val="none" w:sz="0" w:space="0" w:color="auto"/>
        <w:bottom w:val="none" w:sz="0" w:space="0" w:color="auto"/>
        <w:right w:val="none" w:sz="0" w:space="0" w:color="auto"/>
      </w:divBdr>
    </w:div>
    <w:div w:id="2065981491">
      <w:bodyDiv w:val="1"/>
      <w:marLeft w:val="0"/>
      <w:marRight w:val="0"/>
      <w:marTop w:val="0"/>
      <w:marBottom w:val="0"/>
      <w:divBdr>
        <w:top w:val="none" w:sz="0" w:space="0" w:color="auto"/>
        <w:left w:val="none" w:sz="0" w:space="0" w:color="auto"/>
        <w:bottom w:val="none" w:sz="0" w:space="0" w:color="auto"/>
        <w:right w:val="none" w:sz="0" w:space="0" w:color="auto"/>
      </w:divBdr>
    </w:div>
    <w:div w:id="2065986264">
      <w:bodyDiv w:val="1"/>
      <w:marLeft w:val="0"/>
      <w:marRight w:val="0"/>
      <w:marTop w:val="0"/>
      <w:marBottom w:val="0"/>
      <w:divBdr>
        <w:top w:val="none" w:sz="0" w:space="0" w:color="auto"/>
        <w:left w:val="none" w:sz="0" w:space="0" w:color="auto"/>
        <w:bottom w:val="none" w:sz="0" w:space="0" w:color="auto"/>
        <w:right w:val="none" w:sz="0" w:space="0" w:color="auto"/>
      </w:divBdr>
    </w:div>
    <w:div w:id="2084988793">
      <w:bodyDiv w:val="1"/>
      <w:marLeft w:val="0"/>
      <w:marRight w:val="0"/>
      <w:marTop w:val="0"/>
      <w:marBottom w:val="0"/>
      <w:divBdr>
        <w:top w:val="none" w:sz="0" w:space="0" w:color="auto"/>
        <w:left w:val="none" w:sz="0" w:space="0" w:color="auto"/>
        <w:bottom w:val="none" w:sz="0" w:space="0" w:color="auto"/>
        <w:right w:val="none" w:sz="0" w:space="0" w:color="auto"/>
      </w:divBdr>
    </w:div>
    <w:div w:id="2099475679">
      <w:bodyDiv w:val="1"/>
      <w:marLeft w:val="0"/>
      <w:marRight w:val="0"/>
      <w:marTop w:val="0"/>
      <w:marBottom w:val="0"/>
      <w:divBdr>
        <w:top w:val="none" w:sz="0" w:space="0" w:color="auto"/>
        <w:left w:val="none" w:sz="0" w:space="0" w:color="auto"/>
        <w:bottom w:val="none" w:sz="0" w:space="0" w:color="auto"/>
        <w:right w:val="none" w:sz="0" w:space="0" w:color="auto"/>
      </w:divBdr>
    </w:div>
    <w:div w:id="21277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ppData/Local/Microsoft/Windows/INetCache/IE/SWSUZQ01/tx.dll%3fd=306048&amp;a=1" TargetMode="External"/><Relationship Id="rId117" Type="http://schemas.openxmlformats.org/officeDocument/2006/relationships/hyperlink" Target="../../../../AppData/Local/Microsoft/Windows/INetCache/IE/SWSUZQ01/tx.dll%3fd=310422&amp;a=8" TargetMode="External"/><Relationship Id="rId21" Type="http://schemas.openxmlformats.org/officeDocument/2006/relationships/hyperlink" Target="../../../../AppData/Local/Microsoft/Windows/INetCache/IE/SWSUZQ01/tx.dll%3fd=246707&amp;a=1" TargetMode="External"/><Relationship Id="rId42" Type="http://schemas.openxmlformats.org/officeDocument/2006/relationships/hyperlink" Target="../../../../AppData/Local/Microsoft/Windows/INetCache/IE/SWSUZQ01/tx.dll%3fd=310422&amp;a=49" TargetMode="External"/><Relationship Id="rId47" Type="http://schemas.openxmlformats.org/officeDocument/2006/relationships/hyperlink" Target="../../../../AppData/Local/Microsoft/Windows/INetCache/IE/SWSUZQ01/tx.dll%3fd=310422&amp;a=11" TargetMode="External"/><Relationship Id="rId63" Type="http://schemas.openxmlformats.org/officeDocument/2006/relationships/hyperlink" Target="../../../../AppData/Local/Microsoft/Windows/INetCache/IE/SWSUZQ01/tx.dll%3fd=310422&amp;a=8" TargetMode="External"/><Relationship Id="rId68" Type="http://schemas.openxmlformats.org/officeDocument/2006/relationships/hyperlink" Target="../../../../AppData/Local/Microsoft/Windows/INetCache/IE/SWSUZQ01/tx.dll%3fd=310422&amp;a=8" TargetMode="External"/><Relationship Id="rId84" Type="http://schemas.openxmlformats.org/officeDocument/2006/relationships/hyperlink" Target="../../../../AppData/Local/Microsoft/Windows/INetCache/IE/SWSUZQ01/tx.dll%3fd=310422&amp;a=52" TargetMode="External"/><Relationship Id="rId89" Type="http://schemas.openxmlformats.org/officeDocument/2006/relationships/hyperlink" Target="../../../../AppData/Local/Microsoft/Windows/INetCache/IE/SWSUZQ01/tx.dll%3fd=310422&amp;a=8" TargetMode="External"/><Relationship Id="rId112" Type="http://schemas.openxmlformats.org/officeDocument/2006/relationships/hyperlink" Target="../../../../AppData/Local/Microsoft/Windows/INetCache/IE/SWSUZQ01/tx.dll%3fd=310422&amp;a=11" TargetMode="External"/><Relationship Id="rId133" Type="http://schemas.openxmlformats.org/officeDocument/2006/relationships/hyperlink" Target="../../../../AppData/Local/Microsoft/Windows/INetCache/IE/T4WAWU6A/tx.dll%3fd=22726&amp;a=33" TargetMode="External"/><Relationship Id="rId138" Type="http://schemas.openxmlformats.org/officeDocument/2006/relationships/hyperlink" Target="../../../../AppData/Local/Microsoft/Windows/INetCache/IE/1P05CXU4/tx.dll%3fd=39330&amp;a=766" TargetMode="External"/><Relationship Id="rId16" Type="http://schemas.openxmlformats.org/officeDocument/2006/relationships/hyperlink" Target="../../../../AppData/Local/Microsoft/Windows/INetCache/IE/SWSUZQ01/tx.dll%3fd=93297&amp;a=1" TargetMode="External"/><Relationship Id="rId107" Type="http://schemas.openxmlformats.org/officeDocument/2006/relationships/hyperlink" Target="../../../../AppData/Local/Microsoft/Windows/INetCache/IE/SWSUZQ01/tx.dll%3fd=310422&amp;a=11" TargetMode="External"/><Relationship Id="rId11" Type="http://schemas.openxmlformats.org/officeDocument/2006/relationships/hyperlink" Target="../../../../AppData/Local/Microsoft/Windows/INetCache/IE/NNBR1R7L/tx.dll%3fd=224149&amp;a=1" TargetMode="External"/><Relationship Id="rId32" Type="http://schemas.openxmlformats.org/officeDocument/2006/relationships/hyperlink" Target="../../../../AppData/Local/Microsoft/Windows/INetCache/IE/SWSUZQ01/tx.dll%3fd=456844&amp;a=1" TargetMode="External"/><Relationship Id="rId37" Type="http://schemas.openxmlformats.org/officeDocument/2006/relationships/hyperlink" Target="../../../../AppData/Local/Microsoft/Windows/INetCache/IE/SWSUZQ01/tx.dll%3fd=24465&amp;a=46" TargetMode="External"/><Relationship Id="rId53" Type="http://schemas.openxmlformats.org/officeDocument/2006/relationships/hyperlink" Target="../../../../AppData/Local/Microsoft/Windows/INetCache/IE/SWSUZQ01/tx.dll%3fd=310422&amp;a=8" TargetMode="External"/><Relationship Id="rId58" Type="http://schemas.openxmlformats.org/officeDocument/2006/relationships/hyperlink" Target="../../../../AppData/Local/Microsoft/Windows/INetCache/IE/SWSUZQ01/tx.dll%3fd=310422&amp;a=8" TargetMode="External"/><Relationship Id="rId74" Type="http://schemas.openxmlformats.org/officeDocument/2006/relationships/hyperlink" Target="../../../../AppData/Local/Microsoft/Windows/INetCache/IE/SWSUZQ01/tx.dll%3fd=24465&amp;a=46" TargetMode="External"/><Relationship Id="rId79" Type="http://schemas.openxmlformats.org/officeDocument/2006/relationships/hyperlink" Target="../../../../AppData/Local/Microsoft/Windows/INetCache/IE/SWSUZQ01/tx.dll%3fd=296400&amp;a=2" TargetMode="External"/><Relationship Id="rId102" Type="http://schemas.openxmlformats.org/officeDocument/2006/relationships/hyperlink" Target="../../../../AppData/Local/Microsoft/Windows/INetCache/IE/SWSUZQ01/tx.dll%3fd=310422&amp;a=11" TargetMode="External"/><Relationship Id="rId123" Type="http://schemas.openxmlformats.org/officeDocument/2006/relationships/hyperlink" Target="../../../../AppData/Local/Microsoft/Windows/INetCache/IE/SWSUZQ01/tx.dll%3fd=310422&amp;a=10" TargetMode="External"/><Relationship Id="rId128" Type="http://schemas.openxmlformats.org/officeDocument/2006/relationships/hyperlink" Target="../../../../AppData/Local/Microsoft/Windows/INetCache/IE/T4WAWU6A/tx.dll%3fd=134849&amp;a=362" TargetMode="External"/><Relationship Id="rId5" Type="http://schemas.openxmlformats.org/officeDocument/2006/relationships/footnotes" Target="footnotes.xml"/><Relationship Id="rId90" Type="http://schemas.openxmlformats.org/officeDocument/2006/relationships/hyperlink" Target="../../../../AppData/Local/Microsoft/Windows/INetCache/IE/SWSUZQ01/tx.dll%3fd=310422&amp;a=10" TargetMode="External"/><Relationship Id="rId95" Type="http://schemas.openxmlformats.org/officeDocument/2006/relationships/hyperlink" Target="../../../../AppData/Local/Microsoft/Windows/INetCache/IE/SWSUZQ01/tx.dll%3fd=310422&amp;a=53" TargetMode="External"/><Relationship Id="rId22" Type="http://schemas.openxmlformats.org/officeDocument/2006/relationships/hyperlink" Target="../../../../AppData/Local/Microsoft/Windows/INetCache/IE/SWSUZQ01/tx.dll%3fd=247877&amp;a=1" TargetMode="External"/><Relationship Id="rId27" Type="http://schemas.openxmlformats.org/officeDocument/2006/relationships/hyperlink" Target="../../../../AppData/Local/Microsoft/Windows/INetCache/IE/SWSUZQ01/tx.dll%3fd=372390&amp;a=1" TargetMode="External"/><Relationship Id="rId43" Type="http://schemas.openxmlformats.org/officeDocument/2006/relationships/hyperlink" Target="../../../../AppData/Local/Microsoft/Windows/INetCache/IE/SWSUZQ01/tx.dll%3fd=310422&amp;a=48" TargetMode="External"/><Relationship Id="rId48" Type="http://schemas.openxmlformats.org/officeDocument/2006/relationships/hyperlink" Target="../../../../AppData/Local/Microsoft/Windows/INetCache/IE/SWSUZQ01/tx.dll%3fd=310422&amp;a=50" TargetMode="External"/><Relationship Id="rId64" Type="http://schemas.openxmlformats.org/officeDocument/2006/relationships/hyperlink" Target="../../../../AppData/Local/Microsoft/Windows/INetCache/IE/SWSUZQ01/tx.dll%3fd=310422&amp;a=10" TargetMode="External"/><Relationship Id="rId69" Type="http://schemas.openxmlformats.org/officeDocument/2006/relationships/hyperlink" Target="../../../../AppData/Local/Microsoft/Windows/INetCache/IE/SWSUZQ01/tx.dll%3fd=310422&amp;a=10" TargetMode="External"/><Relationship Id="rId113" Type="http://schemas.openxmlformats.org/officeDocument/2006/relationships/hyperlink" Target="../../../../AppData/Local/Microsoft/Windows/INetCache/IE/SWSUZQ01/tx.dll%3fd=310422&amp;a=11" TargetMode="External"/><Relationship Id="rId118" Type="http://schemas.openxmlformats.org/officeDocument/2006/relationships/hyperlink" Target="../../../../AppData/Local/Microsoft/Windows/INetCache/IE/SWSUZQ01/tx.dll%3fd=310422&amp;a=9" TargetMode="External"/><Relationship Id="rId134" Type="http://schemas.openxmlformats.org/officeDocument/2006/relationships/hyperlink" Target="../../../../AppData/Local/Microsoft/Windows/INetCache/IE/T4WAWU6A/tx.dll%3fd=78334&amp;a=8" TargetMode="External"/><Relationship Id="rId139" Type="http://schemas.openxmlformats.org/officeDocument/2006/relationships/hyperlink" Target="../../../../AppData/Local/Microsoft/Windows/INetCache/IE/1P05CXU4/tx.dll%3fd=444979&amp;a=2" TargetMode="External"/><Relationship Id="rId8" Type="http://schemas.openxmlformats.org/officeDocument/2006/relationships/hyperlink" Target="../../../../AppData/Local/Microsoft/Windows/INetCache/IE/NNBR1R7L/tx.dll%3fd=447586&amp;a=23" TargetMode="External"/><Relationship Id="rId51" Type="http://schemas.openxmlformats.org/officeDocument/2006/relationships/hyperlink" Target="../../../../AppData/Local/Microsoft/Windows/INetCache/IE/SWSUZQ01/tx.dll%3fd=310422&amp;a=10" TargetMode="External"/><Relationship Id="rId72" Type="http://schemas.openxmlformats.org/officeDocument/2006/relationships/hyperlink" Target="../../../../AppData/Local/Microsoft/Windows/INetCache/IE/SWSUZQ01/tx.dll%3fd=310422&amp;a=10" TargetMode="External"/><Relationship Id="rId80" Type="http://schemas.openxmlformats.org/officeDocument/2006/relationships/hyperlink" Target="../../../../AppData/Local/Microsoft/Windows/INetCache/IE/SWSUZQ01/tx.dll%3fd=310422&amp;a=48" TargetMode="External"/><Relationship Id="rId85" Type="http://schemas.openxmlformats.org/officeDocument/2006/relationships/hyperlink" Target="../../../../AppData/Local/Microsoft/Windows/INetCache/IE/SWSUZQ01/tx.dll%3fd=310422&amp;a=52" TargetMode="External"/><Relationship Id="rId93" Type="http://schemas.openxmlformats.org/officeDocument/2006/relationships/hyperlink" Target="../../../../AppData/Local/Microsoft/Windows/INetCache/IE/SWSUZQ01/tx.dll%3fd=310422&amp;a=8" TargetMode="External"/><Relationship Id="rId98" Type="http://schemas.openxmlformats.org/officeDocument/2006/relationships/hyperlink" Target="../../../../AppData/Local/Microsoft/Windows/INetCache/IE/SWSUZQ01/tx.dll%3fd=310422&amp;a=50" TargetMode="External"/><Relationship Id="rId121" Type="http://schemas.openxmlformats.org/officeDocument/2006/relationships/hyperlink" Target="../../../../AppData/Local/Microsoft/Windows/INetCache/IE/SWSUZQ01/tx.dll%3fd=310422&amp;a=8"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AppData/Local/Microsoft/Windows/INetCache/IE/NNBR1R7L/tx.dll%3fd=258265&amp;a=1" TargetMode="External"/><Relationship Id="rId17" Type="http://schemas.openxmlformats.org/officeDocument/2006/relationships/hyperlink" Target="../../../../AppData/Local/Microsoft/Windows/INetCache/IE/SWSUZQ01/tx.dll%3fd=116265&amp;a=2" TargetMode="External"/><Relationship Id="rId25" Type="http://schemas.openxmlformats.org/officeDocument/2006/relationships/hyperlink" Target="../../../../AppData/Local/Microsoft/Windows/INetCache/IE/SWSUZQ01/tx.dll%3fd=284051&amp;a=1" TargetMode="External"/><Relationship Id="rId33" Type="http://schemas.openxmlformats.org/officeDocument/2006/relationships/hyperlink" Target="../../../../AppData/Local/Microsoft/Windows/INetCache/IE/SWSUZQ01/tx.dll%3fd=134849&amp;a=118" TargetMode="External"/><Relationship Id="rId38" Type="http://schemas.openxmlformats.org/officeDocument/2006/relationships/hyperlink" Target="../../../../AppData/Local/Microsoft/Windows/INetCache/IE/SWSUZQ01/tx.dll%3fd=24465&amp;a=46" TargetMode="External"/><Relationship Id="rId46" Type="http://schemas.openxmlformats.org/officeDocument/2006/relationships/hyperlink" Target="../../../../AppData/Local/Microsoft/Windows/INetCache/IE/SWSUZQ01/tx.dll%3fd=310422&amp;a=8" TargetMode="External"/><Relationship Id="rId59" Type="http://schemas.openxmlformats.org/officeDocument/2006/relationships/hyperlink" Target="../../../../AppData/Local/Microsoft/Windows/INetCache/IE/SWSUZQ01/tx.dll%3fd=310422&amp;a=10" TargetMode="External"/><Relationship Id="rId67" Type="http://schemas.openxmlformats.org/officeDocument/2006/relationships/hyperlink" Target="../../../../AppData/Local/Microsoft/Windows/INetCache/IE/SWSUZQ01/tx.dll%3fd=310422&amp;a=52" TargetMode="External"/><Relationship Id="rId103" Type="http://schemas.openxmlformats.org/officeDocument/2006/relationships/hyperlink" Target="../../../../AppData/Local/Microsoft/Windows/INetCache/IE/SWSUZQ01/tx.dll%3fd=310422&amp;a=11" TargetMode="External"/><Relationship Id="rId108" Type="http://schemas.openxmlformats.org/officeDocument/2006/relationships/hyperlink" Target="../../../../AppData/Local/Microsoft/Windows/INetCache/IE/SWSUZQ01/tx.dll%3fd=310422&amp;a=11" TargetMode="External"/><Relationship Id="rId116" Type="http://schemas.openxmlformats.org/officeDocument/2006/relationships/hyperlink" Target="../../../../AppData/Local/Microsoft/Windows/INetCache/IE/SWSUZQ01/tx.dll%3fd=310422&amp;a=54" TargetMode="External"/><Relationship Id="rId124" Type="http://schemas.openxmlformats.org/officeDocument/2006/relationships/hyperlink" Target="../../../../AppData/Local/Microsoft/Windows/INetCache/IE/SWSUZQ01/tx.dll%3fd=310422&amp;a=52" TargetMode="External"/><Relationship Id="rId129" Type="http://schemas.openxmlformats.org/officeDocument/2006/relationships/hyperlink" Target="../../../../AppData/Local/Microsoft/Windows/INetCache/IE/T4WAWU6A/tx.dll%3fd=39330&amp;a=764" TargetMode="External"/><Relationship Id="rId137" Type="http://schemas.openxmlformats.org/officeDocument/2006/relationships/hyperlink" Target="../../../../AppData/Local/Microsoft/Windows/INetCache/IE/1P05CXU4/tx.dll%3fd=134849&amp;a=391" TargetMode="External"/><Relationship Id="rId20" Type="http://schemas.openxmlformats.org/officeDocument/2006/relationships/hyperlink" Target="../../../../AppData/Local/Microsoft/Windows/INetCache/IE/SWSUZQ01/tx.dll%3fd=233162&amp;a=1" TargetMode="External"/><Relationship Id="rId41" Type="http://schemas.openxmlformats.org/officeDocument/2006/relationships/hyperlink" Target="../../../../AppData/Local/Microsoft/Windows/INetCache/IE/SWSUZQ01/tx.dll%3fd=407206&amp;a=1" TargetMode="External"/><Relationship Id="rId54" Type="http://schemas.openxmlformats.org/officeDocument/2006/relationships/hyperlink" Target="../../../../AppData/Local/Microsoft/Windows/INetCache/IE/SWSUZQ01/tx.dll%3fd=310422&amp;a=10" TargetMode="External"/><Relationship Id="rId62" Type="http://schemas.openxmlformats.org/officeDocument/2006/relationships/hyperlink" Target="../../../../AppData/Local/Microsoft/Windows/INetCache/IE/SWSUZQ01/tx.dll%3fd=310422&amp;a=8" TargetMode="External"/><Relationship Id="rId70" Type="http://schemas.openxmlformats.org/officeDocument/2006/relationships/hyperlink" Target="../../../../AppData/Local/Microsoft/Windows/INetCache/IE/SWSUZQ01/tx.dll%3fd=310422&amp;a=51" TargetMode="External"/><Relationship Id="rId75" Type="http://schemas.openxmlformats.org/officeDocument/2006/relationships/hyperlink" Target="../../../../AppData/Local/Microsoft/Windows/INetCache/IE/SWSUZQ01/tx.dll%3fd=143191&amp;a=6" TargetMode="External"/><Relationship Id="rId83" Type="http://schemas.openxmlformats.org/officeDocument/2006/relationships/hyperlink" Target="../../../../AppData/Local/Microsoft/Windows/INetCache/IE/SWSUZQ01/tx.dll%3fd=310422&amp;a=49" TargetMode="External"/><Relationship Id="rId88" Type="http://schemas.openxmlformats.org/officeDocument/2006/relationships/hyperlink" Target="../../../../AppData/Local/Microsoft/Windows/INetCache/IE/SWSUZQ01/tx.dll%3fd=310422&amp;a=52" TargetMode="External"/><Relationship Id="rId91" Type="http://schemas.openxmlformats.org/officeDocument/2006/relationships/hyperlink" Target="../../../../AppData/Local/Microsoft/Windows/INetCache/IE/SWSUZQ01/tx.dll%3fd=310422&amp;a=52" TargetMode="External"/><Relationship Id="rId96" Type="http://schemas.openxmlformats.org/officeDocument/2006/relationships/hyperlink" Target="../../../../AppData/Local/Microsoft/Windows/INetCache/IE/SWSUZQ01/tx.dll%3fd=310422&amp;a=48" TargetMode="External"/><Relationship Id="rId111" Type="http://schemas.openxmlformats.org/officeDocument/2006/relationships/hyperlink" Target="../../../../AppData/Local/Microsoft/Windows/INetCache/IE/SWSUZQ01/tx.dll%3fd=310422&amp;a=56" TargetMode="External"/><Relationship Id="rId132" Type="http://schemas.openxmlformats.org/officeDocument/2006/relationships/hyperlink" Target="../../../../AppData/Local/Microsoft/Windows/INetCache/IE/T4WAWU6A/tx.dll%3fd=39330&amp;a=745" TargetMode="External"/><Relationship Id="rId14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ppData/Local/Microsoft/Windows/INetCache/IE/SWSUZQ01/tx.dll%3fd=91534&amp;a=11" TargetMode="External"/><Relationship Id="rId23" Type="http://schemas.openxmlformats.org/officeDocument/2006/relationships/hyperlink" Target="../../../../AppData/Local/Microsoft/Windows/INetCache/IE/SWSUZQ01/tx.dll%3fd=265415&amp;a=1" TargetMode="External"/><Relationship Id="rId28" Type="http://schemas.openxmlformats.org/officeDocument/2006/relationships/hyperlink" Target="../../../../AppData/Local/Microsoft/Windows/INetCache/IE/SWSUZQ01/tx.dll%3fd=408511&amp;a=1" TargetMode="External"/><Relationship Id="rId36" Type="http://schemas.openxmlformats.org/officeDocument/2006/relationships/hyperlink" Target="../../../../AppData/Local/Microsoft/Windows/INetCache/IE/SWSUZQ01/tx.dll%3fd=204095&amp;a=42" TargetMode="External"/><Relationship Id="rId49" Type="http://schemas.openxmlformats.org/officeDocument/2006/relationships/hyperlink" Target="../../../../AppData/Local/Microsoft/Windows/INetCache/IE/SWSUZQ01/tx.dll%3fd=310422&amp;a=8" TargetMode="External"/><Relationship Id="rId57" Type="http://schemas.openxmlformats.org/officeDocument/2006/relationships/hyperlink" Target="../../../../AppData/Local/Microsoft/Windows/INetCache/IE/SWSUZQ01/tx.dll%3fd=310422&amp;a=10" TargetMode="External"/><Relationship Id="rId106" Type="http://schemas.openxmlformats.org/officeDocument/2006/relationships/hyperlink" Target="../../../../AppData/Local/Microsoft/Windows/INetCache/IE/SWSUZQ01/tx.dll%3fd=310422&amp;a=11" TargetMode="External"/><Relationship Id="rId114" Type="http://schemas.openxmlformats.org/officeDocument/2006/relationships/hyperlink" Target="../../../../AppData/Local/Microsoft/Windows/INetCache/IE/SWSUZQ01/tx.dll%3fd=310422&amp;a=11" TargetMode="External"/><Relationship Id="rId119" Type="http://schemas.openxmlformats.org/officeDocument/2006/relationships/hyperlink" Target="../../../../AppData/Local/Microsoft/Windows/INetCache/IE/SWSUZQ01/tx.dll%3fd=310422&amp;a=11" TargetMode="External"/><Relationship Id="rId127" Type="http://schemas.openxmlformats.org/officeDocument/2006/relationships/hyperlink" Target="../../../../AppData/Local/Microsoft/Windows/INetCache/IE/SWSUZQ01/tx.dll%3fd=310422&amp;a=52" TargetMode="External"/><Relationship Id="rId10" Type="http://schemas.openxmlformats.org/officeDocument/2006/relationships/hyperlink" Target="../../../../AppData/Local/Microsoft/Windows/INetCache/IE/NNBR1R7L/tx.dll%3fd=114705&amp;a=54" TargetMode="External"/><Relationship Id="rId31" Type="http://schemas.openxmlformats.org/officeDocument/2006/relationships/hyperlink" Target="../../../../AppData/Local/Microsoft/Windows/INetCache/IE/SWSUZQ01/tx.dll%3fd=430492&amp;a=1" TargetMode="External"/><Relationship Id="rId44" Type="http://schemas.openxmlformats.org/officeDocument/2006/relationships/hyperlink" Target="../../../../AppData/Local/Microsoft/Windows/INetCache/IE/SWSUZQ01/tx.dll%3fd=310422&amp;a=49" TargetMode="External"/><Relationship Id="rId52" Type="http://schemas.openxmlformats.org/officeDocument/2006/relationships/hyperlink" Target="../../../../AppData/Local/Microsoft/Windows/INetCache/IE/SWSUZQ01/tx.dll%3fd=310422&amp;a=10" TargetMode="External"/><Relationship Id="rId60" Type="http://schemas.openxmlformats.org/officeDocument/2006/relationships/hyperlink" Target="../../../../AppData/Local/Microsoft/Windows/INetCache/IE/SWSUZQ01/tx.dll%3fd=310422&amp;a=8" TargetMode="External"/><Relationship Id="rId65" Type="http://schemas.openxmlformats.org/officeDocument/2006/relationships/hyperlink" Target="../../../../AppData/Local/Microsoft/Windows/INetCache/IE/SWSUZQ01/tx.dll%3fd=310422&amp;a=49" TargetMode="External"/><Relationship Id="rId73" Type="http://schemas.openxmlformats.org/officeDocument/2006/relationships/hyperlink" Target="../../../../AppData/Local/Microsoft/Windows/INetCache/IE/SWSUZQ01/tx.dll%3fd=104325&amp;a=38" TargetMode="External"/><Relationship Id="rId78" Type="http://schemas.openxmlformats.org/officeDocument/2006/relationships/hyperlink" Target="../../../../AppData/Local/Microsoft/Windows/INetCache/IE/SWSUZQ01/tx.dll%3fd=310422&amp;a=10" TargetMode="External"/><Relationship Id="rId81" Type="http://schemas.openxmlformats.org/officeDocument/2006/relationships/hyperlink" Target="../../../../AppData/Local/Microsoft/Windows/INetCache/IE/SWSUZQ01/tx.dll%3fd=310422&amp;a=48" TargetMode="External"/><Relationship Id="rId86" Type="http://schemas.openxmlformats.org/officeDocument/2006/relationships/hyperlink" Target="../../../../AppData/Local/Microsoft/Windows/INetCache/IE/SWSUZQ01/tx.dll%3fd=310422&amp;a=52" TargetMode="External"/><Relationship Id="rId94" Type="http://schemas.openxmlformats.org/officeDocument/2006/relationships/hyperlink" Target="../../../../AppData/Local/Microsoft/Windows/INetCache/IE/SWSUZQ01/tx.dll%3fd=310422&amp;a=10" TargetMode="External"/><Relationship Id="rId99" Type="http://schemas.openxmlformats.org/officeDocument/2006/relationships/hyperlink" Target="../../../../AppData/Local/Microsoft/Windows/INetCache/IE/SWSUZQ01/tx.dll%3fd=310422&amp;a=52" TargetMode="External"/><Relationship Id="rId101" Type="http://schemas.openxmlformats.org/officeDocument/2006/relationships/hyperlink" Target="../../../../AppData/Local/Microsoft/Windows/INetCache/IE/SWSUZQ01/tx.dll%3fd=310422&amp;a=54" TargetMode="External"/><Relationship Id="rId122" Type="http://schemas.openxmlformats.org/officeDocument/2006/relationships/hyperlink" Target="../../../../AppData/Local/Microsoft/Windows/INetCache/IE/SWSUZQ01/tx.dll%3fd=310422&amp;a=9" TargetMode="External"/><Relationship Id="rId130" Type="http://schemas.openxmlformats.org/officeDocument/2006/relationships/hyperlink" Target="../../../../AppData/Local/Microsoft/Windows/INetCache/IE/T4WAWU6A/tx.dll%3fd=134849&amp;a=51" TargetMode="External"/><Relationship Id="rId135" Type="http://schemas.openxmlformats.org/officeDocument/2006/relationships/hyperlink" Target="../../../../AppData/Local/Microsoft/Windows/INetCache/IE/T4WAWU6A/tx.dll%3fd=113641&amp;a=11" TargetMode="External"/><Relationship Id="rId4" Type="http://schemas.openxmlformats.org/officeDocument/2006/relationships/webSettings" Target="webSettings.xml"/><Relationship Id="rId9" Type="http://schemas.openxmlformats.org/officeDocument/2006/relationships/hyperlink" Target="../../../../AppData/Local/Microsoft/Windows/INetCache/IE/NNBR1R7L/tx.dll%3fd=67995&amp;a=19" TargetMode="External"/><Relationship Id="rId13" Type="http://schemas.openxmlformats.org/officeDocument/2006/relationships/hyperlink" Target="../../../../AppData/Local/Microsoft/Windows/INetCache/IE/NNBR1R7L/tx.dll%3fd=258265&amp;a=8" TargetMode="External"/><Relationship Id="rId18" Type="http://schemas.openxmlformats.org/officeDocument/2006/relationships/hyperlink" Target="../../../../AppData/Local/Microsoft/Windows/INetCache/IE/SWSUZQ01/tx.dll%3fd=185703&amp;a=13" TargetMode="External"/><Relationship Id="rId39" Type="http://schemas.openxmlformats.org/officeDocument/2006/relationships/hyperlink" Target="../../../../AppData/Local/Microsoft/Windows/INetCache/IE/SWSUZQ01/tx.dll%3fd=57593&amp;a=3" TargetMode="External"/><Relationship Id="rId109" Type="http://schemas.openxmlformats.org/officeDocument/2006/relationships/hyperlink" Target="../../../../AppData/Local/Microsoft/Windows/INetCache/IE/SWSUZQ01/tx.dll%3fd=310422&amp;a=55" TargetMode="External"/><Relationship Id="rId34" Type="http://schemas.openxmlformats.org/officeDocument/2006/relationships/hyperlink" Target="../../../../AppData/Local/Microsoft/Windows/INetCache/IE/SWSUZQ01/tx.dll%3fd=89982&amp;a=10" TargetMode="External"/><Relationship Id="rId50" Type="http://schemas.openxmlformats.org/officeDocument/2006/relationships/hyperlink" Target="../../../../AppData/Local/Microsoft/Windows/INetCache/IE/SWSUZQ01/tx.dll%3fd=310422&amp;a=10" TargetMode="External"/><Relationship Id="rId55" Type="http://schemas.openxmlformats.org/officeDocument/2006/relationships/hyperlink" Target="../../../../AppData/Local/Microsoft/Windows/INetCache/IE/SWSUZQ01/tx.dll%3fd=310422&amp;a=51" TargetMode="External"/><Relationship Id="rId76" Type="http://schemas.openxmlformats.org/officeDocument/2006/relationships/hyperlink" Target="../../../../AppData/Local/Microsoft/Windows/INetCache/IE/SWSUZQ01/tx.dll%3fd=310422&amp;a=9" TargetMode="External"/><Relationship Id="rId97" Type="http://schemas.openxmlformats.org/officeDocument/2006/relationships/hyperlink" Target="../../../../AppData/Local/Microsoft/Windows/INetCache/IE/SWSUZQ01/tx.dll%3fd=202835&amp;a=25" TargetMode="External"/><Relationship Id="rId104" Type="http://schemas.openxmlformats.org/officeDocument/2006/relationships/hyperlink" Target="../../../../AppData/Local/Microsoft/Windows/INetCache/IE/SWSUZQ01/tx.dll%3fd=310422&amp;a=11" TargetMode="External"/><Relationship Id="rId120" Type="http://schemas.openxmlformats.org/officeDocument/2006/relationships/hyperlink" Target="../../../../AppData/Local/Microsoft/Windows/INetCache/IE/SWSUZQ01/tx.dll%3fd=310422&amp;a=57" TargetMode="External"/><Relationship Id="rId125" Type="http://schemas.openxmlformats.org/officeDocument/2006/relationships/hyperlink" Target="../../../../AppData/Local/Microsoft/Windows/INetCache/IE/SWSUZQ01/tx.dll%3fd=310422&amp;a=52" TargetMode="External"/><Relationship Id="rId141" Type="http://schemas.openxmlformats.org/officeDocument/2006/relationships/fontTable" Target="fontTable.xml"/><Relationship Id="rId7" Type="http://schemas.openxmlformats.org/officeDocument/2006/relationships/hyperlink" Target="../../../../AppData/Local/Microsoft/Windows/INetCache/IE/NNBR1R7L/tx.dll%3fd=134849&amp;a=118" TargetMode="External"/><Relationship Id="rId71" Type="http://schemas.openxmlformats.org/officeDocument/2006/relationships/hyperlink" Target="../../../../AppData/Local/Microsoft/Windows/INetCache/IE/SWSUZQ01/tx.dll%3fd=310422&amp;a=8" TargetMode="External"/><Relationship Id="rId92" Type="http://schemas.openxmlformats.org/officeDocument/2006/relationships/hyperlink" Target="../../../../AppData/Local/Microsoft/Windows/INetCache/IE/SWSUZQ01/tx.dll%3fd=310422&amp;a=52" TargetMode="External"/><Relationship Id="rId2" Type="http://schemas.openxmlformats.org/officeDocument/2006/relationships/styles" Target="styles.xml"/><Relationship Id="rId29" Type="http://schemas.openxmlformats.org/officeDocument/2006/relationships/hyperlink" Target="../../../../AppData/Local/Microsoft/Windows/INetCache/IE/SWSUZQ01/tx.dll%3fd=421117&amp;a=1" TargetMode="External"/><Relationship Id="rId24" Type="http://schemas.openxmlformats.org/officeDocument/2006/relationships/hyperlink" Target="../../../../AppData/Local/Microsoft/Windows/INetCache/IE/SWSUZQ01/tx.dll%3fd=279798&amp;a=1" TargetMode="External"/><Relationship Id="rId40" Type="http://schemas.openxmlformats.org/officeDocument/2006/relationships/hyperlink" Target="../../../../AppData/Local/Microsoft/Windows/INetCache/IE/SWSUZQ01/tx.dll%3fd=157623&amp;a=1" TargetMode="External"/><Relationship Id="rId45" Type="http://schemas.openxmlformats.org/officeDocument/2006/relationships/hyperlink" Target="../../../../AppData/Local/Microsoft/Windows/INetCache/IE/SWSUZQ01/tx.dll%3fd=310422&amp;a=48" TargetMode="External"/><Relationship Id="rId66" Type="http://schemas.openxmlformats.org/officeDocument/2006/relationships/hyperlink" Target="../../../../AppData/Local/Microsoft/Windows/INetCache/IE/SWSUZQ01/tx.dll%3fd=389100&amp;a=2" TargetMode="External"/><Relationship Id="rId87" Type="http://schemas.openxmlformats.org/officeDocument/2006/relationships/hyperlink" Target="../../../../AppData/Local/Microsoft/Windows/INetCache/IE/SWSUZQ01/tx.dll%3fd=310422&amp;a=52" TargetMode="External"/><Relationship Id="rId110" Type="http://schemas.openxmlformats.org/officeDocument/2006/relationships/hyperlink" Target="../../../../AppData/Local/Microsoft/Windows/INetCache/IE/SWSUZQ01/tx.dll%3fd=310422&amp;a=11" TargetMode="External"/><Relationship Id="rId115" Type="http://schemas.openxmlformats.org/officeDocument/2006/relationships/hyperlink" Target="../../../../AppData/Local/Microsoft/Windows/INetCache/IE/SWSUZQ01/tx.dll%3fd=310422&amp;a=11" TargetMode="External"/><Relationship Id="rId131" Type="http://schemas.openxmlformats.org/officeDocument/2006/relationships/hyperlink" Target="../../../../AppData/Local/Microsoft/Windows/INetCache/IE/T4WAWU6A/tx.dll%3fd=24465&amp;a=46" TargetMode="External"/><Relationship Id="rId136" Type="http://schemas.openxmlformats.org/officeDocument/2006/relationships/hyperlink" Target="../../../../AppData/Local/Microsoft/Windows/INetCache/IE/1P05CXU4/tx.dll%3fd=444979&amp;a=1" TargetMode="External"/><Relationship Id="rId61" Type="http://schemas.openxmlformats.org/officeDocument/2006/relationships/hyperlink" Target="../../../../AppData/Local/Microsoft/Windows/INetCache/IE/SWSUZQ01/tx.dll%3fd=310422&amp;a=10" TargetMode="External"/><Relationship Id="rId82" Type="http://schemas.openxmlformats.org/officeDocument/2006/relationships/hyperlink" Target="../../../../AppData/Local/Microsoft/Windows/INetCache/IE/SWSUZQ01/tx.dll%3fd=310422&amp;a=49" TargetMode="External"/><Relationship Id="rId19" Type="http://schemas.openxmlformats.org/officeDocument/2006/relationships/hyperlink" Target="../../../../AppData/Local/Microsoft/Windows/INetCache/IE/SWSUZQ01/tx.dll%3fd=227066&amp;a=17" TargetMode="External"/><Relationship Id="rId14" Type="http://schemas.openxmlformats.org/officeDocument/2006/relationships/hyperlink" Target="../../../../AppData/Local/Microsoft/Windows/INetCache/IE/NNBR1R7L/tx.dll%3fd=283297&amp;a=324" TargetMode="External"/><Relationship Id="rId30" Type="http://schemas.openxmlformats.org/officeDocument/2006/relationships/hyperlink" Target="../../../../AppData/Local/Microsoft/Windows/INetCache/IE/SWSUZQ01/tx.dll%3fd=421117&amp;a=1" TargetMode="External"/><Relationship Id="rId35" Type="http://schemas.openxmlformats.org/officeDocument/2006/relationships/hyperlink" Target="../../../../AppData/Local/Microsoft/Windows/INetCache/IE/SWSUZQ01/tx.dll%3fd=24465&amp;a=46" TargetMode="External"/><Relationship Id="rId56" Type="http://schemas.openxmlformats.org/officeDocument/2006/relationships/hyperlink" Target="../../../../AppData/Local/Microsoft/Windows/INetCache/IE/SWSUZQ01/tx.dll%3fd=310422&amp;a=8" TargetMode="External"/><Relationship Id="rId77" Type="http://schemas.openxmlformats.org/officeDocument/2006/relationships/hyperlink" Target="../../../../AppData/Local/Microsoft/Windows/INetCache/IE/SWSUZQ01/tx.dll%3fd=310422&amp;a=8" TargetMode="External"/><Relationship Id="rId100" Type="http://schemas.openxmlformats.org/officeDocument/2006/relationships/hyperlink" Target="../../../../AppData/Local/Microsoft/Windows/INetCache/IE/SWSUZQ01/tx.dll%3fd=287407&amp;a=17" TargetMode="External"/><Relationship Id="rId105" Type="http://schemas.openxmlformats.org/officeDocument/2006/relationships/hyperlink" Target="../../../../AppData/Local/Microsoft/Windows/INetCache/IE/SWSUZQ01/tx.dll%3fd=310422&amp;a=55" TargetMode="External"/><Relationship Id="rId126" Type="http://schemas.openxmlformats.org/officeDocument/2006/relationships/hyperlink" Target="../../../../AppData/Local/Microsoft/Windows/INetCache/IE/SWSUZQ01/tx.dll%3fd=310422&amp;a=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18699</Words>
  <Characters>106586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125035</CharactersWithSpaces>
  <SharedDoc>false</SharedDoc>
  <HLinks>
    <vt:vector size="1116" baseType="variant">
      <vt:variant>
        <vt:i4>196637</vt:i4>
      </vt:variant>
      <vt:variant>
        <vt:i4>555</vt:i4>
      </vt:variant>
      <vt:variant>
        <vt:i4>0</vt:i4>
      </vt:variant>
      <vt:variant>
        <vt:i4>5</vt:i4>
      </vt:variant>
      <vt:variant>
        <vt:lpwstr>C:\AppData\Local\Microsoft\Windows\INetCache\IE\1P05CXU4\tx.dll?d=444979&amp;a=2</vt:lpwstr>
      </vt:variant>
      <vt:variant>
        <vt:lpwstr>a2</vt:lpwstr>
      </vt:variant>
      <vt:variant>
        <vt:i4>7340129</vt:i4>
      </vt:variant>
      <vt:variant>
        <vt:i4>552</vt:i4>
      </vt:variant>
      <vt:variant>
        <vt:i4>0</vt:i4>
      </vt:variant>
      <vt:variant>
        <vt:i4>5</vt:i4>
      </vt:variant>
      <vt:variant>
        <vt:lpwstr>C:\AppData\Local\Microsoft\Windows\INetCache\IE\1P05CXU4\tx.dll?d=39330&amp;a=766</vt:lpwstr>
      </vt:variant>
      <vt:variant>
        <vt:lpwstr>a766</vt:lpwstr>
      </vt:variant>
      <vt:variant>
        <vt:i4>327707</vt:i4>
      </vt:variant>
      <vt:variant>
        <vt:i4>549</vt:i4>
      </vt:variant>
      <vt:variant>
        <vt:i4>0</vt:i4>
      </vt:variant>
      <vt:variant>
        <vt:i4>5</vt:i4>
      </vt:variant>
      <vt:variant>
        <vt:lpwstr>C:\AppData\Local\Microsoft\Windows\INetCache\IE\1P05CXU4\tx.dll?d=134849&amp;a=391</vt:lpwstr>
      </vt:variant>
      <vt:variant>
        <vt:lpwstr>a391</vt:lpwstr>
      </vt:variant>
      <vt:variant>
        <vt:i4>196637</vt:i4>
      </vt:variant>
      <vt:variant>
        <vt:i4>546</vt:i4>
      </vt:variant>
      <vt:variant>
        <vt:i4>0</vt:i4>
      </vt:variant>
      <vt:variant>
        <vt:i4>5</vt:i4>
      </vt:variant>
      <vt:variant>
        <vt:lpwstr>C:\AppData\Local\Microsoft\Windows\INetCache\IE\1P05CXU4\tx.dll?d=444979&amp;a=1</vt:lpwstr>
      </vt:variant>
      <vt:variant>
        <vt:lpwstr>a1</vt:lpwstr>
      </vt:variant>
      <vt:variant>
        <vt:i4>4784201</vt:i4>
      </vt:variant>
      <vt:variant>
        <vt:i4>543</vt:i4>
      </vt:variant>
      <vt:variant>
        <vt:i4>0</vt:i4>
      </vt:variant>
      <vt:variant>
        <vt:i4>5</vt:i4>
      </vt:variant>
      <vt:variant>
        <vt:lpwstr>C:\AppData\Local\Microsoft\Windows\INetCache\IE\T4WAWU6A\tx.dll?d=113641&amp;a=11</vt:lpwstr>
      </vt:variant>
      <vt:variant>
        <vt:lpwstr>a11</vt:lpwstr>
      </vt:variant>
      <vt:variant>
        <vt:i4>3538997</vt:i4>
      </vt:variant>
      <vt:variant>
        <vt:i4>540</vt:i4>
      </vt:variant>
      <vt:variant>
        <vt:i4>0</vt:i4>
      </vt:variant>
      <vt:variant>
        <vt:i4>5</vt:i4>
      </vt:variant>
      <vt:variant>
        <vt:lpwstr>C:\AppData\Local\Microsoft\Windows\INetCache\IE\T4WAWU6A\tx.dll?d=78334&amp;a=8</vt:lpwstr>
      </vt:variant>
      <vt:variant>
        <vt:lpwstr>a8</vt:lpwstr>
      </vt:variant>
      <vt:variant>
        <vt:i4>327685</vt:i4>
      </vt:variant>
      <vt:variant>
        <vt:i4>537</vt:i4>
      </vt:variant>
      <vt:variant>
        <vt:i4>0</vt:i4>
      </vt:variant>
      <vt:variant>
        <vt:i4>5</vt:i4>
      </vt:variant>
      <vt:variant>
        <vt:lpwstr>C:\AppData\Local\Microsoft\Windows\INetCache\IE\T4WAWU6A\tx.dll?d=22726&amp;a=33</vt:lpwstr>
      </vt:variant>
      <vt:variant>
        <vt:lpwstr>a33</vt:lpwstr>
      </vt:variant>
      <vt:variant>
        <vt:i4>3735606</vt:i4>
      </vt:variant>
      <vt:variant>
        <vt:i4>534</vt:i4>
      </vt:variant>
      <vt:variant>
        <vt:i4>0</vt:i4>
      </vt:variant>
      <vt:variant>
        <vt:i4>5</vt:i4>
      </vt:variant>
      <vt:variant>
        <vt:lpwstr>C:\AppData\Local\Microsoft\Windows\INetCache\IE\T4WAWU6A\tx.dll?d=39330&amp;a=745</vt:lpwstr>
      </vt:variant>
      <vt:variant>
        <vt:lpwstr>a745</vt:lpwstr>
      </vt:variant>
      <vt:variant>
        <vt:i4>327682</vt:i4>
      </vt:variant>
      <vt:variant>
        <vt:i4>531</vt:i4>
      </vt:variant>
      <vt:variant>
        <vt:i4>0</vt:i4>
      </vt:variant>
      <vt:variant>
        <vt:i4>5</vt:i4>
      </vt:variant>
      <vt:variant>
        <vt:lpwstr>C:\AppData\Local\Microsoft\Windows\INetCache\IE\T4WAWU6A\tx.dll?d=24465&amp;a=46</vt:lpwstr>
      </vt:variant>
      <vt:variant>
        <vt:lpwstr>a46</vt:lpwstr>
      </vt:variant>
      <vt:variant>
        <vt:i4>3342433</vt:i4>
      </vt:variant>
      <vt:variant>
        <vt:i4>528</vt:i4>
      </vt:variant>
      <vt:variant>
        <vt:i4>0</vt:i4>
      </vt:variant>
      <vt:variant>
        <vt:i4>5</vt:i4>
      </vt:variant>
      <vt:variant>
        <vt:lpwstr/>
      </vt:variant>
      <vt:variant>
        <vt:lpwstr>a3</vt:lpwstr>
      </vt:variant>
      <vt:variant>
        <vt:i4>5046350</vt:i4>
      </vt:variant>
      <vt:variant>
        <vt:i4>525</vt:i4>
      </vt:variant>
      <vt:variant>
        <vt:i4>0</vt:i4>
      </vt:variant>
      <vt:variant>
        <vt:i4>5</vt:i4>
      </vt:variant>
      <vt:variant>
        <vt:lpwstr>C:\AppData\Local\Microsoft\Windows\INetCache\IE\T4WAWU6A\tx.dll?d=134849&amp;a=51</vt:lpwstr>
      </vt:variant>
      <vt:variant>
        <vt:lpwstr>a51</vt:lpwstr>
      </vt:variant>
      <vt:variant>
        <vt:i4>3211361</vt:i4>
      </vt:variant>
      <vt:variant>
        <vt:i4>522</vt:i4>
      </vt:variant>
      <vt:variant>
        <vt:i4>0</vt:i4>
      </vt:variant>
      <vt:variant>
        <vt:i4>5</vt:i4>
      </vt:variant>
      <vt:variant>
        <vt:lpwstr/>
      </vt:variant>
      <vt:variant>
        <vt:lpwstr>a1</vt:lpwstr>
      </vt:variant>
      <vt:variant>
        <vt:i4>3276897</vt:i4>
      </vt:variant>
      <vt:variant>
        <vt:i4>519</vt:i4>
      </vt:variant>
      <vt:variant>
        <vt:i4>0</vt:i4>
      </vt:variant>
      <vt:variant>
        <vt:i4>5</vt:i4>
      </vt:variant>
      <vt:variant>
        <vt:lpwstr/>
      </vt:variant>
      <vt:variant>
        <vt:lpwstr>a2</vt:lpwstr>
      </vt:variant>
      <vt:variant>
        <vt:i4>3801140</vt:i4>
      </vt:variant>
      <vt:variant>
        <vt:i4>516</vt:i4>
      </vt:variant>
      <vt:variant>
        <vt:i4>0</vt:i4>
      </vt:variant>
      <vt:variant>
        <vt:i4>5</vt:i4>
      </vt:variant>
      <vt:variant>
        <vt:lpwstr>C:\AppData\Local\Microsoft\Windows\INetCache\IE\T4WAWU6A\tx.dll?d=39330&amp;a=764</vt:lpwstr>
      </vt:variant>
      <vt:variant>
        <vt:lpwstr>a764</vt:lpwstr>
      </vt:variant>
      <vt:variant>
        <vt:i4>5046350</vt:i4>
      </vt:variant>
      <vt:variant>
        <vt:i4>513</vt:i4>
      </vt:variant>
      <vt:variant>
        <vt:i4>0</vt:i4>
      </vt:variant>
      <vt:variant>
        <vt:i4>5</vt:i4>
      </vt:variant>
      <vt:variant>
        <vt:lpwstr>C:\AppData\Local\Microsoft\Windows\INetCache\IE\T4WAWU6A\tx.dll?d=134849&amp;a=362</vt:lpwstr>
      </vt:variant>
      <vt:variant>
        <vt:lpwstr>a362</vt:lpwstr>
      </vt:variant>
      <vt:variant>
        <vt:i4>4915270</vt:i4>
      </vt:variant>
      <vt:variant>
        <vt:i4>510</vt:i4>
      </vt:variant>
      <vt:variant>
        <vt:i4>0</vt:i4>
      </vt:variant>
      <vt:variant>
        <vt:i4>5</vt:i4>
      </vt:variant>
      <vt:variant>
        <vt:lpwstr>C:\AppData\Local\Microsoft\Windows\INetCache\IE\SWSUZQ01\tx.dll?d=310422&amp;a=52</vt:lpwstr>
      </vt:variant>
      <vt:variant>
        <vt:lpwstr>a52</vt:lpwstr>
      </vt:variant>
      <vt:variant>
        <vt:i4>4915270</vt:i4>
      </vt:variant>
      <vt:variant>
        <vt:i4>507</vt:i4>
      </vt:variant>
      <vt:variant>
        <vt:i4>0</vt:i4>
      </vt:variant>
      <vt:variant>
        <vt:i4>5</vt:i4>
      </vt:variant>
      <vt:variant>
        <vt:lpwstr>C:\AppData\Local\Microsoft\Windows\INetCache\IE\SWSUZQ01\tx.dll?d=310422&amp;a=52</vt:lpwstr>
      </vt:variant>
      <vt:variant>
        <vt:lpwstr>a52</vt:lpwstr>
      </vt:variant>
      <vt:variant>
        <vt:i4>4915270</vt:i4>
      </vt:variant>
      <vt:variant>
        <vt:i4>504</vt:i4>
      </vt:variant>
      <vt:variant>
        <vt:i4>0</vt:i4>
      </vt:variant>
      <vt:variant>
        <vt:i4>5</vt:i4>
      </vt:variant>
      <vt:variant>
        <vt:lpwstr>C:\AppData\Local\Microsoft\Windows\INetCache\IE\SWSUZQ01\tx.dll?d=310422&amp;a=52</vt:lpwstr>
      </vt:variant>
      <vt:variant>
        <vt:lpwstr>a52</vt:lpwstr>
      </vt:variant>
      <vt:variant>
        <vt:i4>4915270</vt:i4>
      </vt:variant>
      <vt:variant>
        <vt:i4>501</vt:i4>
      </vt:variant>
      <vt:variant>
        <vt:i4>0</vt:i4>
      </vt:variant>
      <vt:variant>
        <vt:i4>5</vt:i4>
      </vt:variant>
      <vt:variant>
        <vt:lpwstr>C:\AppData\Local\Microsoft\Windows\INetCache\IE\SWSUZQ01\tx.dll?d=310422&amp;a=52</vt:lpwstr>
      </vt:variant>
      <vt:variant>
        <vt:lpwstr>a52</vt:lpwstr>
      </vt:variant>
      <vt:variant>
        <vt:i4>327769</vt:i4>
      </vt:variant>
      <vt:variant>
        <vt:i4>498</vt:i4>
      </vt:variant>
      <vt:variant>
        <vt:i4>0</vt:i4>
      </vt:variant>
      <vt:variant>
        <vt:i4>5</vt:i4>
      </vt:variant>
      <vt:variant>
        <vt:lpwstr/>
      </vt:variant>
      <vt:variant>
        <vt:lpwstr>a386</vt:lpwstr>
      </vt:variant>
      <vt:variant>
        <vt:i4>4915270</vt:i4>
      </vt:variant>
      <vt:variant>
        <vt:i4>495</vt:i4>
      </vt:variant>
      <vt:variant>
        <vt:i4>0</vt:i4>
      </vt:variant>
      <vt:variant>
        <vt:i4>5</vt:i4>
      </vt:variant>
      <vt:variant>
        <vt:lpwstr>C:\AppData\Local\Microsoft\Windows\INetCache\IE\SWSUZQ01\tx.dll?d=310422&amp;a=10</vt:lpwstr>
      </vt:variant>
      <vt:variant>
        <vt:lpwstr>a10</vt:lpwstr>
      </vt:variant>
      <vt:variant>
        <vt:i4>4915270</vt:i4>
      </vt:variant>
      <vt:variant>
        <vt:i4>492</vt:i4>
      </vt:variant>
      <vt:variant>
        <vt:i4>0</vt:i4>
      </vt:variant>
      <vt:variant>
        <vt:i4>5</vt:i4>
      </vt:variant>
      <vt:variant>
        <vt:lpwstr>C:\AppData\Local\Microsoft\Windows\INetCache\IE\SWSUZQ01\tx.dll?d=310422&amp;a=9</vt:lpwstr>
      </vt:variant>
      <vt:variant>
        <vt:lpwstr>a9</vt:lpwstr>
      </vt:variant>
      <vt:variant>
        <vt:i4>4915270</vt:i4>
      </vt:variant>
      <vt:variant>
        <vt:i4>489</vt:i4>
      </vt:variant>
      <vt:variant>
        <vt:i4>0</vt:i4>
      </vt:variant>
      <vt:variant>
        <vt:i4>5</vt:i4>
      </vt:variant>
      <vt:variant>
        <vt:lpwstr>C:\AppData\Local\Microsoft\Windows\INetCache\IE\SWSUZQ01\tx.dll?d=310422&amp;a=8</vt:lpwstr>
      </vt:variant>
      <vt:variant>
        <vt:lpwstr>a8</vt:lpwstr>
      </vt:variant>
      <vt:variant>
        <vt:i4>4915270</vt:i4>
      </vt:variant>
      <vt:variant>
        <vt:i4>486</vt:i4>
      </vt:variant>
      <vt:variant>
        <vt:i4>0</vt:i4>
      </vt:variant>
      <vt:variant>
        <vt:i4>5</vt:i4>
      </vt:variant>
      <vt:variant>
        <vt:lpwstr>C:\AppData\Local\Microsoft\Windows\INetCache\IE\SWSUZQ01\tx.dll?d=310422&amp;a=57</vt:lpwstr>
      </vt:variant>
      <vt:variant>
        <vt:lpwstr>a57</vt:lpwstr>
      </vt:variant>
      <vt:variant>
        <vt:i4>4915270</vt:i4>
      </vt:variant>
      <vt:variant>
        <vt:i4>483</vt:i4>
      </vt:variant>
      <vt:variant>
        <vt:i4>0</vt:i4>
      </vt:variant>
      <vt:variant>
        <vt:i4>5</vt:i4>
      </vt:variant>
      <vt:variant>
        <vt:lpwstr>C:\AppData\Local\Microsoft\Windows\INetCache\IE\SWSUZQ01\tx.dll?d=310422&amp;a=11</vt:lpwstr>
      </vt:variant>
      <vt:variant>
        <vt:lpwstr>a11</vt:lpwstr>
      </vt:variant>
      <vt:variant>
        <vt:i4>4915270</vt:i4>
      </vt:variant>
      <vt:variant>
        <vt:i4>480</vt:i4>
      </vt:variant>
      <vt:variant>
        <vt:i4>0</vt:i4>
      </vt:variant>
      <vt:variant>
        <vt:i4>5</vt:i4>
      </vt:variant>
      <vt:variant>
        <vt:lpwstr>C:\AppData\Local\Microsoft\Windows\INetCache\IE\SWSUZQ01\tx.dll?d=310422&amp;a=9</vt:lpwstr>
      </vt:variant>
      <vt:variant>
        <vt:lpwstr>a9</vt:lpwstr>
      </vt:variant>
      <vt:variant>
        <vt:i4>4915270</vt:i4>
      </vt:variant>
      <vt:variant>
        <vt:i4>477</vt:i4>
      </vt:variant>
      <vt:variant>
        <vt:i4>0</vt:i4>
      </vt:variant>
      <vt:variant>
        <vt:i4>5</vt:i4>
      </vt:variant>
      <vt:variant>
        <vt:lpwstr>C:\AppData\Local\Microsoft\Windows\INetCache\IE\SWSUZQ01\tx.dll?d=310422&amp;a=8</vt:lpwstr>
      </vt:variant>
      <vt:variant>
        <vt:lpwstr>a8</vt:lpwstr>
      </vt:variant>
      <vt:variant>
        <vt:i4>4915270</vt:i4>
      </vt:variant>
      <vt:variant>
        <vt:i4>474</vt:i4>
      </vt:variant>
      <vt:variant>
        <vt:i4>0</vt:i4>
      </vt:variant>
      <vt:variant>
        <vt:i4>5</vt:i4>
      </vt:variant>
      <vt:variant>
        <vt:lpwstr>C:\AppData\Local\Microsoft\Windows\INetCache\IE\SWSUZQ01\tx.dll?d=310422&amp;a=54</vt:lpwstr>
      </vt:variant>
      <vt:variant>
        <vt:lpwstr>a54</vt:lpwstr>
      </vt:variant>
      <vt:variant>
        <vt:i4>4915270</vt:i4>
      </vt:variant>
      <vt:variant>
        <vt:i4>471</vt:i4>
      </vt:variant>
      <vt:variant>
        <vt:i4>0</vt:i4>
      </vt:variant>
      <vt:variant>
        <vt:i4>5</vt:i4>
      </vt:variant>
      <vt:variant>
        <vt:lpwstr>C:\AppData\Local\Microsoft\Windows\INetCache\IE\SWSUZQ01\tx.dll?d=310422&amp;a=11</vt:lpwstr>
      </vt:variant>
      <vt:variant>
        <vt:lpwstr>a11</vt:lpwstr>
      </vt:variant>
      <vt:variant>
        <vt:i4>4915270</vt:i4>
      </vt:variant>
      <vt:variant>
        <vt:i4>468</vt:i4>
      </vt:variant>
      <vt:variant>
        <vt:i4>0</vt:i4>
      </vt:variant>
      <vt:variant>
        <vt:i4>5</vt:i4>
      </vt:variant>
      <vt:variant>
        <vt:lpwstr>C:\AppData\Local\Microsoft\Windows\INetCache\IE\SWSUZQ01\tx.dll?d=310422&amp;a=11</vt:lpwstr>
      </vt:variant>
      <vt:variant>
        <vt:lpwstr>a11</vt:lpwstr>
      </vt:variant>
      <vt:variant>
        <vt:i4>4915270</vt:i4>
      </vt:variant>
      <vt:variant>
        <vt:i4>465</vt:i4>
      </vt:variant>
      <vt:variant>
        <vt:i4>0</vt:i4>
      </vt:variant>
      <vt:variant>
        <vt:i4>5</vt:i4>
      </vt:variant>
      <vt:variant>
        <vt:lpwstr>C:\AppData\Local\Microsoft\Windows\INetCache\IE\SWSUZQ01\tx.dll?d=310422&amp;a=11</vt:lpwstr>
      </vt:variant>
      <vt:variant>
        <vt:lpwstr>a11</vt:lpwstr>
      </vt:variant>
      <vt:variant>
        <vt:i4>4915270</vt:i4>
      </vt:variant>
      <vt:variant>
        <vt:i4>462</vt:i4>
      </vt:variant>
      <vt:variant>
        <vt:i4>0</vt:i4>
      </vt:variant>
      <vt:variant>
        <vt:i4>5</vt:i4>
      </vt:variant>
      <vt:variant>
        <vt:lpwstr>C:\AppData\Local\Microsoft\Windows\INetCache\IE\SWSUZQ01\tx.dll?d=310422&amp;a=11</vt:lpwstr>
      </vt:variant>
      <vt:variant>
        <vt:lpwstr>a11</vt:lpwstr>
      </vt:variant>
      <vt:variant>
        <vt:i4>4915270</vt:i4>
      </vt:variant>
      <vt:variant>
        <vt:i4>459</vt:i4>
      </vt:variant>
      <vt:variant>
        <vt:i4>0</vt:i4>
      </vt:variant>
      <vt:variant>
        <vt:i4>5</vt:i4>
      </vt:variant>
      <vt:variant>
        <vt:lpwstr>C:\AppData\Local\Microsoft\Windows\INetCache\IE\SWSUZQ01\tx.dll?d=310422&amp;a=56</vt:lpwstr>
      </vt:variant>
      <vt:variant>
        <vt:lpwstr>a56</vt:lpwstr>
      </vt:variant>
      <vt:variant>
        <vt:i4>4915270</vt:i4>
      </vt:variant>
      <vt:variant>
        <vt:i4>456</vt:i4>
      </vt:variant>
      <vt:variant>
        <vt:i4>0</vt:i4>
      </vt:variant>
      <vt:variant>
        <vt:i4>5</vt:i4>
      </vt:variant>
      <vt:variant>
        <vt:lpwstr>C:\AppData\Local\Microsoft\Windows\INetCache\IE\SWSUZQ01\tx.dll?d=310422&amp;a=11</vt:lpwstr>
      </vt:variant>
      <vt:variant>
        <vt:lpwstr>a11</vt:lpwstr>
      </vt:variant>
      <vt:variant>
        <vt:i4>4915270</vt:i4>
      </vt:variant>
      <vt:variant>
        <vt:i4>453</vt:i4>
      </vt:variant>
      <vt:variant>
        <vt:i4>0</vt:i4>
      </vt:variant>
      <vt:variant>
        <vt:i4>5</vt:i4>
      </vt:variant>
      <vt:variant>
        <vt:lpwstr>C:\AppData\Local\Microsoft\Windows\INetCache\IE\SWSUZQ01\tx.dll?d=310422&amp;a=55</vt:lpwstr>
      </vt:variant>
      <vt:variant>
        <vt:lpwstr>a55</vt:lpwstr>
      </vt:variant>
      <vt:variant>
        <vt:i4>4915270</vt:i4>
      </vt:variant>
      <vt:variant>
        <vt:i4>450</vt:i4>
      </vt:variant>
      <vt:variant>
        <vt:i4>0</vt:i4>
      </vt:variant>
      <vt:variant>
        <vt:i4>5</vt:i4>
      </vt:variant>
      <vt:variant>
        <vt:lpwstr>C:\AppData\Local\Microsoft\Windows\INetCache\IE\SWSUZQ01\tx.dll?d=310422&amp;a=11</vt:lpwstr>
      </vt:variant>
      <vt:variant>
        <vt:lpwstr>a11</vt:lpwstr>
      </vt:variant>
      <vt:variant>
        <vt:i4>4915270</vt:i4>
      </vt:variant>
      <vt:variant>
        <vt:i4>447</vt:i4>
      </vt:variant>
      <vt:variant>
        <vt:i4>0</vt:i4>
      </vt:variant>
      <vt:variant>
        <vt:i4>5</vt:i4>
      </vt:variant>
      <vt:variant>
        <vt:lpwstr>C:\AppData\Local\Microsoft\Windows\INetCache\IE\SWSUZQ01\tx.dll?d=310422&amp;a=11</vt:lpwstr>
      </vt:variant>
      <vt:variant>
        <vt:lpwstr>a11</vt:lpwstr>
      </vt:variant>
      <vt:variant>
        <vt:i4>4915270</vt:i4>
      </vt:variant>
      <vt:variant>
        <vt:i4>444</vt:i4>
      </vt:variant>
      <vt:variant>
        <vt:i4>0</vt:i4>
      </vt:variant>
      <vt:variant>
        <vt:i4>5</vt:i4>
      </vt:variant>
      <vt:variant>
        <vt:lpwstr>C:\AppData\Local\Microsoft\Windows\INetCache\IE\SWSUZQ01\tx.dll?d=310422&amp;a=11</vt:lpwstr>
      </vt:variant>
      <vt:variant>
        <vt:lpwstr>a11</vt:lpwstr>
      </vt:variant>
      <vt:variant>
        <vt:i4>4915270</vt:i4>
      </vt:variant>
      <vt:variant>
        <vt:i4>441</vt:i4>
      </vt:variant>
      <vt:variant>
        <vt:i4>0</vt:i4>
      </vt:variant>
      <vt:variant>
        <vt:i4>5</vt:i4>
      </vt:variant>
      <vt:variant>
        <vt:lpwstr>C:\AppData\Local\Microsoft\Windows\INetCache\IE\SWSUZQ01\tx.dll?d=310422&amp;a=55</vt:lpwstr>
      </vt:variant>
      <vt:variant>
        <vt:lpwstr>a55</vt:lpwstr>
      </vt:variant>
      <vt:variant>
        <vt:i4>4915270</vt:i4>
      </vt:variant>
      <vt:variant>
        <vt:i4>438</vt:i4>
      </vt:variant>
      <vt:variant>
        <vt:i4>0</vt:i4>
      </vt:variant>
      <vt:variant>
        <vt:i4>5</vt:i4>
      </vt:variant>
      <vt:variant>
        <vt:lpwstr>C:\AppData\Local\Microsoft\Windows\INetCache\IE\SWSUZQ01\tx.dll?d=310422&amp;a=11</vt:lpwstr>
      </vt:variant>
      <vt:variant>
        <vt:lpwstr>a11</vt:lpwstr>
      </vt:variant>
      <vt:variant>
        <vt:i4>4915270</vt:i4>
      </vt:variant>
      <vt:variant>
        <vt:i4>435</vt:i4>
      </vt:variant>
      <vt:variant>
        <vt:i4>0</vt:i4>
      </vt:variant>
      <vt:variant>
        <vt:i4>5</vt:i4>
      </vt:variant>
      <vt:variant>
        <vt:lpwstr>C:\AppData\Local\Microsoft\Windows\INetCache\IE\SWSUZQ01\tx.dll?d=310422&amp;a=11</vt:lpwstr>
      </vt:variant>
      <vt:variant>
        <vt:lpwstr>a11</vt:lpwstr>
      </vt:variant>
      <vt:variant>
        <vt:i4>4915270</vt:i4>
      </vt:variant>
      <vt:variant>
        <vt:i4>432</vt:i4>
      </vt:variant>
      <vt:variant>
        <vt:i4>0</vt:i4>
      </vt:variant>
      <vt:variant>
        <vt:i4>5</vt:i4>
      </vt:variant>
      <vt:variant>
        <vt:lpwstr>C:\AppData\Local\Microsoft\Windows\INetCache\IE\SWSUZQ01\tx.dll?d=310422&amp;a=11</vt:lpwstr>
      </vt:variant>
      <vt:variant>
        <vt:lpwstr>a11</vt:lpwstr>
      </vt:variant>
      <vt:variant>
        <vt:i4>4915270</vt:i4>
      </vt:variant>
      <vt:variant>
        <vt:i4>429</vt:i4>
      </vt:variant>
      <vt:variant>
        <vt:i4>0</vt:i4>
      </vt:variant>
      <vt:variant>
        <vt:i4>5</vt:i4>
      </vt:variant>
      <vt:variant>
        <vt:lpwstr>C:\AppData\Local\Microsoft\Windows\INetCache\IE\SWSUZQ01\tx.dll?d=310422&amp;a=54</vt:lpwstr>
      </vt:variant>
      <vt:variant>
        <vt:lpwstr>a54</vt:lpwstr>
      </vt:variant>
      <vt:variant>
        <vt:i4>262230</vt:i4>
      </vt:variant>
      <vt:variant>
        <vt:i4>426</vt:i4>
      </vt:variant>
      <vt:variant>
        <vt:i4>0</vt:i4>
      </vt:variant>
      <vt:variant>
        <vt:i4>5</vt:i4>
      </vt:variant>
      <vt:variant>
        <vt:lpwstr/>
      </vt:variant>
      <vt:variant>
        <vt:lpwstr>a276</vt:lpwstr>
      </vt:variant>
      <vt:variant>
        <vt:i4>4653122</vt:i4>
      </vt:variant>
      <vt:variant>
        <vt:i4>423</vt:i4>
      </vt:variant>
      <vt:variant>
        <vt:i4>0</vt:i4>
      </vt:variant>
      <vt:variant>
        <vt:i4>5</vt:i4>
      </vt:variant>
      <vt:variant>
        <vt:lpwstr>C:\AppData\Local\Microsoft\Windows\INetCache\IE\SWSUZQ01\tx.dll?d=287407&amp;a=17</vt:lpwstr>
      </vt:variant>
      <vt:variant>
        <vt:lpwstr>a17</vt:lpwstr>
      </vt:variant>
      <vt:variant>
        <vt:i4>4915270</vt:i4>
      </vt:variant>
      <vt:variant>
        <vt:i4>420</vt:i4>
      </vt:variant>
      <vt:variant>
        <vt:i4>0</vt:i4>
      </vt:variant>
      <vt:variant>
        <vt:i4>5</vt:i4>
      </vt:variant>
      <vt:variant>
        <vt:lpwstr>C:\AppData\Local\Microsoft\Windows\INetCache\IE\SWSUZQ01\tx.dll?d=310422&amp;a=52</vt:lpwstr>
      </vt:variant>
      <vt:variant>
        <vt:lpwstr>a52</vt:lpwstr>
      </vt:variant>
      <vt:variant>
        <vt:i4>4915270</vt:i4>
      </vt:variant>
      <vt:variant>
        <vt:i4>417</vt:i4>
      </vt:variant>
      <vt:variant>
        <vt:i4>0</vt:i4>
      </vt:variant>
      <vt:variant>
        <vt:i4>5</vt:i4>
      </vt:variant>
      <vt:variant>
        <vt:lpwstr>C:\AppData\Local\Microsoft\Windows\INetCache\IE\SWSUZQ01\tx.dll?d=310422&amp;a=50</vt:lpwstr>
      </vt:variant>
      <vt:variant>
        <vt:lpwstr>a50</vt:lpwstr>
      </vt:variant>
      <vt:variant>
        <vt:i4>4259908</vt:i4>
      </vt:variant>
      <vt:variant>
        <vt:i4>414</vt:i4>
      </vt:variant>
      <vt:variant>
        <vt:i4>0</vt:i4>
      </vt:variant>
      <vt:variant>
        <vt:i4>5</vt:i4>
      </vt:variant>
      <vt:variant>
        <vt:lpwstr>C:\AppData\Local\Microsoft\Windows\INetCache\IE\SWSUZQ01\tx.dll?d=202835&amp;a=25</vt:lpwstr>
      </vt:variant>
      <vt:variant>
        <vt:lpwstr>a25</vt:lpwstr>
      </vt:variant>
      <vt:variant>
        <vt:i4>4915270</vt:i4>
      </vt:variant>
      <vt:variant>
        <vt:i4>411</vt:i4>
      </vt:variant>
      <vt:variant>
        <vt:i4>0</vt:i4>
      </vt:variant>
      <vt:variant>
        <vt:i4>5</vt:i4>
      </vt:variant>
      <vt:variant>
        <vt:lpwstr>C:\AppData\Local\Microsoft\Windows\INetCache\IE\SWSUZQ01\tx.dll?d=310422&amp;a=48</vt:lpwstr>
      </vt:variant>
      <vt:variant>
        <vt:lpwstr>a48</vt:lpwstr>
      </vt:variant>
      <vt:variant>
        <vt:i4>4915270</vt:i4>
      </vt:variant>
      <vt:variant>
        <vt:i4>408</vt:i4>
      </vt:variant>
      <vt:variant>
        <vt:i4>0</vt:i4>
      </vt:variant>
      <vt:variant>
        <vt:i4>5</vt:i4>
      </vt:variant>
      <vt:variant>
        <vt:lpwstr>C:\AppData\Local\Microsoft\Windows\INetCache\IE\SWSUZQ01\tx.dll?d=310422&amp;a=53</vt:lpwstr>
      </vt:variant>
      <vt:variant>
        <vt:lpwstr>a53</vt:lpwstr>
      </vt:variant>
      <vt:variant>
        <vt:i4>4915270</vt:i4>
      </vt:variant>
      <vt:variant>
        <vt:i4>405</vt:i4>
      </vt:variant>
      <vt:variant>
        <vt:i4>0</vt:i4>
      </vt:variant>
      <vt:variant>
        <vt:i4>5</vt:i4>
      </vt:variant>
      <vt:variant>
        <vt:lpwstr>C:\AppData\Local\Microsoft\Windows\INetCache\IE\SWSUZQ01\tx.dll?d=310422&amp;a=10</vt:lpwstr>
      </vt:variant>
      <vt:variant>
        <vt:lpwstr>a10</vt:lpwstr>
      </vt:variant>
      <vt:variant>
        <vt:i4>4915270</vt:i4>
      </vt:variant>
      <vt:variant>
        <vt:i4>402</vt:i4>
      </vt:variant>
      <vt:variant>
        <vt:i4>0</vt:i4>
      </vt:variant>
      <vt:variant>
        <vt:i4>5</vt:i4>
      </vt:variant>
      <vt:variant>
        <vt:lpwstr>C:\AppData\Local\Microsoft\Windows\INetCache\IE\SWSUZQ01\tx.dll?d=310422&amp;a=8</vt:lpwstr>
      </vt:variant>
      <vt:variant>
        <vt:lpwstr>a8</vt:lpwstr>
      </vt:variant>
      <vt:variant>
        <vt:i4>4915270</vt:i4>
      </vt:variant>
      <vt:variant>
        <vt:i4>399</vt:i4>
      </vt:variant>
      <vt:variant>
        <vt:i4>0</vt:i4>
      </vt:variant>
      <vt:variant>
        <vt:i4>5</vt:i4>
      </vt:variant>
      <vt:variant>
        <vt:lpwstr>C:\AppData\Local\Microsoft\Windows\INetCache\IE\SWSUZQ01\tx.dll?d=310422&amp;a=52</vt:lpwstr>
      </vt:variant>
      <vt:variant>
        <vt:lpwstr>a52</vt:lpwstr>
      </vt:variant>
      <vt:variant>
        <vt:i4>4915270</vt:i4>
      </vt:variant>
      <vt:variant>
        <vt:i4>396</vt:i4>
      </vt:variant>
      <vt:variant>
        <vt:i4>0</vt:i4>
      </vt:variant>
      <vt:variant>
        <vt:i4>5</vt:i4>
      </vt:variant>
      <vt:variant>
        <vt:lpwstr>C:\AppData\Local\Microsoft\Windows\INetCache\IE\SWSUZQ01\tx.dll?d=310422&amp;a=52</vt:lpwstr>
      </vt:variant>
      <vt:variant>
        <vt:lpwstr>a52</vt:lpwstr>
      </vt:variant>
      <vt:variant>
        <vt:i4>4915270</vt:i4>
      </vt:variant>
      <vt:variant>
        <vt:i4>393</vt:i4>
      </vt:variant>
      <vt:variant>
        <vt:i4>0</vt:i4>
      </vt:variant>
      <vt:variant>
        <vt:i4>5</vt:i4>
      </vt:variant>
      <vt:variant>
        <vt:lpwstr>C:\AppData\Local\Microsoft\Windows\INetCache\IE\SWSUZQ01\tx.dll?d=310422&amp;a=10</vt:lpwstr>
      </vt:variant>
      <vt:variant>
        <vt:lpwstr>a10</vt:lpwstr>
      </vt:variant>
      <vt:variant>
        <vt:i4>4915270</vt:i4>
      </vt:variant>
      <vt:variant>
        <vt:i4>390</vt:i4>
      </vt:variant>
      <vt:variant>
        <vt:i4>0</vt:i4>
      </vt:variant>
      <vt:variant>
        <vt:i4>5</vt:i4>
      </vt:variant>
      <vt:variant>
        <vt:lpwstr>C:\AppData\Local\Microsoft\Windows\INetCache\IE\SWSUZQ01\tx.dll?d=310422&amp;a=8</vt:lpwstr>
      </vt:variant>
      <vt:variant>
        <vt:lpwstr>a8</vt:lpwstr>
      </vt:variant>
      <vt:variant>
        <vt:i4>4915270</vt:i4>
      </vt:variant>
      <vt:variant>
        <vt:i4>387</vt:i4>
      </vt:variant>
      <vt:variant>
        <vt:i4>0</vt:i4>
      </vt:variant>
      <vt:variant>
        <vt:i4>5</vt:i4>
      </vt:variant>
      <vt:variant>
        <vt:lpwstr>C:\AppData\Local\Microsoft\Windows\INetCache\IE\SWSUZQ01\tx.dll?d=310422&amp;a=52</vt:lpwstr>
      </vt:variant>
      <vt:variant>
        <vt:lpwstr>a52</vt:lpwstr>
      </vt:variant>
      <vt:variant>
        <vt:i4>4915270</vt:i4>
      </vt:variant>
      <vt:variant>
        <vt:i4>384</vt:i4>
      </vt:variant>
      <vt:variant>
        <vt:i4>0</vt:i4>
      </vt:variant>
      <vt:variant>
        <vt:i4>5</vt:i4>
      </vt:variant>
      <vt:variant>
        <vt:lpwstr>C:\AppData\Local\Microsoft\Windows\INetCache\IE\SWSUZQ01\tx.dll?d=310422&amp;a=52</vt:lpwstr>
      </vt:variant>
      <vt:variant>
        <vt:lpwstr>a52</vt:lpwstr>
      </vt:variant>
      <vt:variant>
        <vt:i4>4915270</vt:i4>
      </vt:variant>
      <vt:variant>
        <vt:i4>381</vt:i4>
      </vt:variant>
      <vt:variant>
        <vt:i4>0</vt:i4>
      </vt:variant>
      <vt:variant>
        <vt:i4>5</vt:i4>
      </vt:variant>
      <vt:variant>
        <vt:lpwstr>C:\AppData\Local\Microsoft\Windows\INetCache\IE\SWSUZQ01\tx.dll?d=310422&amp;a=52</vt:lpwstr>
      </vt:variant>
      <vt:variant>
        <vt:lpwstr>a52</vt:lpwstr>
      </vt:variant>
      <vt:variant>
        <vt:i4>720982</vt:i4>
      </vt:variant>
      <vt:variant>
        <vt:i4>378</vt:i4>
      </vt:variant>
      <vt:variant>
        <vt:i4>0</vt:i4>
      </vt:variant>
      <vt:variant>
        <vt:i4>5</vt:i4>
      </vt:variant>
      <vt:variant>
        <vt:lpwstr/>
      </vt:variant>
      <vt:variant>
        <vt:lpwstr>a279</vt:lpwstr>
      </vt:variant>
      <vt:variant>
        <vt:i4>4915270</vt:i4>
      </vt:variant>
      <vt:variant>
        <vt:i4>375</vt:i4>
      </vt:variant>
      <vt:variant>
        <vt:i4>0</vt:i4>
      </vt:variant>
      <vt:variant>
        <vt:i4>5</vt:i4>
      </vt:variant>
      <vt:variant>
        <vt:lpwstr>C:\AppData\Local\Microsoft\Windows\INetCache\IE\SWSUZQ01\tx.dll?d=310422&amp;a=52</vt:lpwstr>
      </vt:variant>
      <vt:variant>
        <vt:lpwstr>a52</vt:lpwstr>
      </vt:variant>
      <vt:variant>
        <vt:i4>4915270</vt:i4>
      </vt:variant>
      <vt:variant>
        <vt:i4>372</vt:i4>
      </vt:variant>
      <vt:variant>
        <vt:i4>0</vt:i4>
      </vt:variant>
      <vt:variant>
        <vt:i4>5</vt:i4>
      </vt:variant>
      <vt:variant>
        <vt:lpwstr>C:\AppData\Local\Microsoft\Windows\INetCache\IE\SWSUZQ01\tx.dll?d=310422&amp;a=52</vt:lpwstr>
      </vt:variant>
      <vt:variant>
        <vt:lpwstr>a52</vt:lpwstr>
      </vt:variant>
      <vt:variant>
        <vt:i4>262233</vt:i4>
      </vt:variant>
      <vt:variant>
        <vt:i4>369</vt:i4>
      </vt:variant>
      <vt:variant>
        <vt:i4>0</vt:i4>
      </vt:variant>
      <vt:variant>
        <vt:i4>5</vt:i4>
      </vt:variant>
      <vt:variant>
        <vt:lpwstr/>
      </vt:variant>
      <vt:variant>
        <vt:lpwstr>a286</vt:lpwstr>
      </vt:variant>
      <vt:variant>
        <vt:i4>4915270</vt:i4>
      </vt:variant>
      <vt:variant>
        <vt:i4>366</vt:i4>
      </vt:variant>
      <vt:variant>
        <vt:i4>0</vt:i4>
      </vt:variant>
      <vt:variant>
        <vt:i4>5</vt:i4>
      </vt:variant>
      <vt:variant>
        <vt:lpwstr>C:\AppData\Local\Microsoft\Windows\INetCache\IE\SWSUZQ01\tx.dll?d=310422&amp;a=49</vt:lpwstr>
      </vt:variant>
      <vt:variant>
        <vt:lpwstr>a49</vt:lpwstr>
      </vt:variant>
      <vt:variant>
        <vt:i4>720982</vt:i4>
      </vt:variant>
      <vt:variant>
        <vt:i4>363</vt:i4>
      </vt:variant>
      <vt:variant>
        <vt:i4>0</vt:i4>
      </vt:variant>
      <vt:variant>
        <vt:i4>5</vt:i4>
      </vt:variant>
      <vt:variant>
        <vt:lpwstr/>
      </vt:variant>
      <vt:variant>
        <vt:lpwstr>a279</vt:lpwstr>
      </vt:variant>
      <vt:variant>
        <vt:i4>720982</vt:i4>
      </vt:variant>
      <vt:variant>
        <vt:i4>360</vt:i4>
      </vt:variant>
      <vt:variant>
        <vt:i4>0</vt:i4>
      </vt:variant>
      <vt:variant>
        <vt:i4>5</vt:i4>
      </vt:variant>
      <vt:variant>
        <vt:lpwstr/>
      </vt:variant>
      <vt:variant>
        <vt:lpwstr>a279</vt:lpwstr>
      </vt:variant>
      <vt:variant>
        <vt:i4>720982</vt:i4>
      </vt:variant>
      <vt:variant>
        <vt:i4>357</vt:i4>
      </vt:variant>
      <vt:variant>
        <vt:i4>0</vt:i4>
      </vt:variant>
      <vt:variant>
        <vt:i4>5</vt:i4>
      </vt:variant>
      <vt:variant>
        <vt:lpwstr/>
      </vt:variant>
      <vt:variant>
        <vt:lpwstr>a279</vt:lpwstr>
      </vt:variant>
      <vt:variant>
        <vt:i4>262230</vt:i4>
      </vt:variant>
      <vt:variant>
        <vt:i4>354</vt:i4>
      </vt:variant>
      <vt:variant>
        <vt:i4>0</vt:i4>
      </vt:variant>
      <vt:variant>
        <vt:i4>5</vt:i4>
      </vt:variant>
      <vt:variant>
        <vt:lpwstr/>
      </vt:variant>
      <vt:variant>
        <vt:lpwstr>a276</vt:lpwstr>
      </vt:variant>
      <vt:variant>
        <vt:i4>458841</vt:i4>
      </vt:variant>
      <vt:variant>
        <vt:i4>351</vt:i4>
      </vt:variant>
      <vt:variant>
        <vt:i4>0</vt:i4>
      </vt:variant>
      <vt:variant>
        <vt:i4>5</vt:i4>
      </vt:variant>
      <vt:variant>
        <vt:lpwstr/>
      </vt:variant>
      <vt:variant>
        <vt:lpwstr>a285</vt:lpwstr>
      </vt:variant>
      <vt:variant>
        <vt:i4>393305</vt:i4>
      </vt:variant>
      <vt:variant>
        <vt:i4>348</vt:i4>
      </vt:variant>
      <vt:variant>
        <vt:i4>0</vt:i4>
      </vt:variant>
      <vt:variant>
        <vt:i4>5</vt:i4>
      </vt:variant>
      <vt:variant>
        <vt:lpwstr/>
      </vt:variant>
      <vt:variant>
        <vt:lpwstr>a284</vt:lpwstr>
      </vt:variant>
      <vt:variant>
        <vt:i4>196696</vt:i4>
      </vt:variant>
      <vt:variant>
        <vt:i4>345</vt:i4>
      </vt:variant>
      <vt:variant>
        <vt:i4>0</vt:i4>
      </vt:variant>
      <vt:variant>
        <vt:i4>5</vt:i4>
      </vt:variant>
      <vt:variant>
        <vt:lpwstr/>
      </vt:variant>
      <vt:variant>
        <vt:lpwstr>a192</vt:lpwstr>
      </vt:variant>
      <vt:variant>
        <vt:i4>196690</vt:i4>
      </vt:variant>
      <vt:variant>
        <vt:i4>342</vt:i4>
      </vt:variant>
      <vt:variant>
        <vt:i4>0</vt:i4>
      </vt:variant>
      <vt:variant>
        <vt:i4>5</vt:i4>
      </vt:variant>
      <vt:variant>
        <vt:lpwstr/>
      </vt:variant>
      <vt:variant>
        <vt:lpwstr>a132</vt:lpwstr>
      </vt:variant>
      <vt:variant>
        <vt:i4>196696</vt:i4>
      </vt:variant>
      <vt:variant>
        <vt:i4>339</vt:i4>
      </vt:variant>
      <vt:variant>
        <vt:i4>0</vt:i4>
      </vt:variant>
      <vt:variant>
        <vt:i4>5</vt:i4>
      </vt:variant>
      <vt:variant>
        <vt:lpwstr/>
      </vt:variant>
      <vt:variant>
        <vt:lpwstr>a192</vt:lpwstr>
      </vt:variant>
      <vt:variant>
        <vt:i4>4915270</vt:i4>
      </vt:variant>
      <vt:variant>
        <vt:i4>336</vt:i4>
      </vt:variant>
      <vt:variant>
        <vt:i4>0</vt:i4>
      </vt:variant>
      <vt:variant>
        <vt:i4>5</vt:i4>
      </vt:variant>
      <vt:variant>
        <vt:lpwstr>C:\AppData\Local\Microsoft\Windows\INetCache\IE\SWSUZQ01\tx.dll?d=310422&amp;a=49</vt:lpwstr>
      </vt:variant>
      <vt:variant>
        <vt:lpwstr>a49</vt:lpwstr>
      </vt:variant>
      <vt:variant>
        <vt:i4>720982</vt:i4>
      </vt:variant>
      <vt:variant>
        <vt:i4>333</vt:i4>
      </vt:variant>
      <vt:variant>
        <vt:i4>0</vt:i4>
      </vt:variant>
      <vt:variant>
        <vt:i4>5</vt:i4>
      </vt:variant>
      <vt:variant>
        <vt:lpwstr/>
      </vt:variant>
      <vt:variant>
        <vt:lpwstr>a279</vt:lpwstr>
      </vt:variant>
      <vt:variant>
        <vt:i4>589912</vt:i4>
      </vt:variant>
      <vt:variant>
        <vt:i4>330</vt:i4>
      </vt:variant>
      <vt:variant>
        <vt:i4>0</vt:i4>
      </vt:variant>
      <vt:variant>
        <vt:i4>5</vt:i4>
      </vt:variant>
      <vt:variant>
        <vt:lpwstr/>
      </vt:variant>
      <vt:variant>
        <vt:lpwstr>a198</vt:lpwstr>
      </vt:variant>
      <vt:variant>
        <vt:i4>4915270</vt:i4>
      </vt:variant>
      <vt:variant>
        <vt:i4>327</vt:i4>
      </vt:variant>
      <vt:variant>
        <vt:i4>0</vt:i4>
      </vt:variant>
      <vt:variant>
        <vt:i4>5</vt:i4>
      </vt:variant>
      <vt:variant>
        <vt:lpwstr>C:\AppData\Local\Microsoft\Windows\INetCache\IE\SWSUZQ01\tx.dll?d=310422&amp;a=49</vt:lpwstr>
      </vt:variant>
      <vt:variant>
        <vt:lpwstr>a49</vt:lpwstr>
      </vt:variant>
      <vt:variant>
        <vt:i4>4915270</vt:i4>
      </vt:variant>
      <vt:variant>
        <vt:i4>324</vt:i4>
      </vt:variant>
      <vt:variant>
        <vt:i4>0</vt:i4>
      </vt:variant>
      <vt:variant>
        <vt:i4>5</vt:i4>
      </vt:variant>
      <vt:variant>
        <vt:lpwstr>C:\AppData\Local\Microsoft\Windows\INetCache\IE\SWSUZQ01\tx.dll?d=310422&amp;a=48</vt:lpwstr>
      </vt:variant>
      <vt:variant>
        <vt:lpwstr>a48</vt:lpwstr>
      </vt:variant>
      <vt:variant>
        <vt:i4>4915270</vt:i4>
      </vt:variant>
      <vt:variant>
        <vt:i4>321</vt:i4>
      </vt:variant>
      <vt:variant>
        <vt:i4>0</vt:i4>
      </vt:variant>
      <vt:variant>
        <vt:i4>5</vt:i4>
      </vt:variant>
      <vt:variant>
        <vt:lpwstr>C:\AppData\Local\Microsoft\Windows\INetCache\IE\SWSUZQ01\tx.dll?d=310422&amp;a=48</vt:lpwstr>
      </vt:variant>
      <vt:variant>
        <vt:lpwstr>a48</vt:lpwstr>
      </vt:variant>
      <vt:variant>
        <vt:i4>4259907</vt:i4>
      </vt:variant>
      <vt:variant>
        <vt:i4>318</vt:i4>
      </vt:variant>
      <vt:variant>
        <vt:i4>0</vt:i4>
      </vt:variant>
      <vt:variant>
        <vt:i4>5</vt:i4>
      </vt:variant>
      <vt:variant>
        <vt:lpwstr>C:\AppData\Local\Microsoft\Windows\INetCache\IE\SWSUZQ01\tx.dll?d=296400&amp;a=2</vt:lpwstr>
      </vt:variant>
      <vt:variant>
        <vt:lpwstr>a2</vt:lpwstr>
      </vt:variant>
      <vt:variant>
        <vt:i4>65616</vt:i4>
      </vt:variant>
      <vt:variant>
        <vt:i4>315</vt:i4>
      </vt:variant>
      <vt:variant>
        <vt:i4>0</vt:i4>
      </vt:variant>
      <vt:variant>
        <vt:i4>5</vt:i4>
      </vt:variant>
      <vt:variant>
        <vt:lpwstr/>
      </vt:variant>
      <vt:variant>
        <vt:lpwstr>a213</vt:lpwstr>
      </vt:variant>
      <vt:variant>
        <vt:i4>3407969</vt:i4>
      </vt:variant>
      <vt:variant>
        <vt:i4>312</vt:i4>
      </vt:variant>
      <vt:variant>
        <vt:i4>0</vt:i4>
      </vt:variant>
      <vt:variant>
        <vt:i4>5</vt:i4>
      </vt:variant>
      <vt:variant>
        <vt:lpwstr/>
      </vt:variant>
      <vt:variant>
        <vt:lpwstr>a43</vt:lpwstr>
      </vt:variant>
      <vt:variant>
        <vt:i4>196690</vt:i4>
      </vt:variant>
      <vt:variant>
        <vt:i4>309</vt:i4>
      </vt:variant>
      <vt:variant>
        <vt:i4>0</vt:i4>
      </vt:variant>
      <vt:variant>
        <vt:i4>5</vt:i4>
      </vt:variant>
      <vt:variant>
        <vt:lpwstr/>
      </vt:variant>
      <vt:variant>
        <vt:lpwstr>a132</vt:lpwstr>
      </vt:variant>
      <vt:variant>
        <vt:i4>327769</vt:i4>
      </vt:variant>
      <vt:variant>
        <vt:i4>306</vt:i4>
      </vt:variant>
      <vt:variant>
        <vt:i4>0</vt:i4>
      </vt:variant>
      <vt:variant>
        <vt:i4>5</vt:i4>
      </vt:variant>
      <vt:variant>
        <vt:lpwstr/>
      </vt:variant>
      <vt:variant>
        <vt:lpwstr>a184</vt:lpwstr>
      </vt:variant>
      <vt:variant>
        <vt:i4>81</vt:i4>
      </vt:variant>
      <vt:variant>
        <vt:i4>303</vt:i4>
      </vt:variant>
      <vt:variant>
        <vt:i4>0</vt:i4>
      </vt:variant>
      <vt:variant>
        <vt:i4>5</vt:i4>
      </vt:variant>
      <vt:variant>
        <vt:lpwstr/>
      </vt:variant>
      <vt:variant>
        <vt:lpwstr>a101</vt:lpwstr>
      </vt:variant>
      <vt:variant>
        <vt:i4>3539041</vt:i4>
      </vt:variant>
      <vt:variant>
        <vt:i4>300</vt:i4>
      </vt:variant>
      <vt:variant>
        <vt:i4>0</vt:i4>
      </vt:variant>
      <vt:variant>
        <vt:i4>5</vt:i4>
      </vt:variant>
      <vt:variant>
        <vt:lpwstr/>
      </vt:variant>
      <vt:variant>
        <vt:lpwstr>a6</vt:lpwstr>
      </vt:variant>
      <vt:variant>
        <vt:i4>3735649</vt:i4>
      </vt:variant>
      <vt:variant>
        <vt:i4>297</vt:i4>
      </vt:variant>
      <vt:variant>
        <vt:i4>0</vt:i4>
      </vt:variant>
      <vt:variant>
        <vt:i4>5</vt:i4>
      </vt:variant>
      <vt:variant>
        <vt:lpwstr/>
      </vt:variant>
      <vt:variant>
        <vt:lpwstr>a94</vt:lpwstr>
      </vt:variant>
      <vt:variant>
        <vt:i4>4915270</vt:i4>
      </vt:variant>
      <vt:variant>
        <vt:i4>294</vt:i4>
      </vt:variant>
      <vt:variant>
        <vt:i4>0</vt:i4>
      </vt:variant>
      <vt:variant>
        <vt:i4>5</vt:i4>
      </vt:variant>
      <vt:variant>
        <vt:lpwstr>C:\AppData\Local\Microsoft\Windows\INetCache\IE\SWSUZQ01\tx.dll?d=310422&amp;a=10</vt:lpwstr>
      </vt:variant>
      <vt:variant>
        <vt:lpwstr>a10</vt:lpwstr>
      </vt:variant>
      <vt:variant>
        <vt:i4>4915270</vt:i4>
      </vt:variant>
      <vt:variant>
        <vt:i4>291</vt:i4>
      </vt:variant>
      <vt:variant>
        <vt:i4>0</vt:i4>
      </vt:variant>
      <vt:variant>
        <vt:i4>5</vt:i4>
      </vt:variant>
      <vt:variant>
        <vt:lpwstr>C:\AppData\Local\Microsoft\Windows\INetCache\IE\SWSUZQ01\tx.dll?d=310422&amp;a=8</vt:lpwstr>
      </vt:variant>
      <vt:variant>
        <vt:lpwstr>a8</vt:lpwstr>
      </vt:variant>
      <vt:variant>
        <vt:i4>65616</vt:i4>
      </vt:variant>
      <vt:variant>
        <vt:i4>288</vt:i4>
      </vt:variant>
      <vt:variant>
        <vt:i4>0</vt:i4>
      </vt:variant>
      <vt:variant>
        <vt:i4>5</vt:i4>
      </vt:variant>
      <vt:variant>
        <vt:lpwstr/>
      </vt:variant>
      <vt:variant>
        <vt:lpwstr>a213</vt:lpwstr>
      </vt:variant>
      <vt:variant>
        <vt:i4>4915270</vt:i4>
      </vt:variant>
      <vt:variant>
        <vt:i4>285</vt:i4>
      </vt:variant>
      <vt:variant>
        <vt:i4>0</vt:i4>
      </vt:variant>
      <vt:variant>
        <vt:i4>5</vt:i4>
      </vt:variant>
      <vt:variant>
        <vt:lpwstr>C:\AppData\Local\Microsoft\Windows\INetCache\IE\SWSUZQ01\tx.dll?d=310422&amp;a=9</vt:lpwstr>
      </vt:variant>
      <vt:variant>
        <vt:lpwstr>a9</vt:lpwstr>
      </vt:variant>
      <vt:variant>
        <vt:i4>80</vt:i4>
      </vt:variant>
      <vt:variant>
        <vt:i4>282</vt:i4>
      </vt:variant>
      <vt:variant>
        <vt:i4>0</vt:i4>
      </vt:variant>
      <vt:variant>
        <vt:i4>5</vt:i4>
      </vt:variant>
      <vt:variant>
        <vt:lpwstr/>
      </vt:variant>
      <vt:variant>
        <vt:lpwstr>a212</vt:lpwstr>
      </vt:variant>
      <vt:variant>
        <vt:i4>4915270</vt:i4>
      </vt:variant>
      <vt:variant>
        <vt:i4>279</vt:i4>
      </vt:variant>
      <vt:variant>
        <vt:i4>0</vt:i4>
      </vt:variant>
      <vt:variant>
        <vt:i4>5</vt:i4>
      </vt:variant>
      <vt:variant>
        <vt:lpwstr>C:\AppData\Local\Microsoft\Windows\INetCache\IE\SWSUZQ01\tx.dll?d=310422&amp;a=9</vt:lpwstr>
      </vt:variant>
      <vt:variant>
        <vt:lpwstr>a9</vt:lpwstr>
      </vt:variant>
      <vt:variant>
        <vt:i4>3735649</vt:i4>
      </vt:variant>
      <vt:variant>
        <vt:i4>276</vt:i4>
      </vt:variant>
      <vt:variant>
        <vt:i4>0</vt:i4>
      </vt:variant>
      <vt:variant>
        <vt:i4>5</vt:i4>
      </vt:variant>
      <vt:variant>
        <vt:lpwstr/>
      </vt:variant>
      <vt:variant>
        <vt:lpwstr>a96</vt:lpwstr>
      </vt:variant>
      <vt:variant>
        <vt:i4>4718668</vt:i4>
      </vt:variant>
      <vt:variant>
        <vt:i4>273</vt:i4>
      </vt:variant>
      <vt:variant>
        <vt:i4>0</vt:i4>
      </vt:variant>
      <vt:variant>
        <vt:i4>5</vt:i4>
      </vt:variant>
      <vt:variant>
        <vt:lpwstr>C:\AppData\Local\Microsoft\Windows\INetCache\IE\SWSUZQ01\tx.dll?d=143191&amp;a=6</vt:lpwstr>
      </vt:variant>
      <vt:variant>
        <vt:lpwstr>a6</vt:lpwstr>
      </vt:variant>
      <vt:variant>
        <vt:i4>393226</vt:i4>
      </vt:variant>
      <vt:variant>
        <vt:i4>270</vt:i4>
      </vt:variant>
      <vt:variant>
        <vt:i4>0</vt:i4>
      </vt:variant>
      <vt:variant>
        <vt:i4>5</vt:i4>
      </vt:variant>
      <vt:variant>
        <vt:lpwstr>C:\AppData\Local\Microsoft\Windows\INetCache\IE\SWSUZQ01\tx.dll?d=24465&amp;a=46</vt:lpwstr>
      </vt:variant>
      <vt:variant>
        <vt:lpwstr>a46</vt:lpwstr>
      </vt:variant>
      <vt:variant>
        <vt:i4>4849728</vt:i4>
      </vt:variant>
      <vt:variant>
        <vt:i4>267</vt:i4>
      </vt:variant>
      <vt:variant>
        <vt:i4>0</vt:i4>
      </vt:variant>
      <vt:variant>
        <vt:i4>5</vt:i4>
      </vt:variant>
      <vt:variant>
        <vt:lpwstr>C:\AppData\Local\Microsoft\Windows\INetCache\IE\SWSUZQ01\tx.dll?d=104325&amp;a=38</vt:lpwstr>
      </vt:variant>
      <vt:variant>
        <vt:lpwstr>a38</vt:lpwstr>
      </vt:variant>
      <vt:variant>
        <vt:i4>4915270</vt:i4>
      </vt:variant>
      <vt:variant>
        <vt:i4>264</vt:i4>
      </vt:variant>
      <vt:variant>
        <vt:i4>0</vt:i4>
      </vt:variant>
      <vt:variant>
        <vt:i4>5</vt:i4>
      </vt:variant>
      <vt:variant>
        <vt:lpwstr>C:\AppData\Local\Microsoft\Windows\INetCache\IE\SWSUZQ01\tx.dll?d=310422&amp;a=10</vt:lpwstr>
      </vt:variant>
      <vt:variant>
        <vt:lpwstr>a10</vt:lpwstr>
      </vt:variant>
      <vt:variant>
        <vt:i4>4915270</vt:i4>
      </vt:variant>
      <vt:variant>
        <vt:i4>261</vt:i4>
      </vt:variant>
      <vt:variant>
        <vt:i4>0</vt:i4>
      </vt:variant>
      <vt:variant>
        <vt:i4>5</vt:i4>
      </vt:variant>
      <vt:variant>
        <vt:lpwstr>C:\AppData\Local\Microsoft\Windows\INetCache\IE\SWSUZQ01\tx.dll?d=310422&amp;a=8</vt:lpwstr>
      </vt:variant>
      <vt:variant>
        <vt:lpwstr>a8</vt:lpwstr>
      </vt:variant>
      <vt:variant>
        <vt:i4>720977</vt:i4>
      </vt:variant>
      <vt:variant>
        <vt:i4>258</vt:i4>
      </vt:variant>
      <vt:variant>
        <vt:i4>0</vt:i4>
      </vt:variant>
      <vt:variant>
        <vt:i4>5</vt:i4>
      </vt:variant>
      <vt:variant>
        <vt:lpwstr/>
      </vt:variant>
      <vt:variant>
        <vt:lpwstr>a209</vt:lpwstr>
      </vt:variant>
      <vt:variant>
        <vt:i4>4915270</vt:i4>
      </vt:variant>
      <vt:variant>
        <vt:i4>255</vt:i4>
      </vt:variant>
      <vt:variant>
        <vt:i4>0</vt:i4>
      </vt:variant>
      <vt:variant>
        <vt:i4>5</vt:i4>
      </vt:variant>
      <vt:variant>
        <vt:lpwstr>C:\AppData\Local\Microsoft\Windows\INetCache\IE\SWSUZQ01\tx.dll?d=310422&amp;a=51</vt:lpwstr>
      </vt:variant>
      <vt:variant>
        <vt:lpwstr>a51</vt:lpwstr>
      </vt:variant>
      <vt:variant>
        <vt:i4>720981</vt:i4>
      </vt:variant>
      <vt:variant>
        <vt:i4>252</vt:i4>
      </vt:variant>
      <vt:variant>
        <vt:i4>0</vt:i4>
      </vt:variant>
      <vt:variant>
        <vt:i4>5</vt:i4>
      </vt:variant>
      <vt:variant>
        <vt:lpwstr/>
      </vt:variant>
      <vt:variant>
        <vt:lpwstr>a348</vt:lpwstr>
      </vt:variant>
      <vt:variant>
        <vt:i4>4915270</vt:i4>
      </vt:variant>
      <vt:variant>
        <vt:i4>249</vt:i4>
      </vt:variant>
      <vt:variant>
        <vt:i4>0</vt:i4>
      </vt:variant>
      <vt:variant>
        <vt:i4>5</vt:i4>
      </vt:variant>
      <vt:variant>
        <vt:lpwstr>C:\AppData\Local\Microsoft\Windows\INetCache\IE\SWSUZQ01\tx.dll?d=310422&amp;a=10</vt:lpwstr>
      </vt:variant>
      <vt:variant>
        <vt:lpwstr>a10</vt:lpwstr>
      </vt:variant>
      <vt:variant>
        <vt:i4>4915270</vt:i4>
      </vt:variant>
      <vt:variant>
        <vt:i4>246</vt:i4>
      </vt:variant>
      <vt:variant>
        <vt:i4>0</vt:i4>
      </vt:variant>
      <vt:variant>
        <vt:i4>5</vt:i4>
      </vt:variant>
      <vt:variant>
        <vt:lpwstr>C:\AppData\Local\Microsoft\Windows\INetCache\IE\SWSUZQ01\tx.dll?d=310422&amp;a=8</vt:lpwstr>
      </vt:variant>
      <vt:variant>
        <vt:lpwstr>a8</vt:lpwstr>
      </vt:variant>
      <vt:variant>
        <vt:i4>4915270</vt:i4>
      </vt:variant>
      <vt:variant>
        <vt:i4>243</vt:i4>
      </vt:variant>
      <vt:variant>
        <vt:i4>0</vt:i4>
      </vt:variant>
      <vt:variant>
        <vt:i4>5</vt:i4>
      </vt:variant>
      <vt:variant>
        <vt:lpwstr>C:\AppData\Local\Microsoft\Windows\INetCache\IE\SWSUZQ01\tx.dll?d=310422&amp;a=52</vt:lpwstr>
      </vt:variant>
      <vt:variant>
        <vt:lpwstr>a52</vt:lpwstr>
      </vt:variant>
      <vt:variant>
        <vt:i4>720977</vt:i4>
      </vt:variant>
      <vt:variant>
        <vt:i4>240</vt:i4>
      </vt:variant>
      <vt:variant>
        <vt:i4>0</vt:i4>
      </vt:variant>
      <vt:variant>
        <vt:i4>5</vt:i4>
      </vt:variant>
      <vt:variant>
        <vt:lpwstr/>
      </vt:variant>
      <vt:variant>
        <vt:lpwstr>a209</vt:lpwstr>
      </vt:variant>
      <vt:variant>
        <vt:i4>4522061</vt:i4>
      </vt:variant>
      <vt:variant>
        <vt:i4>237</vt:i4>
      </vt:variant>
      <vt:variant>
        <vt:i4>0</vt:i4>
      </vt:variant>
      <vt:variant>
        <vt:i4>5</vt:i4>
      </vt:variant>
      <vt:variant>
        <vt:lpwstr>C:\AppData\Local\Microsoft\Windows\INetCache\IE\SWSUZQ01\tx.dll?d=389100&amp;a=2</vt:lpwstr>
      </vt:variant>
      <vt:variant>
        <vt:lpwstr>a2</vt:lpwstr>
      </vt:variant>
      <vt:variant>
        <vt:i4>4915270</vt:i4>
      </vt:variant>
      <vt:variant>
        <vt:i4>234</vt:i4>
      </vt:variant>
      <vt:variant>
        <vt:i4>0</vt:i4>
      </vt:variant>
      <vt:variant>
        <vt:i4>5</vt:i4>
      </vt:variant>
      <vt:variant>
        <vt:lpwstr>C:\AppData\Local\Microsoft\Windows\INetCache\IE\SWSUZQ01\tx.dll?d=310422&amp;a=49</vt:lpwstr>
      </vt:variant>
      <vt:variant>
        <vt:lpwstr>a49</vt:lpwstr>
      </vt:variant>
      <vt:variant>
        <vt:i4>4915270</vt:i4>
      </vt:variant>
      <vt:variant>
        <vt:i4>231</vt:i4>
      </vt:variant>
      <vt:variant>
        <vt:i4>0</vt:i4>
      </vt:variant>
      <vt:variant>
        <vt:i4>5</vt:i4>
      </vt:variant>
      <vt:variant>
        <vt:lpwstr>C:\AppData\Local\Microsoft\Windows\INetCache\IE\SWSUZQ01\tx.dll?d=310422&amp;a=10</vt:lpwstr>
      </vt:variant>
      <vt:variant>
        <vt:lpwstr>a10</vt:lpwstr>
      </vt:variant>
      <vt:variant>
        <vt:i4>4915270</vt:i4>
      </vt:variant>
      <vt:variant>
        <vt:i4>228</vt:i4>
      </vt:variant>
      <vt:variant>
        <vt:i4>0</vt:i4>
      </vt:variant>
      <vt:variant>
        <vt:i4>5</vt:i4>
      </vt:variant>
      <vt:variant>
        <vt:lpwstr>C:\AppData\Local\Microsoft\Windows\INetCache\IE\SWSUZQ01\tx.dll?d=310422&amp;a=8</vt:lpwstr>
      </vt:variant>
      <vt:variant>
        <vt:lpwstr>a8</vt:lpwstr>
      </vt:variant>
      <vt:variant>
        <vt:i4>262225</vt:i4>
      </vt:variant>
      <vt:variant>
        <vt:i4>225</vt:i4>
      </vt:variant>
      <vt:variant>
        <vt:i4>0</vt:i4>
      </vt:variant>
      <vt:variant>
        <vt:i4>5</vt:i4>
      </vt:variant>
      <vt:variant>
        <vt:lpwstr/>
      </vt:variant>
      <vt:variant>
        <vt:lpwstr>a206</vt:lpwstr>
      </vt:variant>
      <vt:variant>
        <vt:i4>262227</vt:i4>
      </vt:variant>
      <vt:variant>
        <vt:i4>222</vt:i4>
      </vt:variant>
      <vt:variant>
        <vt:i4>0</vt:i4>
      </vt:variant>
      <vt:variant>
        <vt:i4>5</vt:i4>
      </vt:variant>
      <vt:variant>
        <vt:lpwstr/>
      </vt:variant>
      <vt:variant>
        <vt:lpwstr>a125</vt:lpwstr>
      </vt:variant>
      <vt:variant>
        <vt:i4>4915270</vt:i4>
      </vt:variant>
      <vt:variant>
        <vt:i4>219</vt:i4>
      </vt:variant>
      <vt:variant>
        <vt:i4>0</vt:i4>
      </vt:variant>
      <vt:variant>
        <vt:i4>5</vt:i4>
      </vt:variant>
      <vt:variant>
        <vt:lpwstr>C:\AppData\Local\Microsoft\Windows\INetCache\IE\SWSUZQ01\tx.dll?d=310422&amp;a=8</vt:lpwstr>
      </vt:variant>
      <vt:variant>
        <vt:lpwstr>a8</vt:lpwstr>
      </vt:variant>
      <vt:variant>
        <vt:i4>4915270</vt:i4>
      </vt:variant>
      <vt:variant>
        <vt:i4>216</vt:i4>
      </vt:variant>
      <vt:variant>
        <vt:i4>0</vt:i4>
      </vt:variant>
      <vt:variant>
        <vt:i4>5</vt:i4>
      </vt:variant>
      <vt:variant>
        <vt:lpwstr>C:\AppData\Local\Microsoft\Windows\INetCache\IE\SWSUZQ01\tx.dll?d=310422&amp;a=10</vt:lpwstr>
      </vt:variant>
      <vt:variant>
        <vt:lpwstr>a10</vt:lpwstr>
      </vt:variant>
      <vt:variant>
        <vt:i4>4915270</vt:i4>
      </vt:variant>
      <vt:variant>
        <vt:i4>213</vt:i4>
      </vt:variant>
      <vt:variant>
        <vt:i4>0</vt:i4>
      </vt:variant>
      <vt:variant>
        <vt:i4>5</vt:i4>
      </vt:variant>
      <vt:variant>
        <vt:lpwstr>C:\AppData\Local\Microsoft\Windows\INetCache\IE\SWSUZQ01\tx.dll?d=310422&amp;a=8</vt:lpwstr>
      </vt:variant>
      <vt:variant>
        <vt:lpwstr>a8</vt:lpwstr>
      </vt:variant>
      <vt:variant>
        <vt:i4>4915270</vt:i4>
      </vt:variant>
      <vt:variant>
        <vt:i4>210</vt:i4>
      </vt:variant>
      <vt:variant>
        <vt:i4>0</vt:i4>
      </vt:variant>
      <vt:variant>
        <vt:i4>5</vt:i4>
      </vt:variant>
      <vt:variant>
        <vt:lpwstr>C:\AppData\Local\Microsoft\Windows\INetCache\IE\SWSUZQ01\tx.dll?d=310422&amp;a=10</vt:lpwstr>
      </vt:variant>
      <vt:variant>
        <vt:lpwstr>a10</vt:lpwstr>
      </vt:variant>
      <vt:variant>
        <vt:i4>4915270</vt:i4>
      </vt:variant>
      <vt:variant>
        <vt:i4>207</vt:i4>
      </vt:variant>
      <vt:variant>
        <vt:i4>0</vt:i4>
      </vt:variant>
      <vt:variant>
        <vt:i4>5</vt:i4>
      </vt:variant>
      <vt:variant>
        <vt:lpwstr>C:\AppData\Local\Microsoft\Windows\INetCache\IE\SWSUZQ01\tx.dll?d=310422&amp;a=8</vt:lpwstr>
      </vt:variant>
      <vt:variant>
        <vt:lpwstr>a8</vt:lpwstr>
      </vt:variant>
      <vt:variant>
        <vt:i4>4915270</vt:i4>
      </vt:variant>
      <vt:variant>
        <vt:i4>204</vt:i4>
      </vt:variant>
      <vt:variant>
        <vt:i4>0</vt:i4>
      </vt:variant>
      <vt:variant>
        <vt:i4>5</vt:i4>
      </vt:variant>
      <vt:variant>
        <vt:lpwstr>C:\AppData\Local\Microsoft\Windows\INetCache\IE\SWSUZQ01\tx.dll?d=310422&amp;a=10</vt:lpwstr>
      </vt:variant>
      <vt:variant>
        <vt:lpwstr>a10</vt:lpwstr>
      </vt:variant>
      <vt:variant>
        <vt:i4>4915270</vt:i4>
      </vt:variant>
      <vt:variant>
        <vt:i4>201</vt:i4>
      </vt:variant>
      <vt:variant>
        <vt:i4>0</vt:i4>
      </vt:variant>
      <vt:variant>
        <vt:i4>5</vt:i4>
      </vt:variant>
      <vt:variant>
        <vt:lpwstr>C:\AppData\Local\Microsoft\Windows\INetCache\IE\SWSUZQ01\tx.dll?d=310422&amp;a=8</vt:lpwstr>
      </vt:variant>
      <vt:variant>
        <vt:lpwstr>a8</vt:lpwstr>
      </vt:variant>
      <vt:variant>
        <vt:i4>4915270</vt:i4>
      </vt:variant>
      <vt:variant>
        <vt:i4>198</vt:i4>
      </vt:variant>
      <vt:variant>
        <vt:i4>0</vt:i4>
      </vt:variant>
      <vt:variant>
        <vt:i4>5</vt:i4>
      </vt:variant>
      <vt:variant>
        <vt:lpwstr>C:\AppData\Local\Microsoft\Windows\INetCache\IE\SWSUZQ01\tx.dll?d=310422&amp;a=51</vt:lpwstr>
      </vt:variant>
      <vt:variant>
        <vt:lpwstr>a51</vt:lpwstr>
      </vt:variant>
      <vt:variant>
        <vt:i4>4915270</vt:i4>
      </vt:variant>
      <vt:variant>
        <vt:i4>195</vt:i4>
      </vt:variant>
      <vt:variant>
        <vt:i4>0</vt:i4>
      </vt:variant>
      <vt:variant>
        <vt:i4>5</vt:i4>
      </vt:variant>
      <vt:variant>
        <vt:lpwstr>C:\AppData\Local\Microsoft\Windows\INetCache\IE\SWSUZQ01\tx.dll?d=310422&amp;a=10</vt:lpwstr>
      </vt:variant>
      <vt:variant>
        <vt:lpwstr>a10</vt:lpwstr>
      </vt:variant>
      <vt:variant>
        <vt:i4>4915270</vt:i4>
      </vt:variant>
      <vt:variant>
        <vt:i4>192</vt:i4>
      </vt:variant>
      <vt:variant>
        <vt:i4>0</vt:i4>
      </vt:variant>
      <vt:variant>
        <vt:i4>5</vt:i4>
      </vt:variant>
      <vt:variant>
        <vt:lpwstr>C:\AppData\Local\Microsoft\Windows\INetCache\IE\SWSUZQ01\tx.dll?d=310422&amp;a=8</vt:lpwstr>
      </vt:variant>
      <vt:variant>
        <vt:lpwstr>a8</vt:lpwstr>
      </vt:variant>
      <vt:variant>
        <vt:i4>131158</vt:i4>
      </vt:variant>
      <vt:variant>
        <vt:i4>189</vt:i4>
      </vt:variant>
      <vt:variant>
        <vt:i4>0</vt:i4>
      </vt:variant>
      <vt:variant>
        <vt:i4>5</vt:i4>
      </vt:variant>
      <vt:variant>
        <vt:lpwstr/>
      </vt:variant>
      <vt:variant>
        <vt:lpwstr>a371</vt:lpwstr>
      </vt:variant>
      <vt:variant>
        <vt:i4>458836</vt:i4>
      </vt:variant>
      <vt:variant>
        <vt:i4>186</vt:i4>
      </vt:variant>
      <vt:variant>
        <vt:i4>0</vt:i4>
      </vt:variant>
      <vt:variant>
        <vt:i4>5</vt:i4>
      </vt:variant>
      <vt:variant>
        <vt:lpwstr/>
      </vt:variant>
      <vt:variant>
        <vt:lpwstr>a354</vt:lpwstr>
      </vt:variant>
      <vt:variant>
        <vt:i4>65620</vt:i4>
      </vt:variant>
      <vt:variant>
        <vt:i4>183</vt:i4>
      </vt:variant>
      <vt:variant>
        <vt:i4>0</vt:i4>
      </vt:variant>
      <vt:variant>
        <vt:i4>5</vt:i4>
      </vt:variant>
      <vt:variant>
        <vt:lpwstr/>
      </vt:variant>
      <vt:variant>
        <vt:lpwstr>a352</vt:lpwstr>
      </vt:variant>
      <vt:variant>
        <vt:i4>4915270</vt:i4>
      </vt:variant>
      <vt:variant>
        <vt:i4>180</vt:i4>
      </vt:variant>
      <vt:variant>
        <vt:i4>0</vt:i4>
      </vt:variant>
      <vt:variant>
        <vt:i4>5</vt:i4>
      </vt:variant>
      <vt:variant>
        <vt:lpwstr>C:\AppData\Local\Microsoft\Windows\INetCache\IE\SWSUZQ01\tx.dll?d=310422&amp;a=10</vt:lpwstr>
      </vt:variant>
      <vt:variant>
        <vt:lpwstr>a10</vt:lpwstr>
      </vt:variant>
      <vt:variant>
        <vt:i4>262225</vt:i4>
      </vt:variant>
      <vt:variant>
        <vt:i4>177</vt:i4>
      </vt:variant>
      <vt:variant>
        <vt:i4>0</vt:i4>
      </vt:variant>
      <vt:variant>
        <vt:i4>5</vt:i4>
      </vt:variant>
      <vt:variant>
        <vt:lpwstr/>
      </vt:variant>
      <vt:variant>
        <vt:lpwstr>a206</vt:lpwstr>
      </vt:variant>
      <vt:variant>
        <vt:i4>4915270</vt:i4>
      </vt:variant>
      <vt:variant>
        <vt:i4>174</vt:i4>
      </vt:variant>
      <vt:variant>
        <vt:i4>0</vt:i4>
      </vt:variant>
      <vt:variant>
        <vt:i4>5</vt:i4>
      </vt:variant>
      <vt:variant>
        <vt:lpwstr>C:\AppData\Local\Microsoft\Windows\INetCache\IE\SWSUZQ01\tx.dll?d=310422&amp;a=10</vt:lpwstr>
      </vt:variant>
      <vt:variant>
        <vt:lpwstr>a10</vt:lpwstr>
      </vt:variant>
      <vt:variant>
        <vt:i4>65622</vt:i4>
      </vt:variant>
      <vt:variant>
        <vt:i4>171</vt:i4>
      </vt:variant>
      <vt:variant>
        <vt:i4>0</vt:i4>
      </vt:variant>
      <vt:variant>
        <vt:i4>5</vt:i4>
      </vt:variant>
      <vt:variant>
        <vt:lpwstr/>
      </vt:variant>
      <vt:variant>
        <vt:lpwstr>a273</vt:lpwstr>
      </vt:variant>
      <vt:variant>
        <vt:i4>131156</vt:i4>
      </vt:variant>
      <vt:variant>
        <vt:i4>168</vt:i4>
      </vt:variant>
      <vt:variant>
        <vt:i4>0</vt:i4>
      </vt:variant>
      <vt:variant>
        <vt:i4>5</vt:i4>
      </vt:variant>
      <vt:variant>
        <vt:lpwstr/>
      </vt:variant>
      <vt:variant>
        <vt:lpwstr>a351</vt:lpwstr>
      </vt:variant>
      <vt:variant>
        <vt:i4>4915270</vt:i4>
      </vt:variant>
      <vt:variant>
        <vt:i4>165</vt:i4>
      </vt:variant>
      <vt:variant>
        <vt:i4>0</vt:i4>
      </vt:variant>
      <vt:variant>
        <vt:i4>5</vt:i4>
      </vt:variant>
      <vt:variant>
        <vt:lpwstr>C:\AppData\Local\Microsoft\Windows\INetCache\IE\SWSUZQ01\tx.dll?d=310422&amp;a=10</vt:lpwstr>
      </vt:variant>
      <vt:variant>
        <vt:lpwstr>a10</vt:lpwstr>
      </vt:variant>
      <vt:variant>
        <vt:i4>4915270</vt:i4>
      </vt:variant>
      <vt:variant>
        <vt:i4>162</vt:i4>
      </vt:variant>
      <vt:variant>
        <vt:i4>0</vt:i4>
      </vt:variant>
      <vt:variant>
        <vt:i4>5</vt:i4>
      </vt:variant>
      <vt:variant>
        <vt:lpwstr>C:\AppData\Local\Microsoft\Windows\INetCache\IE\SWSUZQ01\tx.dll?d=310422&amp;a=8</vt:lpwstr>
      </vt:variant>
      <vt:variant>
        <vt:lpwstr>a8</vt:lpwstr>
      </vt:variant>
      <vt:variant>
        <vt:i4>196696</vt:i4>
      </vt:variant>
      <vt:variant>
        <vt:i4>159</vt:i4>
      </vt:variant>
      <vt:variant>
        <vt:i4>0</vt:i4>
      </vt:variant>
      <vt:variant>
        <vt:i4>5</vt:i4>
      </vt:variant>
      <vt:variant>
        <vt:lpwstr/>
      </vt:variant>
      <vt:variant>
        <vt:lpwstr>a192</vt:lpwstr>
      </vt:variant>
      <vt:variant>
        <vt:i4>262230</vt:i4>
      </vt:variant>
      <vt:variant>
        <vt:i4>156</vt:i4>
      </vt:variant>
      <vt:variant>
        <vt:i4>0</vt:i4>
      </vt:variant>
      <vt:variant>
        <vt:i4>5</vt:i4>
      </vt:variant>
      <vt:variant>
        <vt:lpwstr/>
      </vt:variant>
      <vt:variant>
        <vt:lpwstr>a276</vt:lpwstr>
      </vt:variant>
      <vt:variant>
        <vt:i4>196696</vt:i4>
      </vt:variant>
      <vt:variant>
        <vt:i4>153</vt:i4>
      </vt:variant>
      <vt:variant>
        <vt:i4>0</vt:i4>
      </vt:variant>
      <vt:variant>
        <vt:i4>5</vt:i4>
      </vt:variant>
      <vt:variant>
        <vt:lpwstr/>
      </vt:variant>
      <vt:variant>
        <vt:lpwstr>a192</vt:lpwstr>
      </vt:variant>
      <vt:variant>
        <vt:i4>262230</vt:i4>
      </vt:variant>
      <vt:variant>
        <vt:i4>150</vt:i4>
      </vt:variant>
      <vt:variant>
        <vt:i4>0</vt:i4>
      </vt:variant>
      <vt:variant>
        <vt:i4>5</vt:i4>
      </vt:variant>
      <vt:variant>
        <vt:lpwstr/>
      </vt:variant>
      <vt:variant>
        <vt:lpwstr>a276</vt:lpwstr>
      </vt:variant>
      <vt:variant>
        <vt:i4>4915270</vt:i4>
      </vt:variant>
      <vt:variant>
        <vt:i4>147</vt:i4>
      </vt:variant>
      <vt:variant>
        <vt:i4>0</vt:i4>
      </vt:variant>
      <vt:variant>
        <vt:i4>5</vt:i4>
      </vt:variant>
      <vt:variant>
        <vt:lpwstr>C:\AppData\Local\Microsoft\Windows\INetCache\IE\SWSUZQ01\tx.dll?d=310422&amp;a=50</vt:lpwstr>
      </vt:variant>
      <vt:variant>
        <vt:lpwstr>a50</vt:lpwstr>
      </vt:variant>
      <vt:variant>
        <vt:i4>4915270</vt:i4>
      </vt:variant>
      <vt:variant>
        <vt:i4>144</vt:i4>
      </vt:variant>
      <vt:variant>
        <vt:i4>0</vt:i4>
      </vt:variant>
      <vt:variant>
        <vt:i4>5</vt:i4>
      </vt:variant>
      <vt:variant>
        <vt:lpwstr>C:\AppData\Local\Microsoft\Windows\INetCache\IE\SWSUZQ01\tx.dll?d=310422&amp;a=11</vt:lpwstr>
      </vt:variant>
      <vt:variant>
        <vt:lpwstr>a11</vt:lpwstr>
      </vt:variant>
      <vt:variant>
        <vt:i4>4915270</vt:i4>
      </vt:variant>
      <vt:variant>
        <vt:i4>141</vt:i4>
      </vt:variant>
      <vt:variant>
        <vt:i4>0</vt:i4>
      </vt:variant>
      <vt:variant>
        <vt:i4>5</vt:i4>
      </vt:variant>
      <vt:variant>
        <vt:lpwstr>C:\AppData\Local\Microsoft\Windows\INetCache\IE\SWSUZQ01\tx.dll?d=310422&amp;a=8</vt:lpwstr>
      </vt:variant>
      <vt:variant>
        <vt:lpwstr>a8</vt:lpwstr>
      </vt:variant>
      <vt:variant>
        <vt:i4>262233</vt:i4>
      </vt:variant>
      <vt:variant>
        <vt:i4>138</vt:i4>
      </vt:variant>
      <vt:variant>
        <vt:i4>0</vt:i4>
      </vt:variant>
      <vt:variant>
        <vt:i4>5</vt:i4>
      </vt:variant>
      <vt:variant>
        <vt:lpwstr/>
      </vt:variant>
      <vt:variant>
        <vt:lpwstr>a387</vt:lpwstr>
      </vt:variant>
      <vt:variant>
        <vt:i4>4915270</vt:i4>
      </vt:variant>
      <vt:variant>
        <vt:i4>135</vt:i4>
      </vt:variant>
      <vt:variant>
        <vt:i4>0</vt:i4>
      </vt:variant>
      <vt:variant>
        <vt:i4>5</vt:i4>
      </vt:variant>
      <vt:variant>
        <vt:lpwstr>C:\AppData\Local\Microsoft\Windows\INetCache\IE\SWSUZQ01\tx.dll?d=310422&amp;a=48</vt:lpwstr>
      </vt:variant>
      <vt:variant>
        <vt:lpwstr>a48</vt:lpwstr>
      </vt:variant>
      <vt:variant>
        <vt:i4>589912</vt:i4>
      </vt:variant>
      <vt:variant>
        <vt:i4>132</vt:i4>
      </vt:variant>
      <vt:variant>
        <vt:i4>0</vt:i4>
      </vt:variant>
      <vt:variant>
        <vt:i4>5</vt:i4>
      </vt:variant>
      <vt:variant>
        <vt:lpwstr/>
      </vt:variant>
      <vt:variant>
        <vt:lpwstr>a198</vt:lpwstr>
      </vt:variant>
      <vt:variant>
        <vt:i4>4915270</vt:i4>
      </vt:variant>
      <vt:variant>
        <vt:i4>129</vt:i4>
      </vt:variant>
      <vt:variant>
        <vt:i4>0</vt:i4>
      </vt:variant>
      <vt:variant>
        <vt:i4>5</vt:i4>
      </vt:variant>
      <vt:variant>
        <vt:lpwstr>C:\AppData\Local\Microsoft\Windows\INetCache\IE\SWSUZQ01\tx.dll?d=310422&amp;a=49</vt:lpwstr>
      </vt:variant>
      <vt:variant>
        <vt:lpwstr>a49</vt:lpwstr>
      </vt:variant>
      <vt:variant>
        <vt:i4>4915270</vt:i4>
      </vt:variant>
      <vt:variant>
        <vt:i4>126</vt:i4>
      </vt:variant>
      <vt:variant>
        <vt:i4>0</vt:i4>
      </vt:variant>
      <vt:variant>
        <vt:i4>5</vt:i4>
      </vt:variant>
      <vt:variant>
        <vt:lpwstr>C:\AppData\Local\Microsoft\Windows\INetCache\IE\SWSUZQ01\tx.dll?d=310422&amp;a=48</vt:lpwstr>
      </vt:variant>
      <vt:variant>
        <vt:lpwstr>a48</vt:lpwstr>
      </vt:variant>
      <vt:variant>
        <vt:i4>4915270</vt:i4>
      </vt:variant>
      <vt:variant>
        <vt:i4>123</vt:i4>
      </vt:variant>
      <vt:variant>
        <vt:i4>0</vt:i4>
      </vt:variant>
      <vt:variant>
        <vt:i4>5</vt:i4>
      </vt:variant>
      <vt:variant>
        <vt:lpwstr>C:\AppData\Local\Microsoft\Windows\INetCache\IE\SWSUZQ01\tx.dll?d=310422&amp;a=49</vt:lpwstr>
      </vt:variant>
      <vt:variant>
        <vt:lpwstr>a49</vt:lpwstr>
      </vt:variant>
      <vt:variant>
        <vt:i4>4718660</vt:i4>
      </vt:variant>
      <vt:variant>
        <vt:i4>120</vt:i4>
      </vt:variant>
      <vt:variant>
        <vt:i4>0</vt:i4>
      </vt:variant>
      <vt:variant>
        <vt:i4>5</vt:i4>
      </vt:variant>
      <vt:variant>
        <vt:lpwstr>C:\AppData\Local\Microsoft\Windows\INetCache\IE\SWSUZQ01\tx.dll?d=407206&amp;a=1</vt:lpwstr>
      </vt:variant>
      <vt:variant>
        <vt:lpwstr>a1</vt:lpwstr>
      </vt:variant>
      <vt:variant>
        <vt:i4>4980803</vt:i4>
      </vt:variant>
      <vt:variant>
        <vt:i4>117</vt:i4>
      </vt:variant>
      <vt:variant>
        <vt:i4>0</vt:i4>
      </vt:variant>
      <vt:variant>
        <vt:i4>5</vt:i4>
      </vt:variant>
      <vt:variant>
        <vt:lpwstr>C:\AppData\Local\Microsoft\Windows\INetCache\IE\SWSUZQ01\tx.dll?d=157623&amp;a=1</vt:lpwstr>
      </vt:variant>
      <vt:variant>
        <vt:lpwstr>a1</vt:lpwstr>
      </vt:variant>
      <vt:variant>
        <vt:i4>3866686</vt:i4>
      </vt:variant>
      <vt:variant>
        <vt:i4>114</vt:i4>
      </vt:variant>
      <vt:variant>
        <vt:i4>0</vt:i4>
      </vt:variant>
      <vt:variant>
        <vt:i4>5</vt:i4>
      </vt:variant>
      <vt:variant>
        <vt:lpwstr>C:\AppData\Local\Microsoft\Windows\INetCache\IE\SWSUZQ01\tx.dll?d=57593&amp;a=3</vt:lpwstr>
      </vt:variant>
      <vt:variant>
        <vt:lpwstr>a3</vt:lpwstr>
      </vt:variant>
      <vt:variant>
        <vt:i4>393298</vt:i4>
      </vt:variant>
      <vt:variant>
        <vt:i4>111</vt:i4>
      </vt:variant>
      <vt:variant>
        <vt:i4>0</vt:i4>
      </vt:variant>
      <vt:variant>
        <vt:i4>5</vt:i4>
      </vt:variant>
      <vt:variant>
        <vt:lpwstr/>
      </vt:variant>
      <vt:variant>
        <vt:lpwstr>a137</vt:lpwstr>
      </vt:variant>
      <vt:variant>
        <vt:i4>393298</vt:i4>
      </vt:variant>
      <vt:variant>
        <vt:i4>108</vt:i4>
      </vt:variant>
      <vt:variant>
        <vt:i4>0</vt:i4>
      </vt:variant>
      <vt:variant>
        <vt:i4>5</vt:i4>
      </vt:variant>
      <vt:variant>
        <vt:lpwstr/>
      </vt:variant>
      <vt:variant>
        <vt:lpwstr>a137</vt:lpwstr>
      </vt:variant>
      <vt:variant>
        <vt:i4>393226</vt:i4>
      </vt:variant>
      <vt:variant>
        <vt:i4>105</vt:i4>
      </vt:variant>
      <vt:variant>
        <vt:i4>0</vt:i4>
      </vt:variant>
      <vt:variant>
        <vt:i4>5</vt:i4>
      </vt:variant>
      <vt:variant>
        <vt:lpwstr>C:\AppData\Local\Microsoft\Windows\INetCache\IE\SWSUZQ01\tx.dll?d=24465&amp;a=46</vt:lpwstr>
      </vt:variant>
      <vt:variant>
        <vt:lpwstr>a46</vt:lpwstr>
      </vt:variant>
      <vt:variant>
        <vt:i4>393226</vt:i4>
      </vt:variant>
      <vt:variant>
        <vt:i4>102</vt:i4>
      </vt:variant>
      <vt:variant>
        <vt:i4>0</vt:i4>
      </vt:variant>
      <vt:variant>
        <vt:i4>5</vt:i4>
      </vt:variant>
      <vt:variant>
        <vt:lpwstr>C:\AppData\Local\Microsoft\Windows\INetCache\IE\SWSUZQ01\tx.dll?d=24465&amp;a=46</vt:lpwstr>
      </vt:variant>
      <vt:variant>
        <vt:lpwstr>a46</vt:lpwstr>
      </vt:variant>
      <vt:variant>
        <vt:i4>65625</vt:i4>
      </vt:variant>
      <vt:variant>
        <vt:i4>99</vt:i4>
      </vt:variant>
      <vt:variant>
        <vt:i4>0</vt:i4>
      </vt:variant>
      <vt:variant>
        <vt:i4>5</vt:i4>
      </vt:variant>
      <vt:variant>
        <vt:lpwstr/>
      </vt:variant>
      <vt:variant>
        <vt:lpwstr>a283</vt:lpwstr>
      </vt:variant>
      <vt:variant>
        <vt:i4>4784200</vt:i4>
      </vt:variant>
      <vt:variant>
        <vt:i4>96</vt:i4>
      </vt:variant>
      <vt:variant>
        <vt:i4>0</vt:i4>
      </vt:variant>
      <vt:variant>
        <vt:i4>5</vt:i4>
      </vt:variant>
      <vt:variant>
        <vt:lpwstr>C:\AppData\Local\Microsoft\Windows\INetCache\IE\SWSUZQ01\tx.dll?d=204095&amp;a=42</vt:lpwstr>
      </vt:variant>
      <vt:variant>
        <vt:lpwstr>a42</vt:lpwstr>
      </vt:variant>
      <vt:variant>
        <vt:i4>393226</vt:i4>
      </vt:variant>
      <vt:variant>
        <vt:i4>93</vt:i4>
      </vt:variant>
      <vt:variant>
        <vt:i4>0</vt:i4>
      </vt:variant>
      <vt:variant>
        <vt:i4>5</vt:i4>
      </vt:variant>
      <vt:variant>
        <vt:lpwstr>C:\AppData\Local\Microsoft\Windows\INetCache\IE\SWSUZQ01\tx.dll?d=24465&amp;a=46</vt:lpwstr>
      </vt:variant>
      <vt:variant>
        <vt:lpwstr>a46</vt:lpwstr>
      </vt:variant>
      <vt:variant>
        <vt:i4>393231</vt:i4>
      </vt:variant>
      <vt:variant>
        <vt:i4>90</vt:i4>
      </vt:variant>
      <vt:variant>
        <vt:i4>0</vt:i4>
      </vt:variant>
      <vt:variant>
        <vt:i4>5</vt:i4>
      </vt:variant>
      <vt:variant>
        <vt:lpwstr>C:\AppData\Local\Microsoft\Windows\INetCache\IE\SWSUZQ01\tx.dll?d=89982&amp;a=10</vt:lpwstr>
      </vt:variant>
      <vt:variant>
        <vt:lpwstr>a10</vt:lpwstr>
      </vt:variant>
      <vt:variant>
        <vt:i4>3342433</vt:i4>
      </vt:variant>
      <vt:variant>
        <vt:i4>87</vt:i4>
      </vt:variant>
      <vt:variant>
        <vt:i4>0</vt:i4>
      </vt:variant>
      <vt:variant>
        <vt:i4>5</vt:i4>
      </vt:variant>
      <vt:variant>
        <vt:lpwstr/>
      </vt:variant>
      <vt:variant>
        <vt:lpwstr>a37</vt:lpwstr>
      </vt:variant>
      <vt:variant>
        <vt:i4>3211361</vt:i4>
      </vt:variant>
      <vt:variant>
        <vt:i4>84</vt:i4>
      </vt:variant>
      <vt:variant>
        <vt:i4>0</vt:i4>
      </vt:variant>
      <vt:variant>
        <vt:i4>5</vt:i4>
      </vt:variant>
      <vt:variant>
        <vt:lpwstr/>
      </vt:variant>
      <vt:variant>
        <vt:lpwstr>a19</vt:lpwstr>
      </vt:variant>
      <vt:variant>
        <vt:i4>3211361</vt:i4>
      </vt:variant>
      <vt:variant>
        <vt:i4>81</vt:i4>
      </vt:variant>
      <vt:variant>
        <vt:i4>0</vt:i4>
      </vt:variant>
      <vt:variant>
        <vt:i4>5</vt:i4>
      </vt:variant>
      <vt:variant>
        <vt:lpwstr/>
      </vt:variant>
      <vt:variant>
        <vt:lpwstr>a19</vt:lpwstr>
      </vt:variant>
      <vt:variant>
        <vt:i4>5111878</vt:i4>
      </vt:variant>
      <vt:variant>
        <vt:i4>78</vt:i4>
      </vt:variant>
      <vt:variant>
        <vt:i4>0</vt:i4>
      </vt:variant>
      <vt:variant>
        <vt:i4>5</vt:i4>
      </vt:variant>
      <vt:variant>
        <vt:lpwstr>C:\AppData\Local\Microsoft\Windows\INetCache\IE\SWSUZQ01\tx.dll?d=134849&amp;a=118</vt:lpwstr>
      </vt:variant>
      <vt:variant>
        <vt:lpwstr>a118</vt:lpwstr>
      </vt:variant>
      <vt:variant>
        <vt:i4>4522049</vt:i4>
      </vt:variant>
      <vt:variant>
        <vt:i4>75</vt:i4>
      </vt:variant>
      <vt:variant>
        <vt:i4>0</vt:i4>
      </vt:variant>
      <vt:variant>
        <vt:i4>5</vt:i4>
      </vt:variant>
      <vt:variant>
        <vt:lpwstr>C:\AppData\Local\Microsoft\Windows\INetCache\IE\SWSUZQ01\tx.dll?d=456844&amp;a=1</vt:lpwstr>
      </vt:variant>
      <vt:variant>
        <vt:lpwstr>a1</vt:lpwstr>
      </vt:variant>
      <vt:variant>
        <vt:i4>4784202</vt:i4>
      </vt:variant>
      <vt:variant>
        <vt:i4>72</vt:i4>
      </vt:variant>
      <vt:variant>
        <vt:i4>0</vt:i4>
      </vt:variant>
      <vt:variant>
        <vt:i4>5</vt:i4>
      </vt:variant>
      <vt:variant>
        <vt:lpwstr>C:\AppData\Local\Microsoft\Windows\INetCache\IE\SWSUZQ01\tx.dll?d=430492&amp;a=1</vt:lpwstr>
      </vt:variant>
      <vt:variant>
        <vt:lpwstr>a1</vt:lpwstr>
      </vt:variant>
      <vt:variant>
        <vt:i4>4718659</vt:i4>
      </vt:variant>
      <vt:variant>
        <vt:i4>69</vt:i4>
      </vt:variant>
      <vt:variant>
        <vt:i4>0</vt:i4>
      </vt:variant>
      <vt:variant>
        <vt:i4>5</vt:i4>
      </vt:variant>
      <vt:variant>
        <vt:lpwstr>C:\AppData\Local\Microsoft\Windows\INetCache\IE\SWSUZQ01\tx.dll?d=421117&amp;a=1</vt:lpwstr>
      </vt:variant>
      <vt:variant>
        <vt:lpwstr>a1</vt:lpwstr>
      </vt:variant>
      <vt:variant>
        <vt:i4>4718659</vt:i4>
      </vt:variant>
      <vt:variant>
        <vt:i4>66</vt:i4>
      </vt:variant>
      <vt:variant>
        <vt:i4>0</vt:i4>
      </vt:variant>
      <vt:variant>
        <vt:i4>5</vt:i4>
      </vt:variant>
      <vt:variant>
        <vt:lpwstr>C:\AppData\Local\Microsoft\Windows\INetCache\IE\SWSUZQ01\tx.dll?d=421117&amp;a=1</vt:lpwstr>
      </vt:variant>
      <vt:variant>
        <vt:lpwstr>a1</vt:lpwstr>
      </vt:variant>
      <vt:variant>
        <vt:i4>4718666</vt:i4>
      </vt:variant>
      <vt:variant>
        <vt:i4>63</vt:i4>
      </vt:variant>
      <vt:variant>
        <vt:i4>0</vt:i4>
      </vt:variant>
      <vt:variant>
        <vt:i4>5</vt:i4>
      </vt:variant>
      <vt:variant>
        <vt:lpwstr>C:\AppData\Local\Microsoft\Windows\INetCache\IE\SWSUZQ01\tx.dll?d=408511&amp;a=1</vt:lpwstr>
      </vt:variant>
      <vt:variant>
        <vt:lpwstr>a1</vt:lpwstr>
      </vt:variant>
      <vt:variant>
        <vt:i4>4718671</vt:i4>
      </vt:variant>
      <vt:variant>
        <vt:i4>60</vt:i4>
      </vt:variant>
      <vt:variant>
        <vt:i4>0</vt:i4>
      </vt:variant>
      <vt:variant>
        <vt:i4>5</vt:i4>
      </vt:variant>
      <vt:variant>
        <vt:lpwstr>C:\AppData\Local\Microsoft\Windows\INetCache\IE\SWSUZQ01\tx.dll?d=372390&amp;a=1</vt:lpwstr>
      </vt:variant>
      <vt:variant>
        <vt:lpwstr>a1</vt:lpwstr>
      </vt:variant>
      <vt:variant>
        <vt:i4>4456518</vt:i4>
      </vt:variant>
      <vt:variant>
        <vt:i4>57</vt:i4>
      </vt:variant>
      <vt:variant>
        <vt:i4>0</vt:i4>
      </vt:variant>
      <vt:variant>
        <vt:i4>5</vt:i4>
      </vt:variant>
      <vt:variant>
        <vt:lpwstr>C:\AppData\Local\Microsoft\Windows\INetCache\IE\SWSUZQ01\tx.dll?d=306048&amp;a=1</vt:lpwstr>
      </vt:variant>
      <vt:variant>
        <vt:lpwstr>a1</vt:lpwstr>
      </vt:variant>
      <vt:variant>
        <vt:i4>4522052</vt:i4>
      </vt:variant>
      <vt:variant>
        <vt:i4>54</vt:i4>
      </vt:variant>
      <vt:variant>
        <vt:i4>0</vt:i4>
      </vt:variant>
      <vt:variant>
        <vt:i4>5</vt:i4>
      </vt:variant>
      <vt:variant>
        <vt:lpwstr>C:\AppData\Local\Microsoft\Windows\INetCache\IE\SWSUZQ01\tx.dll?d=284051&amp;a=1</vt:lpwstr>
      </vt:variant>
      <vt:variant>
        <vt:lpwstr>a1</vt:lpwstr>
      </vt:variant>
      <vt:variant>
        <vt:i4>4456517</vt:i4>
      </vt:variant>
      <vt:variant>
        <vt:i4>51</vt:i4>
      </vt:variant>
      <vt:variant>
        <vt:i4>0</vt:i4>
      </vt:variant>
      <vt:variant>
        <vt:i4>5</vt:i4>
      </vt:variant>
      <vt:variant>
        <vt:lpwstr>C:\AppData\Local\Microsoft\Windows\INetCache\IE\SWSUZQ01\tx.dll?d=279798&amp;a=1</vt:lpwstr>
      </vt:variant>
      <vt:variant>
        <vt:lpwstr>a1</vt:lpwstr>
      </vt:variant>
      <vt:variant>
        <vt:i4>4915265</vt:i4>
      </vt:variant>
      <vt:variant>
        <vt:i4>48</vt:i4>
      </vt:variant>
      <vt:variant>
        <vt:i4>0</vt:i4>
      </vt:variant>
      <vt:variant>
        <vt:i4>5</vt:i4>
      </vt:variant>
      <vt:variant>
        <vt:lpwstr>C:\AppData\Local\Microsoft\Windows\INetCache\IE\SWSUZQ01\tx.dll?d=265415&amp;a=1</vt:lpwstr>
      </vt:variant>
      <vt:variant>
        <vt:lpwstr>a1</vt:lpwstr>
      </vt:variant>
      <vt:variant>
        <vt:i4>4653125</vt:i4>
      </vt:variant>
      <vt:variant>
        <vt:i4>45</vt:i4>
      </vt:variant>
      <vt:variant>
        <vt:i4>0</vt:i4>
      </vt:variant>
      <vt:variant>
        <vt:i4>5</vt:i4>
      </vt:variant>
      <vt:variant>
        <vt:lpwstr>C:\AppData\Local\Microsoft\Windows\INetCache\IE\SWSUZQ01\tx.dll?d=247877&amp;a=1</vt:lpwstr>
      </vt:variant>
      <vt:variant>
        <vt:lpwstr>a1</vt:lpwstr>
      </vt:variant>
      <vt:variant>
        <vt:i4>4718659</vt:i4>
      </vt:variant>
      <vt:variant>
        <vt:i4>42</vt:i4>
      </vt:variant>
      <vt:variant>
        <vt:i4>0</vt:i4>
      </vt:variant>
      <vt:variant>
        <vt:i4>5</vt:i4>
      </vt:variant>
      <vt:variant>
        <vt:lpwstr>C:\AppData\Local\Microsoft\Windows\INetCache\IE\SWSUZQ01\tx.dll?d=246707&amp;a=1</vt:lpwstr>
      </vt:variant>
      <vt:variant>
        <vt:lpwstr>a1</vt:lpwstr>
      </vt:variant>
      <vt:variant>
        <vt:i4>4980800</vt:i4>
      </vt:variant>
      <vt:variant>
        <vt:i4>39</vt:i4>
      </vt:variant>
      <vt:variant>
        <vt:i4>0</vt:i4>
      </vt:variant>
      <vt:variant>
        <vt:i4>5</vt:i4>
      </vt:variant>
      <vt:variant>
        <vt:lpwstr>C:\AppData\Local\Microsoft\Windows\INetCache\IE\SWSUZQ01\tx.dll?d=233162&amp;a=1</vt:lpwstr>
      </vt:variant>
      <vt:variant>
        <vt:lpwstr>a1</vt:lpwstr>
      </vt:variant>
      <vt:variant>
        <vt:i4>4718660</vt:i4>
      </vt:variant>
      <vt:variant>
        <vt:i4>36</vt:i4>
      </vt:variant>
      <vt:variant>
        <vt:i4>0</vt:i4>
      </vt:variant>
      <vt:variant>
        <vt:i4>5</vt:i4>
      </vt:variant>
      <vt:variant>
        <vt:lpwstr>C:\AppData\Local\Microsoft\Windows\INetCache\IE\SWSUZQ01\tx.dll?d=227066&amp;a=17</vt:lpwstr>
      </vt:variant>
      <vt:variant>
        <vt:lpwstr>a17</vt:lpwstr>
      </vt:variant>
      <vt:variant>
        <vt:i4>4194371</vt:i4>
      </vt:variant>
      <vt:variant>
        <vt:i4>33</vt:i4>
      </vt:variant>
      <vt:variant>
        <vt:i4>0</vt:i4>
      </vt:variant>
      <vt:variant>
        <vt:i4>5</vt:i4>
      </vt:variant>
      <vt:variant>
        <vt:lpwstr>C:\AppData\Local\Microsoft\Windows\INetCache\IE\SWSUZQ01\tx.dll?d=185703&amp;a=13</vt:lpwstr>
      </vt:variant>
      <vt:variant>
        <vt:lpwstr>a13</vt:lpwstr>
      </vt:variant>
      <vt:variant>
        <vt:i4>4849734</vt:i4>
      </vt:variant>
      <vt:variant>
        <vt:i4>30</vt:i4>
      </vt:variant>
      <vt:variant>
        <vt:i4>0</vt:i4>
      </vt:variant>
      <vt:variant>
        <vt:i4>5</vt:i4>
      </vt:variant>
      <vt:variant>
        <vt:lpwstr>C:\AppData\Local\Microsoft\Windows\INetCache\IE\SWSUZQ01\tx.dll?d=116265&amp;a=2</vt:lpwstr>
      </vt:variant>
      <vt:variant>
        <vt:lpwstr>a2</vt:lpwstr>
      </vt:variant>
      <vt:variant>
        <vt:i4>3997745</vt:i4>
      </vt:variant>
      <vt:variant>
        <vt:i4>27</vt:i4>
      </vt:variant>
      <vt:variant>
        <vt:i4>0</vt:i4>
      </vt:variant>
      <vt:variant>
        <vt:i4>5</vt:i4>
      </vt:variant>
      <vt:variant>
        <vt:lpwstr>C:\AppData\Local\Microsoft\Windows\INetCache\IE\SWSUZQ01\tx.dll?d=93297&amp;a=1</vt:lpwstr>
      </vt:variant>
      <vt:variant>
        <vt:lpwstr>a1</vt:lpwstr>
      </vt:variant>
      <vt:variant>
        <vt:i4>262148</vt:i4>
      </vt:variant>
      <vt:variant>
        <vt:i4>24</vt:i4>
      </vt:variant>
      <vt:variant>
        <vt:i4>0</vt:i4>
      </vt:variant>
      <vt:variant>
        <vt:i4>5</vt:i4>
      </vt:variant>
      <vt:variant>
        <vt:lpwstr>C:\AppData\Local\Microsoft\Windows\INetCache\IE\SWSUZQ01\tx.dll?d=91534&amp;a=11</vt:lpwstr>
      </vt:variant>
      <vt:variant>
        <vt:lpwstr>a11</vt:lpwstr>
      </vt:variant>
      <vt:variant>
        <vt:i4>65551</vt:i4>
      </vt:variant>
      <vt:variant>
        <vt:i4>21</vt:i4>
      </vt:variant>
      <vt:variant>
        <vt:i4>0</vt:i4>
      </vt:variant>
      <vt:variant>
        <vt:i4>5</vt:i4>
      </vt:variant>
      <vt:variant>
        <vt:lpwstr>C:\AppData\Local\Microsoft\Windows\INetCache\IE\NNBR1R7L\tx.dll?d=283297&amp;a=324</vt:lpwstr>
      </vt:variant>
      <vt:variant>
        <vt:lpwstr>a324</vt:lpwstr>
      </vt:variant>
      <vt:variant>
        <vt:i4>917515</vt:i4>
      </vt:variant>
      <vt:variant>
        <vt:i4>18</vt:i4>
      </vt:variant>
      <vt:variant>
        <vt:i4>0</vt:i4>
      </vt:variant>
      <vt:variant>
        <vt:i4>5</vt:i4>
      </vt:variant>
      <vt:variant>
        <vt:lpwstr>C:\AppData\Local\Microsoft\Windows\INetCache\IE\NNBR1R7L\tx.dll?d=258265&amp;a=8</vt:lpwstr>
      </vt:variant>
      <vt:variant>
        <vt:lpwstr>a8</vt:lpwstr>
      </vt:variant>
      <vt:variant>
        <vt:i4>917515</vt:i4>
      </vt:variant>
      <vt:variant>
        <vt:i4>15</vt:i4>
      </vt:variant>
      <vt:variant>
        <vt:i4>0</vt:i4>
      </vt:variant>
      <vt:variant>
        <vt:i4>5</vt:i4>
      </vt:variant>
      <vt:variant>
        <vt:lpwstr>C:\AppData\Local\Microsoft\Windows\INetCache\IE\NNBR1R7L\tx.dll?d=258265&amp;a=1</vt:lpwstr>
      </vt:variant>
      <vt:variant>
        <vt:lpwstr>a1</vt:lpwstr>
      </vt:variant>
      <vt:variant>
        <vt:i4>393221</vt:i4>
      </vt:variant>
      <vt:variant>
        <vt:i4>12</vt:i4>
      </vt:variant>
      <vt:variant>
        <vt:i4>0</vt:i4>
      </vt:variant>
      <vt:variant>
        <vt:i4>5</vt:i4>
      </vt:variant>
      <vt:variant>
        <vt:lpwstr>C:\AppData\Local\Microsoft\Windows\INetCache\IE\NNBR1R7L\tx.dll?d=224149&amp;a=1</vt:lpwstr>
      </vt:variant>
      <vt:variant>
        <vt:lpwstr>a1</vt:lpwstr>
      </vt:variant>
      <vt:variant>
        <vt:i4>983042</vt:i4>
      </vt:variant>
      <vt:variant>
        <vt:i4>9</vt:i4>
      </vt:variant>
      <vt:variant>
        <vt:i4>0</vt:i4>
      </vt:variant>
      <vt:variant>
        <vt:i4>5</vt:i4>
      </vt:variant>
      <vt:variant>
        <vt:lpwstr>C:\AppData\Local\Microsoft\Windows\INetCache\IE\NNBR1R7L\tx.dll?d=114705&amp;a=54</vt:lpwstr>
      </vt:variant>
      <vt:variant>
        <vt:lpwstr>a54</vt:lpwstr>
      </vt:variant>
      <vt:variant>
        <vt:i4>4194374</vt:i4>
      </vt:variant>
      <vt:variant>
        <vt:i4>6</vt:i4>
      </vt:variant>
      <vt:variant>
        <vt:i4>0</vt:i4>
      </vt:variant>
      <vt:variant>
        <vt:i4>5</vt:i4>
      </vt:variant>
      <vt:variant>
        <vt:lpwstr>C:\AppData\Local\Microsoft\Windows\INetCache\IE\NNBR1R7L\tx.dll?d=67995&amp;a=19</vt:lpwstr>
      </vt:variant>
      <vt:variant>
        <vt:lpwstr>a19</vt:lpwstr>
      </vt:variant>
      <vt:variant>
        <vt:i4>720908</vt:i4>
      </vt:variant>
      <vt:variant>
        <vt:i4>3</vt:i4>
      </vt:variant>
      <vt:variant>
        <vt:i4>0</vt:i4>
      </vt:variant>
      <vt:variant>
        <vt:i4>5</vt:i4>
      </vt:variant>
      <vt:variant>
        <vt:lpwstr>C:\AppData\Local\Microsoft\Windows\INetCache\IE\NNBR1R7L\tx.dll?d=447586&amp;a=23</vt:lpwstr>
      </vt:variant>
      <vt:variant>
        <vt:lpwstr>a23</vt:lpwstr>
      </vt:variant>
      <vt:variant>
        <vt:i4>917510</vt:i4>
      </vt:variant>
      <vt:variant>
        <vt:i4>0</vt:i4>
      </vt:variant>
      <vt:variant>
        <vt:i4>0</vt:i4>
      </vt:variant>
      <vt:variant>
        <vt:i4>5</vt:i4>
      </vt:variant>
      <vt:variant>
        <vt:lpwstr>C:\AppData\Local\Microsoft\Windows\INetCache\IE\NNBR1R7L\tx.dll?d=134849&amp;a=118</vt:lpwstr>
      </vt:variant>
      <vt:variant>
        <vt:lpwstr>a118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cp:lastPrinted>2020-06-08T06:34:00Z</cp:lastPrinted>
  <dcterms:created xsi:type="dcterms:W3CDTF">2021-08-13T10:53:00Z</dcterms:created>
  <dcterms:modified xsi:type="dcterms:W3CDTF">2021-08-13T10:53:00Z</dcterms:modified>
</cp:coreProperties>
</file>