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B" w:rsidRDefault="00586C77" w:rsidP="00D012E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12EB">
        <w:rPr>
          <w:rFonts w:ascii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D012EB">
        <w:rPr>
          <w:rFonts w:ascii="Times New Roman" w:hAnsi="Times New Roman" w:cs="Times New Roman"/>
          <w:b/>
          <w:sz w:val="32"/>
          <w:szCs w:val="32"/>
          <w:lang w:eastAsia="ru-RU"/>
        </w:rPr>
        <w:instrText xml:space="preserve"> HYPERLINK "http://gisp.gov.by/ru/sotsialnaya-sfera/189-zhlobinskaya-gosudarstvennaya-mezhrajonnaya-inspektsiya-okhrany-zhivotnogo-i-rastitelnogo-mira/12118-otdykhaya-na-beregu-beregite-prirodu" </w:instrText>
      </w:r>
      <w:r w:rsidRPr="00D012EB">
        <w:rPr>
          <w:rFonts w:ascii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Pr="00D012E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Берегите природу</w:t>
      </w:r>
      <w:r w:rsidRPr="00D012EB">
        <w:rPr>
          <w:rFonts w:ascii="Times New Roman" w:hAnsi="Times New Roman" w:cs="Times New Roman"/>
          <w:b/>
          <w:sz w:val="32"/>
          <w:szCs w:val="32"/>
          <w:lang w:eastAsia="ru-RU"/>
        </w:rPr>
        <w:fldChar w:fldCharType="end"/>
      </w:r>
    </w:p>
    <w:p w:rsidR="00D012EB" w:rsidRPr="00D012EB" w:rsidRDefault="00D012EB" w:rsidP="00D012E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>Посещающим зоны отдыха и водные объекты необходимо знать, что в соответствии со статьей 53, 54 Водного кодекса Республики Беларусь в границах водоохранных зон и прибрежных полос действуют</w:t>
      </w:r>
      <w:r w:rsidR="00D012EB">
        <w:rPr>
          <w:rFonts w:ascii="Times New Roman" w:hAnsi="Times New Roman"/>
          <w:sz w:val="28"/>
          <w:szCs w:val="30"/>
          <w:lang w:eastAsia="ru-RU"/>
        </w:rPr>
        <w:t xml:space="preserve"> следующие</w:t>
      </w:r>
      <w:r w:rsidRPr="001B7D5D">
        <w:rPr>
          <w:rFonts w:ascii="Times New Roman" w:hAnsi="Times New Roman"/>
          <w:sz w:val="28"/>
          <w:szCs w:val="30"/>
          <w:lang w:eastAsia="ru-RU"/>
        </w:rPr>
        <w:t xml:space="preserve"> запреты и ограничения: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применение (внесение) с использованием авиации химических средств защиты растений и минеральных удобрений;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отходов в поверхностные и подземные воды);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возведение, эксплуатация, реконструкция, капитальный ремонт объектов хранения и (или) объектов захоронения химических средств защиты растений;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складирование снега с содержанием песчано-солевых смесей, </w:t>
      </w:r>
      <w:proofErr w:type="spellStart"/>
      <w:r w:rsidRPr="001B7D5D">
        <w:rPr>
          <w:rFonts w:ascii="Times New Roman" w:hAnsi="Times New Roman"/>
          <w:sz w:val="28"/>
          <w:szCs w:val="30"/>
          <w:lang w:eastAsia="ru-RU"/>
        </w:rPr>
        <w:t>противоледных</w:t>
      </w:r>
      <w:proofErr w:type="spellEnd"/>
      <w:r w:rsidRPr="001B7D5D">
        <w:rPr>
          <w:rFonts w:ascii="Times New Roman" w:hAnsi="Times New Roman"/>
          <w:sz w:val="28"/>
          <w:szCs w:val="30"/>
          <w:lang w:eastAsia="ru-RU"/>
        </w:rPr>
        <w:t xml:space="preserve"> реагентов;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мойка транспортных и других технических средств;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устройство летних лагерей для сельскохозяйственных животных;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>- 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>.</w:t>
      </w:r>
    </w:p>
    <w:p w:rsidR="00586C77" w:rsidRPr="001B7D5D" w:rsidRDefault="00586C77" w:rsidP="0088351D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>В случае несоблюдения требований законодательства предусмотрена админист</w:t>
      </w:r>
      <w:r w:rsidR="00E306F0">
        <w:rPr>
          <w:rFonts w:ascii="Times New Roman" w:hAnsi="Times New Roman"/>
          <w:sz w:val="28"/>
          <w:szCs w:val="30"/>
          <w:lang w:eastAsia="ru-RU"/>
        </w:rPr>
        <w:t>ративная ответственность по ст.</w:t>
      </w:r>
      <w:r w:rsidRPr="001B7D5D">
        <w:rPr>
          <w:rFonts w:ascii="Times New Roman" w:hAnsi="Times New Roman"/>
          <w:sz w:val="28"/>
          <w:szCs w:val="30"/>
          <w:lang w:eastAsia="ru-RU"/>
        </w:rPr>
        <w:t>1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>6</w:t>
      </w:r>
      <w:r w:rsidRPr="001B7D5D">
        <w:rPr>
          <w:rFonts w:ascii="Times New Roman" w:hAnsi="Times New Roman"/>
          <w:sz w:val="28"/>
          <w:szCs w:val="30"/>
          <w:lang w:eastAsia="ru-RU"/>
        </w:rPr>
        <w:t xml:space="preserve">.34 ч.2 КоАП, 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="00E306F0">
        <w:rPr>
          <w:rFonts w:ascii="Times New Roman" w:hAnsi="Times New Roman"/>
          <w:sz w:val="28"/>
          <w:szCs w:val="30"/>
          <w:lang w:eastAsia="ru-RU"/>
        </w:rPr>
        <w:t>(штраф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 xml:space="preserve"> в размере до десяти базовых величин, на индивидуального предпринимателя – до двадцати пяти базовых величин, а на юридическое лицо – до пятидесяти базовых величин</w:t>
      </w:r>
      <w:r w:rsidR="00E306F0">
        <w:rPr>
          <w:rFonts w:ascii="Times New Roman" w:hAnsi="Times New Roman"/>
          <w:sz w:val="28"/>
          <w:szCs w:val="30"/>
          <w:lang w:eastAsia="ru-RU"/>
        </w:rPr>
        <w:t>).</w:t>
      </w:r>
    </w:p>
    <w:p w:rsidR="001B7D5D" w:rsidRPr="00536186" w:rsidRDefault="001B7D5D" w:rsidP="001B7D5D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536186">
        <w:rPr>
          <w:rFonts w:ascii="Times New Roman" w:hAnsi="Times New Roman"/>
          <w:sz w:val="28"/>
          <w:szCs w:val="30"/>
          <w:lang w:eastAsia="ru-RU"/>
        </w:rPr>
        <w:t xml:space="preserve">За дополнительной информацией по вопросам охраны животного и растительного мира, или о фактах браконьерства </w:t>
      </w:r>
      <w:r w:rsidR="00716F7A">
        <w:rPr>
          <w:rFonts w:ascii="Times New Roman" w:hAnsi="Times New Roman"/>
          <w:sz w:val="28"/>
          <w:szCs w:val="30"/>
          <w:lang w:eastAsia="ru-RU"/>
        </w:rPr>
        <w:t xml:space="preserve">просим </w:t>
      </w:r>
      <w:r w:rsidRPr="00536186">
        <w:rPr>
          <w:rFonts w:ascii="Times New Roman" w:hAnsi="Times New Roman"/>
          <w:sz w:val="28"/>
          <w:szCs w:val="30"/>
          <w:lang w:eastAsia="ru-RU"/>
        </w:rPr>
        <w:t xml:space="preserve">обращаться в Гомельскую областную инспекцию охраны животного и растительного мира по адресу: 246022 </w:t>
      </w:r>
      <w:proofErr w:type="spellStart"/>
      <w:r w:rsidRPr="00536186">
        <w:rPr>
          <w:rFonts w:ascii="Times New Roman" w:hAnsi="Times New Roman"/>
          <w:sz w:val="28"/>
          <w:szCs w:val="30"/>
          <w:lang w:eastAsia="ru-RU"/>
        </w:rPr>
        <w:t>г</w:t>
      </w:r>
      <w:proofErr w:type="gramStart"/>
      <w:r w:rsidRPr="00536186">
        <w:rPr>
          <w:rFonts w:ascii="Times New Roman" w:hAnsi="Times New Roman"/>
          <w:sz w:val="28"/>
          <w:szCs w:val="30"/>
          <w:lang w:eastAsia="ru-RU"/>
        </w:rPr>
        <w:t>.Г</w:t>
      </w:r>
      <w:proofErr w:type="gramEnd"/>
      <w:r w:rsidRPr="00536186">
        <w:rPr>
          <w:rFonts w:ascii="Times New Roman" w:hAnsi="Times New Roman"/>
          <w:sz w:val="28"/>
          <w:szCs w:val="30"/>
          <w:lang w:eastAsia="ru-RU"/>
        </w:rPr>
        <w:t>омель</w:t>
      </w:r>
      <w:proofErr w:type="spellEnd"/>
      <w:r w:rsidRPr="00536186">
        <w:rPr>
          <w:rFonts w:ascii="Times New Roman" w:hAnsi="Times New Roman"/>
          <w:sz w:val="28"/>
          <w:szCs w:val="30"/>
          <w:lang w:eastAsia="ru-RU"/>
        </w:rPr>
        <w:t xml:space="preserve">, </w:t>
      </w:r>
      <w:proofErr w:type="spellStart"/>
      <w:r w:rsidRPr="00536186">
        <w:rPr>
          <w:rFonts w:ascii="Times New Roman" w:hAnsi="Times New Roman"/>
          <w:sz w:val="28"/>
          <w:szCs w:val="30"/>
          <w:lang w:eastAsia="ru-RU"/>
        </w:rPr>
        <w:t>ул.Черняховского</w:t>
      </w:r>
      <w:proofErr w:type="spellEnd"/>
      <w:r w:rsidRPr="00536186">
        <w:rPr>
          <w:rFonts w:ascii="Times New Roman" w:hAnsi="Times New Roman"/>
          <w:sz w:val="28"/>
          <w:szCs w:val="30"/>
          <w:lang w:eastAsia="ru-RU"/>
        </w:rPr>
        <w:t>, 12А, тел. 8(0232)</w:t>
      </w:r>
      <w:r>
        <w:rPr>
          <w:rFonts w:ascii="Times New Roman" w:hAnsi="Times New Roman"/>
          <w:sz w:val="28"/>
          <w:szCs w:val="30"/>
        </w:rPr>
        <w:t>32</w:t>
      </w:r>
      <w:r w:rsidR="00716F7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70</w:t>
      </w:r>
      <w:r w:rsidR="00716F7A">
        <w:rPr>
          <w:rFonts w:ascii="Times New Roman" w:hAnsi="Times New Roman"/>
          <w:sz w:val="28"/>
          <w:szCs w:val="30"/>
        </w:rPr>
        <w:t xml:space="preserve"> </w:t>
      </w:r>
      <w:bookmarkStart w:id="0" w:name="_GoBack"/>
      <w:bookmarkEnd w:id="0"/>
      <w:r w:rsidRPr="00536186">
        <w:rPr>
          <w:rFonts w:ascii="Times New Roman" w:hAnsi="Times New Roman"/>
          <w:sz w:val="28"/>
          <w:szCs w:val="30"/>
          <w:lang w:eastAsia="ru-RU"/>
        </w:rPr>
        <w:t>0</w:t>
      </w:r>
      <w:r>
        <w:rPr>
          <w:rFonts w:ascii="Times New Roman" w:hAnsi="Times New Roman"/>
          <w:sz w:val="28"/>
          <w:szCs w:val="30"/>
        </w:rPr>
        <w:t>0</w:t>
      </w:r>
      <w:r w:rsidRPr="00536186">
        <w:rPr>
          <w:rFonts w:ascii="Times New Roman" w:hAnsi="Times New Roman"/>
          <w:sz w:val="28"/>
          <w:szCs w:val="30"/>
          <w:lang w:eastAsia="ru-RU"/>
        </w:rPr>
        <w:t>.</w:t>
      </w:r>
    </w:p>
    <w:p w:rsidR="001C3697" w:rsidRDefault="001C3697" w:rsidP="00586C77">
      <w:pPr>
        <w:pStyle w:val="a5"/>
      </w:pPr>
    </w:p>
    <w:p w:rsidR="00D012EB" w:rsidRDefault="00D012EB">
      <w:pPr>
        <w:pStyle w:val="a5"/>
      </w:pPr>
    </w:p>
    <w:sectPr w:rsidR="00D0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8"/>
    <w:rsid w:val="001B7D5D"/>
    <w:rsid w:val="001C3697"/>
    <w:rsid w:val="00586C77"/>
    <w:rsid w:val="00716F7A"/>
    <w:rsid w:val="007E4B28"/>
    <w:rsid w:val="0088351D"/>
    <w:rsid w:val="009C4458"/>
    <w:rsid w:val="00D012EB"/>
    <w:rsid w:val="00E306F0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2021-09-20T09:40:00Z</dcterms:created>
  <dcterms:modified xsi:type="dcterms:W3CDTF">2021-09-23T10:02:00Z</dcterms:modified>
</cp:coreProperties>
</file>