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7A" w:rsidRDefault="00A1297A" w:rsidP="00596090">
      <w:pPr>
        <w:spacing w:after="0"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1297A">
        <w:rPr>
          <w:rFonts w:ascii="Times New Roman" w:hAnsi="Times New Roman" w:cs="Times New Roman"/>
          <w:sz w:val="30"/>
          <w:szCs w:val="30"/>
        </w:rPr>
        <w:t>ПОЛОЖЕНИЕ</w:t>
      </w:r>
      <w:r w:rsidR="005F603B">
        <w:rPr>
          <w:rFonts w:ascii="Times New Roman" w:hAnsi="Times New Roman" w:cs="Times New Roman"/>
          <w:sz w:val="30"/>
          <w:szCs w:val="30"/>
        </w:rPr>
        <w:t xml:space="preserve"> </w:t>
      </w:r>
      <w:r w:rsidRPr="00A1297A">
        <w:rPr>
          <w:rFonts w:ascii="Times New Roman" w:hAnsi="Times New Roman" w:cs="Times New Roman"/>
          <w:sz w:val="30"/>
          <w:szCs w:val="30"/>
        </w:rPr>
        <w:t>о проведении районной интеллектуально-развлекательной игры «МозгоБойня»</w:t>
      </w:r>
      <w:r w:rsidR="003F5E63">
        <w:rPr>
          <w:rFonts w:ascii="Times New Roman" w:hAnsi="Times New Roman" w:cs="Times New Roman"/>
          <w:sz w:val="30"/>
          <w:szCs w:val="30"/>
        </w:rPr>
        <w:t xml:space="preserve"> среди работающей молодежи</w:t>
      </w:r>
      <w:r w:rsidR="00596090">
        <w:rPr>
          <w:rFonts w:ascii="Times New Roman" w:hAnsi="Times New Roman" w:cs="Times New Roman"/>
          <w:sz w:val="30"/>
          <w:szCs w:val="30"/>
        </w:rPr>
        <w:t>, приуроченной 96-летию</w:t>
      </w:r>
      <w:r w:rsidR="00596090" w:rsidRPr="00596090">
        <w:rPr>
          <w:rFonts w:ascii="Times New Roman" w:hAnsi="Times New Roman" w:cs="Times New Roman"/>
          <w:sz w:val="30"/>
          <w:szCs w:val="30"/>
        </w:rPr>
        <w:t xml:space="preserve"> со дня</w:t>
      </w:r>
      <w:r w:rsidR="00596090">
        <w:rPr>
          <w:rFonts w:ascii="Times New Roman" w:hAnsi="Times New Roman" w:cs="Times New Roman"/>
          <w:sz w:val="30"/>
          <w:szCs w:val="30"/>
        </w:rPr>
        <w:t xml:space="preserve"> образования Гомельского района</w:t>
      </w:r>
    </w:p>
    <w:p w:rsidR="00A1297A" w:rsidRPr="00A1297A" w:rsidRDefault="00A1297A" w:rsidP="00A1297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1297A" w:rsidRDefault="00A1297A" w:rsidP="008B314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9D346C" w:rsidRPr="009D346C" w:rsidRDefault="009D346C" w:rsidP="009D3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D346C">
        <w:rPr>
          <w:rFonts w:ascii="Times New Roman" w:hAnsi="Times New Roman" w:cs="Times New Roman"/>
          <w:sz w:val="30"/>
          <w:szCs w:val="30"/>
        </w:rPr>
        <w:t xml:space="preserve">1.1. Настоящее положение определяет порядок и условия проведения </w:t>
      </w:r>
      <w:r w:rsidR="001308B3" w:rsidRPr="001308B3">
        <w:rPr>
          <w:rFonts w:ascii="Times New Roman" w:hAnsi="Times New Roman" w:cs="Times New Roman"/>
          <w:sz w:val="30"/>
          <w:szCs w:val="30"/>
        </w:rPr>
        <w:t xml:space="preserve">районной интеллектуально-развлекательной игры «МозгоБойня» </w:t>
      </w:r>
      <w:r w:rsidR="003F5E63" w:rsidRPr="003F5E63">
        <w:rPr>
          <w:rFonts w:ascii="Times New Roman" w:hAnsi="Times New Roman" w:cs="Times New Roman"/>
          <w:sz w:val="30"/>
          <w:szCs w:val="30"/>
        </w:rPr>
        <w:t>среди работающей молодежи</w:t>
      </w:r>
      <w:r w:rsidR="003E1983">
        <w:rPr>
          <w:rFonts w:ascii="Times New Roman" w:hAnsi="Times New Roman" w:cs="Times New Roman"/>
          <w:sz w:val="30"/>
          <w:szCs w:val="30"/>
        </w:rPr>
        <w:t xml:space="preserve"> </w:t>
      </w:r>
      <w:r w:rsidR="00596090">
        <w:rPr>
          <w:rFonts w:ascii="Times New Roman" w:hAnsi="Times New Roman" w:cs="Times New Roman"/>
          <w:sz w:val="30"/>
          <w:szCs w:val="30"/>
        </w:rPr>
        <w:t xml:space="preserve">Гомельского района </w:t>
      </w:r>
      <w:r w:rsidR="007D6253">
        <w:rPr>
          <w:rFonts w:ascii="Times New Roman" w:hAnsi="Times New Roman" w:cs="Times New Roman"/>
          <w:sz w:val="30"/>
          <w:szCs w:val="30"/>
        </w:rPr>
        <w:t>(далее – Игра</w:t>
      </w:r>
      <w:r w:rsidR="003F5E63">
        <w:rPr>
          <w:rFonts w:ascii="Times New Roman" w:hAnsi="Times New Roman" w:cs="Times New Roman"/>
          <w:sz w:val="30"/>
          <w:szCs w:val="30"/>
        </w:rPr>
        <w:t>).</w:t>
      </w:r>
    </w:p>
    <w:p w:rsidR="009D346C" w:rsidRDefault="009D346C" w:rsidP="00A12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D346C">
        <w:rPr>
          <w:rFonts w:ascii="Times New Roman" w:hAnsi="Times New Roman" w:cs="Times New Roman"/>
          <w:sz w:val="30"/>
          <w:szCs w:val="30"/>
        </w:rPr>
        <w:t xml:space="preserve">1.2. </w:t>
      </w:r>
      <w:r w:rsidR="007D6253">
        <w:rPr>
          <w:rFonts w:ascii="Times New Roman" w:hAnsi="Times New Roman" w:cs="Times New Roman"/>
          <w:sz w:val="30"/>
          <w:szCs w:val="30"/>
        </w:rPr>
        <w:t>Игра</w:t>
      </w:r>
      <w:r w:rsidRPr="009D346C">
        <w:rPr>
          <w:rFonts w:ascii="Times New Roman" w:hAnsi="Times New Roman" w:cs="Times New Roman"/>
          <w:sz w:val="30"/>
          <w:szCs w:val="30"/>
        </w:rPr>
        <w:t xml:space="preserve"> проводится в рамках мероприятий, приуроченных </w:t>
      </w:r>
      <w:r w:rsidR="00596090" w:rsidRPr="00596090">
        <w:rPr>
          <w:rFonts w:ascii="Times New Roman" w:hAnsi="Times New Roman" w:cs="Times New Roman"/>
          <w:sz w:val="30"/>
          <w:szCs w:val="30"/>
        </w:rPr>
        <w:t>96-летию со дня образования Гомельского района</w:t>
      </w:r>
    </w:p>
    <w:p w:rsidR="00596090" w:rsidRDefault="00596090" w:rsidP="00A12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D6253" w:rsidRDefault="007D6253" w:rsidP="008B314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6253">
        <w:rPr>
          <w:rFonts w:ascii="Times New Roman" w:hAnsi="Times New Roman" w:cs="Times New Roman"/>
          <w:sz w:val="30"/>
          <w:szCs w:val="30"/>
        </w:rPr>
        <w:t xml:space="preserve">2. ЦЕЛИ И ЗАДАЧИ </w:t>
      </w:r>
      <w:r>
        <w:rPr>
          <w:rFonts w:ascii="Times New Roman" w:hAnsi="Times New Roman" w:cs="Times New Roman"/>
          <w:sz w:val="30"/>
          <w:szCs w:val="30"/>
        </w:rPr>
        <w:t>ИГРЫ</w:t>
      </w:r>
    </w:p>
    <w:p w:rsidR="007D6253" w:rsidRPr="007D6253" w:rsidRDefault="007D6253" w:rsidP="007D62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6253">
        <w:rPr>
          <w:rFonts w:ascii="Times New Roman" w:hAnsi="Times New Roman" w:cs="Times New Roman"/>
          <w:sz w:val="30"/>
          <w:szCs w:val="30"/>
        </w:rPr>
        <w:t xml:space="preserve">2.1. Целью </w:t>
      </w:r>
      <w:r>
        <w:rPr>
          <w:rFonts w:ascii="Times New Roman" w:hAnsi="Times New Roman" w:cs="Times New Roman"/>
          <w:sz w:val="30"/>
          <w:szCs w:val="30"/>
        </w:rPr>
        <w:t>Игры</w:t>
      </w:r>
      <w:r w:rsidRPr="007D6253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A1297A">
        <w:rPr>
          <w:rFonts w:ascii="Times New Roman" w:hAnsi="Times New Roman" w:cs="Times New Roman"/>
          <w:sz w:val="30"/>
          <w:szCs w:val="30"/>
        </w:rPr>
        <w:t>повышени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1297A">
        <w:rPr>
          <w:rFonts w:ascii="Times New Roman" w:hAnsi="Times New Roman" w:cs="Times New Roman"/>
          <w:sz w:val="30"/>
          <w:szCs w:val="30"/>
        </w:rPr>
        <w:t xml:space="preserve"> интеллектуального уровня </w:t>
      </w:r>
      <w:r>
        <w:rPr>
          <w:rFonts w:ascii="Times New Roman" w:hAnsi="Times New Roman" w:cs="Times New Roman"/>
          <w:sz w:val="30"/>
          <w:szCs w:val="30"/>
        </w:rPr>
        <w:t xml:space="preserve">молодых </w:t>
      </w:r>
      <w:r w:rsidRPr="00A1297A">
        <w:rPr>
          <w:rFonts w:ascii="Times New Roman" w:hAnsi="Times New Roman" w:cs="Times New Roman"/>
          <w:sz w:val="30"/>
          <w:szCs w:val="30"/>
        </w:rPr>
        <w:t xml:space="preserve">жителей </w:t>
      </w:r>
      <w:r>
        <w:rPr>
          <w:rFonts w:ascii="Times New Roman" w:hAnsi="Times New Roman" w:cs="Times New Roman"/>
          <w:sz w:val="30"/>
          <w:szCs w:val="30"/>
        </w:rPr>
        <w:t>Гомельского</w:t>
      </w:r>
      <w:r w:rsidRPr="00A1297A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D6253">
        <w:rPr>
          <w:rFonts w:ascii="Times New Roman" w:hAnsi="Times New Roman" w:cs="Times New Roman"/>
          <w:sz w:val="30"/>
          <w:szCs w:val="30"/>
        </w:rPr>
        <w:t>поднятие престижа знаний молодежи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D6253" w:rsidRDefault="007D6253" w:rsidP="007D62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6253">
        <w:rPr>
          <w:rFonts w:ascii="Times New Roman" w:hAnsi="Times New Roman" w:cs="Times New Roman"/>
          <w:sz w:val="30"/>
          <w:szCs w:val="30"/>
        </w:rPr>
        <w:t xml:space="preserve">2.2. Основные задачи </w:t>
      </w:r>
      <w:r>
        <w:rPr>
          <w:rFonts w:ascii="Times New Roman" w:hAnsi="Times New Roman" w:cs="Times New Roman"/>
          <w:sz w:val="30"/>
          <w:szCs w:val="30"/>
        </w:rPr>
        <w:t>Игры</w:t>
      </w:r>
      <w:r w:rsidRPr="007D6253">
        <w:rPr>
          <w:rFonts w:ascii="Times New Roman" w:hAnsi="Times New Roman" w:cs="Times New Roman"/>
          <w:sz w:val="30"/>
          <w:szCs w:val="30"/>
        </w:rPr>
        <w:t>:</w:t>
      </w:r>
    </w:p>
    <w:p w:rsidR="00A1297A" w:rsidRPr="00A1297A" w:rsidRDefault="007D6253" w:rsidP="00A12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A1297A" w:rsidRPr="00A1297A">
        <w:rPr>
          <w:rFonts w:ascii="Times New Roman" w:hAnsi="Times New Roman" w:cs="Times New Roman"/>
          <w:sz w:val="30"/>
          <w:szCs w:val="30"/>
        </w:rPr>
        <w:t xml:space="preserve">азвитие новых досуговых форм работы с </w:t>
      </w:r>
      <w:r w:rsidR="003F5E63">
        <w:rPr>
          <w:rFonts w:ascii="Times New Roman" w:hAnsi="Times New Roman" w:cs="Times New Roman"/>
          <w:sz w:val="30"/>
          <w:szCs w:val="30"/>
        </w:rPr>
        <w:t xml:space="preserve">работающей </w:t>
      </w:r>
      <w:r>
        <w:rPr>
          <w:rFonts w:ascii="Times New Roman" w:hAnsi="Times New Roman" w:cs="Times New Roman"/>
          <w:sz w:val="30"/>
          <w:szCs w:val="30"/>
        </w:rPr>
        <w:t>молодежью</w:t>
      </w:r>
      <w:r w:rsidR="00F176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Гомельского района;</w:t>
      </w:r>
    </w:p>
    <w:p w:rsidR="007D6253" w:rsidRDefault="007D6253" w:rsidP="007D62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A1297A" w:rsidRPr="00A1297A">
        <w:rPr>
          <w:rFonts w:ascii="Times New Roman" w:hAnsi="Times New Roman" w:cs="Times New Roman"/>
          <w:sz w:val="30"/>
          <w:szCs w:val="30"/>
        </w:rPr>
        <w:t>опуляризация культурно-содержательного, интелл</w:t>
      </w:r>
      <w:r>
        <w:rPr>
          <w:rFonts w:ascii="Times New Roman" w:hAnsi="Times New Roman" w:cs="Times New Roman"/>
          <w:sz w:val="30"/>
          <w:szCs w:val="30"/>
        </w:rPr>
        <w:t>ектуально - обогащённого досуга;</w:t>
      </w:r>
    </w:p>
    <w:p w:rsidR="003F5E63" w:rsidRDefault="007D6253" w:rsidP="003F5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6253">
        <w:rPr>
          <w:rFonts w:ascii="Times New Roman" w:hAnsi="Times New Roman" w:cs="Times New Roman"/>
          <w:sz w:val="30"/>
          <w:szCs w:val="30"/>
        </w:rPr>
        <w:t>способствование интеллектуальному развитию личности;</w:t>
      </w:r>
    </w:p>
    <w:p w:rsidR="00A1297A" w:rsidRDefault="007D6253" w:rsidP="003F5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D6253">
        <w:rPr>
          <w:rFonts w:ascii="Times New Roman" w:hAnsi="Times New Roman" w:cs="Times New Roman"/>
          <w:sz w:val="30"/>
          <w:szCs w:val="30"/>
        </w:rPr>
        <w:t>развитие навыков командной работы</w:t>
      </w:r>
      <w:r w:rsidR="003F5E63">
        <w:rPr>
          <w:rFonts w:ascii="Times New Roman" w:hAnsi="Times New Roman" w:cs="Times New Roman"/>
          <w:sz w:val="30"/>
          <w:szCs w:val="30"/>
        </w:rPr>
        <w:t>.</w:t>
      </w:r>
    </w:p>
    <w:p w:rsidR="003F5E63" w:rsidRDefault="003F5E63" w:rsidP="003F5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F5E63" w:rsidRPr="003F5E63" w:rsidRDefault="003F5E63" w:rsidP="008B314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F5E63">
        <w:rPr>
          <w:rFonts w:ascii="Times New Roman" w:hAnsi="Times New Roman" w:cs="Times New Roman"/>
          <w:sz w:val="30"/>
          <w:szCs w:val="30"/>
        </w:rPr>
        <w:t>3. ОРГАНИЗАТОРЫ КОНКУРСА</w:t>
      </w:r>
    </w:p>
    <w:p w:rsidR="003F5E63" w:rsidRDefault="003F5E63" w:rsidP="003F5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F5E63">
        <w:rPr>
          <w:rFonts w:ascii="Times New Roman" w:hAnsi="Times New Roman" w:cs="Times New Roman"/>
          <w:sz w:val="30"/>
          <w:szCs w:val="30"/>
        </w:rPr>
        <w:t xml:space="preserve">3.1. </w:t>
      </w:r>
      <w:r>
        <w:rPr>
          <w:rFonts w:ascii="Times New Roman" w:hAnsi="Times New Roman" w:cs="Times New Roman"/>
          <w:sz w:val="30"/>
          <w:szCs w:val="30"/>
        </w:rPr>
        <w:t>Инициаторами Игры выступают молодежны</w:t>
      </w:r>
      <w:r w:rsidR="00596090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Совет Гомельского районного Совета депутатов</w:t>
      </w:r>
      <w:r w:rsidR="00596090">
        <w:rPr>
          <w:rFonts w:ascii="Times New Roman" w:hAnsi="Times New Roman" w:cs="Times New Roman"/>
          <w:sz w:val="30"/>
          <w:szCs w:val="30"/>
        </w:rPr>
        <w:t>.</w:t>
      </w:r>
    </w:p>
    <w:p w:rsidR="00596090" w:rsidRDefault="003F5E63" w:rsidP="003F5E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Pr="003F5E63">
        <w:rPr>
          <w:rFonts w:ascii="Times New Roman" w:hAnsi="Times New Roman" w:cs="Times New Roman"/>
          <w:sz w:val="30"/>
          <w:szCs w:val="30"/>
        </w:rPr>
        <w:t xml:space="preserve">Организаторами </w:t>
      </w:r>
      <w:r>
        <w:rPr>
          <w:rFonts w:ascii="Times New Roman" w:hAnsi="Times New Roman" w:cs="Times New Roman"/>
          <w:sz w:val="30"/>
          <w:szCs w:val="30"/>
        </w:rPr>
        <w:t>Игры</w:t>
      </w:r>
      <w:r w:rsidRPr="003F5E63">
        <w:rPr>
          <w:rFonts w:ascii="Times New Roman" w:hAnsi="Times New Roman" w:cs="Times New Roman"/>
          <w:sz w:val="30"/>
          <w:szCs w:val="30"/>
        </w:rPr>
        <w:t xml:space="preserve"> являются </w:t>
      </w:r>
      <w:r>
        <w:rPr>
          <w:rFonts w:ascii="Times New Roman" w:hAnsi="Times New Roman" w:cs="Times New Roman"/>
          <w:sz w:val="30"/>
          <w:szCs w:val="30"/>
        </w:rPr>
        <w:t>отдел идеологической работы, культуры и по делам молодежи Гомельского районного исполнительного комитета (далее – райисполком)</w:t>
      </w:r>
      <w:r w:rsidR="00596090">
        <w:rPr>
          <w:rFonts w:ascii="Times New Roman" w:hAnsi="Times New Roman" w:cs="Times New Roman"/>
          <w:sz w:val="30"/>
          <w:szCs w:val="30"/>
        </w:rPr>
        <w:t>, сельские исполнительные комитеты.</w:t>
      </w:r>
    </w:p>
    <w:p w:rsidR="00F17658" w:rsidRDefault="003F5E63" w:rsidP="00F17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F5E63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3F5E63">
        <w:rPr>
          <w:rFonts w:ascii="Times New Roman" w:hAnsi="Times New Roman" w:cs="Times New Roman"/>
          <w:sz w:val="30"/>
          <w:szCs w:val="30"/>
        </w:rPr>
        <w:t xml:space="preserve">. </w:t>
      </w:r>
      <w:r w:rsidR="00F17658" w:rsidRPr="003F5E63">
        <w:rPr>
          <w:rFonts w:ascii="Times New Roman" w:hAnsi="Times New Roman" w:cs="Times New Roman"/>
          <w:sz w:val="30"/>
          <w:szCs w:val="30"/>
        </w:rPr>
        <w:t xml:space="preserve">Общее руководство </w:t>
      </w:r>
      <w:r w:rsidR="00F17658">
        <w:rPr>
          <w:rFonts w:ascii="Times New Roman" w:hAnsi="Times New Roman" w:cs="Times New Roman"/>
          <w:sz w:val="30"/>
          <w:szCs w:val="30"/>
        </w:rPr>
        <w:t xml:space="preserve">за </w:t>
      </w:r>
      <w:r w:rsidR="00F17658" w:rsidRPr="003F5E63">
        <w:rPr>
          <w:rFonts w:ascii="Times New Roman" w:hAnsi="Times New Roman" w:cs="Times New Roman"/>
          <w:sz w:val="30"/>
          <w:szCs w:val="30"/>
        </w:rPr>
        <w:t xml:space="preserve">проведением </w:t>
      </w:r>
      <w:r w:rsidR="00F17658">
        <w:rPr>
          <w:rFonts w:ascii="Times New Roman" w:hAnsi="Times New Roman" w:cs="Times New Roman"/>
          <w:sz w:val="30"/>
          <w:szCs w:val="30"/>
        </w:rPr>
        <w:t>И</w:t>
      </w:r>
      <w:r w:rsidR="00F17658" w:rsidRPr="003F5E63">
        <w:rPr>
          <w:rFonts w:ascii="Times New Roman" w:hAnsi="Times New Roman" w:cs="Times New Roman"/>
          <w:sz w:val="30"/>
          <w:szCs w:val="30"/>
        </w:rPr>
        <w:t xml:space="preserve">гры осуществляет </w:t>
      </w:r>
      <w:r w:rsidR="00F17658">
        <w:rPr>
          <w:rFonts w:ascii="Times New Roman" w:hAnsi="Times New Roman" w:cs="Times New Roman"/>
          <w:sz w:val="30"/>
          <w:szCs w:val="30"/>
        </w:rPr>
        <w:t>организационный комитет (Приложение 1) (далее – оргкомитет).</w:t>
      </w:r>
    </w:p>
    <w:p w:rsidR="00F17658" w:rsidRDefault="00F17658" w:rsidP="00F17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3.4. </w:t>
      </w:r>
      <w:r w:rsidRPr="003F5E63">
        <w:rPr>
          <w:rFonts w:ascii="Times New Roman" w:hAnsi="Times New Roman" w:cs="Times New Roman"/>
          <w:sz w:val="30"/>
          <w:szCs w:val="30"/>
        </w:rPr>
        <w:t xml:space="preserve">В оргкомитет входят представители организаторов </w:t>
      </w:r>
      <w:r>
        <w:rPr>
          <w:rFonts w:ascii="Times New Roman" w:hAnsi="Times New Roman" w:cs="Times New Roman"/>
          <w:sz w:val="30"/>
          <w:szCs w:val="30"/>
        </w:rPr>
        <w:t xml:space="preserve">Игры </w:t>
      </w:r>
      <w:r w:rsidRPr="003F5E63">
        <w:rPr>
          <w:rFonts w:ascii="Times New Roman" w:hAnsi="Times New Roman" w:cs="Times New Roman"/>
          <w:sz w:val="30"/>
          <w:szCs w:val="30"/>
        </w:rPr>
        <w:t>и организаций, содействующих его проведению.</w:t>
      </w:r>
    </w:p>
    <w:p w:rsidR="00F17658" w:rsidRDefault="00F17658" w:rsidP="00F17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3.5. Оргкомитет</w:t>
      </w:r>
      <w:r w:rsidRPr="003F5E63">
        <w:rPr>
          <w:rFonts w:ascii="Times New Roman" w:hAnsi="Times New Roman" w:cs="Times New Roman"/>
          <w:sz w:val="30"/>
          <w:szCs w:val="30"/>
        </w:rPr>
        <w:t xml:space="preserve"> осуществляет организационное обеспечение проведения </w:t>
      </w:r>
      <w:r>
        <w:rPr>
          <w:rFonts w:ascii="Times New Roman" w:hAnsi="Times New Roman" w:cs="Times New Roman"/>
          <w:sz w:val="30"/>
          <w:szCs w:val="30"/>
        </w:rPr>
        <w:t>Игры</w:t>
      </w:r>
      <w:r w:rsidRPr="003F5E63">
        <w:rPr>
          <w:rFonts w:ascii="Times New Roman" w:hAnsi="Times New Roman" w:cs="Times New Roman"/>
          <w:sz w:val="30"/>
          <w:szCs w:val="30"/>
        </w:rPr>
        <w:t xml:space="preserve"> и выполняет функции по </w:t>
      </w:r>
      <w:r>
        <w:rPr>
          <w:rFonts w:ascii="Times New Roman" w:hAnsi="Times New Roman" w:cs="Times New Roman"/>
          <w:sz w:val="30"/>
          <w:szCs w:val="30"/>
        </w:rPr>
        <w:t xml:space="preserve">разработке и </w:t>
      </w:r>
      <w:r w:rsidRPr="003F5E63">
        <w:rPr>
          <w:rFonts w:ascii="Times New Roman" w:hAnsi="Times New Roman" w:cs="Times New Roman"/>
          <w:sz w:val="30"/>
          <w:szCs w:val="30"/>
        </w:rPr>
        <w:t xml:space="preserve">информированию об условиях </w:t>
      </w:r>
      <w:r>
        <w:rPr>
          <w:rFonts w:ascii="Times New Roman" w:hAnsi="Times New Roman" w:cs="Times New Roman"/>
          <w:sz w:val="30"/>
          <w:szCs w:val="30"/>
        </w:rPr>
        <w:t>Игры</w:t>
      </w:r>
      <w:r w:rsidRPr="003F5E63">
        <w:rPr>
          <w:rFonts w:ascii="Times New Roman" w:hAnsi="Times New Roman" w:cs="Times New Roman"/>
          <w:sz w:val="30"/>
          <w:szCs w:val="30"/>
        </w:rPr>
        <w:t>, освещению</w:t>
      </w:r>
      <w:r>
        <w:rPr>
          <w:rFonts w:ascii="Times New Roman" w:hAnsi="Times New Roman" w:cs="Times New Roman"/>
          <w:sz w:val="30"/>
          <w:szCs w:val="30"/>
        </w:rPr>
        <w:t xml:space="preserve"> хода и результатов проведения Игры</w:t>
      </w:r>
      <w:r w:rsidRPr="003F5E63">
        <w:rPr>
          <w:rFonts w:ascii="Times New Roman" w:hAnsi="Times New Roman" w:cs="Times New Roman"/>
          <w:sz w:val="30"/>
          <w:szCs w:val="30"/>
        </w:rPr>
        <w:t xml:space="preserve"> в СМИ.</w:t>
      </w:r>
    </w:p>
    <w:p w:rsidR="00591087" w:rsidRPr="00591087" w:rsidRDefault="00591087" w:rsidP="00591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17658" w:rsidRPr="00591087">
        <w:rPr>
          <w:rFonts w:ascii="Times New Roman" w:hAnsi="Times New Roman" w:cs="Times New Roman"/>
          <w:sz w:val="30"/>
          <w:szCs w:val="30"/>
        </w:rPr>
        <w:t xml:space="preserve">3.6. Координатор игры: государственное учреждение «Центр культуры Гомельского района», контактный телефон: 55 48 83, 25 23 13 электронный адрес: </w:t>
      </w:r>
      <w:hyperlink r:id="rId7" w:history="1">
        <w:r w:rsidRPr="00591087">
          <w:rPr>
            <w:rStyle w:val="a5"/>
            <w:rFonts w:ascii="Times New Roman" w:hAnsi="Times New Roman" w:cs="Times New Roman"/>
            <w:sz w:val="30"/>
            <w:szCs w:val="30"/>
          </w:rPr>
          <w:t>ckultgomel@kultregion.by</w:t>
        </w:r>
      </w:hyperlink>
      <w:r w:rsidRPr="00591087">
        <w:rPr>
          <w:rFonts w:ascii="Times New Roman" w:hAnsi="Times New Roman" w:cs="Times New Roman"/>
          <w:sz w:val="30"/>
          <w:szCs w:val="30"/>
        </w:rPr>
        <w:t>.</w:t>
      </w:r>
    </w:p>
    <w:p w:rsidR="00F17658" w:rsidRPr="001D2AEE" w:rsidRDefault="00F17658" w:rsidP="00F17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3.7. </w:t>
      </w:r>
      <w:r w:rsidRPr="00DE6EA0">
        <w:rPr>
          <w:rFonts w:ascii="Times New Roman" w:hAnsi="Times New Roman" w:cs="Times New Roman"/>
          <w:sz w:val="30"/>
          <w:szCs w:val="30"/>
        </w:rPr>
        <w:t xml:space="preserve">Председатели сельских </w:t>
      </w:r>
      <w:r>
        <w:rPr>
          <w:rFonts w:ascii="Times New Roman" w:hAnsi="Times New Roman" w:cs="Times New Roman"/>
          <w:sz w:val="30"/>
          <w:szCs w:val="30"/>
        </w:rPr>
        <w:t>исполнительных комитетов</w:t>
      </w:r>
      <w:r w:rsidRPr="00DE6EA0">
        <w:rPr>
          <w:rFonts w:ascii="Times New Roman" w:hAnsi="Times New Roman" w:cs="Times New Roman"/>
          <w:sz w:val="30"/>
          <w:szCs w:val="30"/>
        </w:rPr>
        <w:t xml:space="preserve"> являются координаторами </w:t>
      </w:r>
      <w:r>
        <w:rPr>
          <w:rFonts w:ascii="Times New Roman" w:hAnsi="Times New Roman" w:cs="Times New Roman"/>
          <w:sz w:val="30"/>
          <w:szCs w:val="30"/>
        </w:rPr>
        <w:t>игры</w:t>
      </w:r>
      <w:r w:rsidRPr="00DE6EA0">
        <w:rPr>
          <w:rFonts w:ascii="Times New Roman" w:hAnsi="Times New Roman" w:cs="Times New Roman"/>
          <w:sz w:val="30"/>
          <w:szCs w:val="30"/>
        </w:rPr>
        <w:t xml:space="preserve"> на местах, организовывают совместно с </w:t>
      </w:r>
      <w:r w:rsidRPr="00DE6EA0">
        <w:rPr>
          <w:rFonts w:ascii="Times New Roman" w:hAnsi="Times New Roman" w:cs="Times New Roman"/>
          <w:sz w:val="30"/>
          <w:szCs w:val="30"/>
        </w:rPr>
        <w:lastRenderedPageBreak/>
        <w:t xml:space="preserve">руководителями организаций, предприятий и учреждений, расположенных на территории сельсовета, доставку участников </w:t>
      </w:r>
      <w:r>
        <w:rPr>
          <w:rFonts w:ascii="Times New Roman" w:hAnsi="Times New Roman" w:cs="Times New Roman"/>
          <w:sz w:val="30"/>
          <w:szCs w:val="30"/>
        </w:rPr>
        <w:t>игры</w:t>
      </w:r>
      <w:r w:rsidRPr="00DE6EA0">
        <w:rPr>
          <w:rFonts w:ascii="Times New Roman" w:hAnsi="Times New Roman" w:cs="Times New Roman"/>
          <w:sz w:val="30"/>
          <w:szCs w:val="30"/>
        </w:rPr>
        <w:t xml:space="preserve"> к месту проведения, обеспечивают широкое информирование и приглашение местных жителей </w:t>
      </w:r>
      <w:r>
        <w:rPr>
          <w:rFonts w:ascii="Times New Roman" w:hAnsi="Times New Roman" w:cs="Times New Roman"/>
          <w:sz w:val="30"/>
          <w:szCs w:val="30"/>
        </w:rPr>
        <w:t>в качестве групп поддержки.</w:t>
      </w:r>
    </w:p>
    <w:p w:rsidR="00F17658" w:rsidRDefault="00F17658" w:rsidP="00F176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3.8. </w:t>
      </w:r>
      <w:r w:rsidRPr="003F5E63">
        <w:rPr>
          <w:rFonts w:ascii="Times New Roman" w:hAnsi="Times New Roman" w:cs="Times New Roman"/>
          <w:sz w:val="30"/>
          <w:szCs w:val="30"/>
        </w:rPr>
        <w:t xml:space="preserve">Контроль за соблюдением правил при проведении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F5E63">
        <w:rPr>
          <w:rFonts w:ascii="Times New Roman" w:hAnsi="Times New Roman" w:cs="Times New Roman"/>
          <w:sz w:val="30"/>
          <w:szCs w:val="30"/>
        </w:rPr>
        <w:t xml:space="preserve">гры и решение спорных моментов возлагается на </w:t>
      </w:r>
      <w:r>
        <w:rPr>
          <w:rFonts w:ascii="Times New Roman" w:hAnsi="Times New Roman" w:cs="Times New Roman"/>
          <w:sz w:val="30"/>
          <w:szCs w:val="30"/>
        </w:rPr>
        <w:t>оргкомитет</w:t>
      </w:r>
      <w:r w:rsidRPr="003F5E63">
        <w:rPr>
          <w:rFonts w:ascii="Times New Roman" w:hAnsi="Times New Roman" w:cs="Times New Roman"/>
          <w:sz w:val="30"/>
          <w:szCs w:val="30"/>
        </w:rPr>
        <w:t>.</w:t>
      </w:r>
    </w:p>
    <w:p w:rsidR="005B511C" w:rsidRPr="005B511C" w:rsidRDefault="005B511C" w:rsidP="005B5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B511C" w:rsidRDefault="005B511C" w:rsidP="008B314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C0EC7" w:rsidRPr="001C0EC7" w:rsidRDefault="001C0EC7" w:rsidP="008B314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C0EC7">
        <w:rPr>
          <w:rFonts w:ascii="Times New Roman" w:hAnsi="Times New Roman" w:cs="Times New Roman"/>
          <w:sz w:val="30"/>
          <w:szCs w:val="30"/>
        </w:rPr>
        <w:t xml:space="preserve">4. УЧАСТНИКИ </w:t>
      </w:r>
      <w:r>
        <w:rPr>
          <w:rFonts w:ascii="Times New Roman" w:hAnsi="Times New Roman" w:cs="Times New Roman"/>
          <w:sz w:val="30"/>
          <w:szCs w:val="30"/>
        </w:rPr>
        <w:t>ИГРЫ</w:t>
      </w:r>
    </w:p>
    <w:p w:rsidR="001C0EC7" w:rsidRDefault="001C0EC7" w:rsidP="005960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C0EC7">
        <w:rPr>
          <w:rFonts w:ascii="Times New Roman" w:hAnsi="Times New Roman" w:cs="Times New Roman"/>
          <w:sz w:val="30"/>
          <w:szCs w:val="30"/>
        </w:rPr>
        <w:t xml:space="preserve">4.1. </w:t>
      </w:r>
      <w:r w:rsidRPr="00A1297A">
        <w:rPr>
          <w:rFonts w:ascii="Times New Roman" w:hAnsi="Times New Roman" w:cs="Times New Roman"/>
          <w:sz w:val="30"/>
          <w:szCs w:val="30"/>
        </w:rPr>
        <w:t>Игра носит командный характер. Игровые команды формируются из</w:t>
      </w:r>
      <w:r>
        <w:rPr>
          <w:rFonts w:ascii="Times New Roman" w:hAnsi="Times New Roman" w:cs="Times New Roman"/>
          <w:sz w:val="30"/>
          <w:szCs w:val="30"/>
        </w:rPr>
        <w:t xml:space="preserve"> работающ</w:t>
      </w:r>
      <w:r w:rsidR="00596090">
        <w:rPr>
          <w:rFonts w:ascii="Times New Roman" w:hAnsi="Times New Roman" w:cs="Times New Roman"/>
          <w:sz w:val="30"/>
          <w:szCs w:val="30"/>
        </w:rPr>
        <w:t xml:space="preserve">ей молодежи, являющихся членами </w:t>
      </w:r>
      <w:r>
        <w:rPr>
          <w:rFonts w:ascii="Times New Roman" w:hAnsi="Times New Roman" w:cs="Times New Roman"/>
          <w:sz w:val="30"/>
          <w:szCs w:val="30"/>
        </w:rPr>
        <w:t xml:space="preserve">молодежных Советов </w:t>
      </w:r>
      <w:r w:rsidR="00596090">
        <w:rPr>
          <w:rFonts w:ascii="Times New Roman" w:hAnsi="Times New Roman" w:cs="Times New Roman"/>
          <w:sz w:val="30"/>
          <w:szCs w:val="30"/>
        </w:rPr>
        <w:t>при сельских</w:t>
      </w:r>
      <w:r>
        <w:rPr>
          <w:rFonts w:ascii="Times New Roman" w:hAnsi="Times New Roman" w:cs="Times New Roman"/>
          <w:sz w:val="30"/>
          <w:szCs w:val="30"/>
        </w:rPr>
        <w:t xml:space="preserve"> исполнител</w:t>
      </w:r>
      <w:r w:rsidR="00596090">
        <w:rPr>
          <w:rFonts w:ascii="Times New Roman" w:hAnsi="Times New Roman" w:cs="Times New Roman"/>
          <w:sz w:val="30"/>
          <w:szCs w:val="30"/>
        </w:rPr>
        <w:t>ьных комитетах.</w:t>
      </w:r>
    </w:p>
    <w:p w:rsidR="001C0EC7" w:rsidRPr="00A1297A" w:rsidRDefault="001C0EC7" w:rsidP="001C0E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 Команда включает 6</w:t>
      </w:r>
      <w:r w:rsidRPr="00A1297A">
        <w:rPr>
          <w:rFonts w:ascii="Times New Roman" w:hAnsi="Times New Roman" w:cs="Times New Roman"/>
          <w:sz w:val="30"/>
          <w:szCs w:val="30"/>
        </w:rPr>
        <w:t xml:space="preserve"> участников.</w:t>
      </w:r>
    </w:p>
    <w:p w:rsidR="001C0EC7" w:rsidRPr="003F5E63" w:rsidRDefault="001C0EC7" w:rsidP="001C0E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C0EC7">
        <w:rPr>
          <w:rFonts w:ascii="Times New Roman" w:hAnsi="Times New Roman" w:cs="Times New Roman"/>
          <w:sz w:val="30"/>
          <w:szCs w:val="30"/>
        </w:rPr>
        <w:t>4.</w:t>
      </w:r>
      <w:r w:rsidR="00230133">
        <w:rPr>
          <w:rFonts w:ascii="Times New Roman" w:hAnsi="Times New Roman" w:cs="Times New Roman"/>
          <w:sz w:val="30"/>
          <w:szCs w:val="30"/>
        </w:rPr>
        <w:t>3</w:t>
      </w:r>
      <w:r w:rsidRPr="001C0EC7">
        <w:rPr>
          <w:rFonts w:ascii="Times New Roman" w:hAnsi="Times New Roman" w:cs="Times New Roman"/>
          <w:sz w:val="30"/>
          <w:szCs w:val="30"/>
        </w:rPr>
        <w:t xml:space="preserve">. Возрастная категория участников – </w:t>
      </w:r>
      <w:r w:rsidR="00230133">
        <w:rPr>
          <w:rFonts w:ascii="Times New Roman" w:hAnsi="Times New Roman" w:cs="Times New Roman"/>
          <w:sz w:val="30"/>
          <w:szCs w:val="30"/>
        </w:rPr>
        <w:t>не</w:t>
      </w:r>
      <w:r w:rsidRPr="001C0EC7">
        <w:rPr>
          <w:rFonts w:ascii="Times New Roman" w:hAnsi="Times New Roman" w:cs="Times New Roman"/>
          <w:sz w:val="30"/>
          <w:szCs w:val="30"/>
        </w:rPr>
        <w:t xml:space="preserve"> старше</w:t>
      </w:r>
      <w:r w:rsidR="00230133">
        <w:rPr>
          <w:rFonts w:ascii="Times New Roman" w:hAnsi="Times New Roman" w:cs="Times New Roman"/>
          <w:sz w:val="30"/>
          <w:szCs w:val="30"/>
        </w:rPr>
        <w:t xml:space="preserve"> 31 года</w:t>
      </w:r>
      <w:r w:rsidRPr="001C0EC7">
        <w:rPr>
          <w:rFonts w:ascii="Times New Roman" w:hAnsi="Times New Roman" w:cs="Times New Roman"/>
          <w:sz w:val="30"/>
          <w:szCs w:val="30"/>
        </w:rPr>
        <w:t>.</w:t>
      </w:r>
    </w:p>
    <w:p w:rsidR="000B5DF2" w:rsidRPr="00591087" w:rsidRDefault="00230133" w:rsidP="00591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91087">
        <w:rPr>
          <w:rFonts w:ascii="Times New Roman" w:hAnsi="Times New Roman" w:cs="Times New Roman"/>
          <w:sz w:val="30"/>
          <w:szCs w:val="30"/>
        </w:rPr>
        <w:t>4</w:t>
      </w:r>
      <w:r w:rsidR="00F17658" w:rsidRPr="00591087">
        <w:rPr>
          <w:rFonts w:ascii="Times New Roman" w:hAnsi="Times New Roman" w:cs="Times New Roman"/>
          <w:sz w:val="30"/>
          <w:szCs w:val="30"/>
        </w:rPr>
        <w:t>.4</w:t>
      </w:r>
      <w:r w:rsidR="000B5DF2" w:rsidRPr="00591087">
        <w:rPr>
          <w:rFonts w:ascii="Times New Roman" w:hAnsi="Times New Roman" w:cs="Times New Roman"/>
          <w:sz w:val="30"/>
          <w:szCs w:val="30"/>
        </w:rPr>
        <w:t>. Для участия в Игре необходимо подать заявку в Оргкомитет с указанием ФИО членов команды</w:t>
      </w:r>
      <w:r w:rsidR="006C4FA8" w:rsidRPr="00591087">
        <w:rPr>
          <w:rFonts w:ascii="Times New Roman" w:hAnsi="Times New Roman" w:cs="Times New Roman"/>
          <w:sz w:val="30"/>
          <w:szCs w:val="30"/>
        </w:rPr>
        <w:t xml:space="preserve"> и </w:t>
      </w:r>
      <w:r w:rsidR="00902160" w:rsidRPr="00591087">
        <w:rPr>
          <w:rFonts w:ascii="Times New Roman" w:hAnsi="Times New Roman" w:cs="Times New Roman"/>
          <w:sz w:val="30"/>
          <w:szCs w:val="30"/>
        </w:rPr>
        <w:t xml:space="preserve">названия </w:t>
      </w:r>
      <w:r w:rsidR="000B5DF2" w:rsidRPr="00591087">
        <w:rPr>
          <w:rFonts w:ascii="Times New Roman" w:hAnsi="Times New Roman" w:cs="Times New Roman"/>
          <w:sz w:val="30"/>
          <w:szCs w:val="30"/>
        </w:rPr>
        <w:t xml:space="preserve">команды до </w:t>
      </w:r>
      <w:r w:rsidR="001D2AEE" w:rsidRPr="0095545E">
        <w:rPr>
          <w:rFonts w:ascii="Times New Roman" w:hAnsi="Times New Roman" w:cs="Times New Roman"/>
          <w:b/>
          <w:sz w:val="30"/>
          <w:szCs w:val="30"/>
        </w:rPr>
        <w:t>3 ноября</w:t>
      </w:r>
      <w:r w:rsidR="000B5DF2" w:rsidRPr="0095545E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902160" w:rsidRPr="0095545E">
        <w:rPr>
          <w:rFonts w:ascii="Times New Roman" w:hAnsi="Times New Roman" w:cs="Times New Roman"/>
          <w:b/>
          <w:sz w:val="30"/>
          <w:szCs w:val="30"/>
        </w:rPr>
        <w:t>22</w:t>
      </w:r>
      <w:r w:rsidR="000B5DF2" w:rsidRPr="0095545E">
        <w:rPr>
          <w:rFonts w:ascii="Times New Roman" w:hAnsi="Times New Roman" w:cs="Times New Roman"/>
          <w:b/>
          <w:sz w:val="30"/>
          <w:szCs w:val="30"/>
        </w:rPr>
        <w:t xml:space="preserve"> года </w:t>
      </w:r>
      <w:r w:rsidR="000B5DF2" w:rsidRPr="00591087">
        <w:rPr>
          <w:rFonts w:ascii="Times New Roman" w:hAnsi="Times New Roman" w:cs="Times New Roman"/>
          <w:sz w:val="30"/>
          <w:szCs w:val="30"/>
        </w:rPr>
        <w:t xml:space="preserve">(Приложение </w:t>
      </w:r>
      <w:r w:rsidR="006C4FA8" w:rsidRPr="00591087">
        <w:rPr>
          <w:rFonts w:ascii="Times New Roman" w:hAnsi="Times New Roman" w:cs="Times New Roman"/>
          <w:sz w:val="29"/>
          <w:szCs w:val="30"/>
        </w:rPr>
        <w:t>2</w:t>
      </w:r>
      <w:r w:rsidR="00902160" w:rsidRPr="00591087">
        <w:rPr>
          <w:rFonts w:ascii="Times New Roman" w:hAnsi="Times New Roman" w:cs="Times New Roman"/>
          <w:sz w:val="30"/>
          <w:szCs w:val="30"/>
        </w:rPr>
        <w:t>)</w:t>
      </w:r>
      <w:r w:rsidR="005F603B">
        <w:rPr>
          <w:rFonts w:ascii="Times New Roman" w:hAnsi="Times New Roman" w:cs="Times New Roman"/>
          <w:sz w:val="30"/>
          <w:szCs w:val="30"/>
        </w:rPr>
        <w:t xml:space="preserve"> и далее за два дня до проведения игры по графику</w:t>
      </w:r>
      <w:r w:rsidR="00902160" w:rsidRPr="00591087">
        <w:rPr>
          <w:rFonts w:ascii="Times New Roman" w:hAnsi="Times New Roman" w:cs="Times New Roman"/>
          <w:sz w:val="30"/>
          <w:szCs w:val="30"/>
        </w:rPr>
        <w:t xml:space="preserve">, </w:t>
      </w:r>
      <w:r w:rsidR="00902160" w:rsidRPr="00591087">
        <w:rPr>
          <w:rFonts w:ascii="Times New Roman" w:hAnsi="Times New Roman" w:cs="Times New Roman"/>
          <w:sz w:val="29"/>
          <w:szCs w:val="30"/>
        </w:rPr>
        <w:t xml:space="preserve">выслав </w:t>
      </w:r>
      <w:r w:rsidR="000B5DF2" w:rsidRPr="00591087">
        <w:rPr>
          <w:rFonts w:ascii="Times New Roman" w:hAnsi="Times New Roman" w:cs="Times New Roman"/>
          <w:sz w:val="29"/>
          <w:szCs w:val="30"/>
        </w:rPr>
        <w:t>на</w:t>
      </w:r>
      <w:r w:rsidR="000B5DF2" w:rsidRPr="00591087">
        <w:rPr>
          <w:rFonts w:ascii="Times New Roman" w:hAnsi="Times New Roman" w:cs="Times New Roman"/>
          <w:sz w:val="30"/>
          <w:szCs w:val="30"/>
        </w:rPr>
        <w:t xml:space="preserve"> электронный адрес</w:t>
      </w:r>
      <w:r w:rsidR="00591087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591087" w:rsidRPr="001E6B96">
          <w:rPr>
            <w:rStyle w:val="a5"/>
            <w:rFonts w:ascii="Times New Roman" w:hAnsi="Times New Roman" w:cs="Times New Roman"/>
            <w:sz w:val="30"/>
            <w:szCs w:val="30"/>
          </w:rPr>
          <w:t>ckultgomel@kultregion.by</w:t>
        </w:r>
      </w:hyperlink>
      <w:r w:rsidR="001D2AEE" w:rsidRPr="00591087">
        <w:rPr>
          <w:rFonts w:ascii="Times New Roman" w:hAnsi="Times New Roman" w:cs="Times New Roman"/>
          <w:sz w:val="30"/>
          <w:szCs w:val="30"/>
        </w:rPr>
        <w:t>.</w:t>
      </w:r>
    </w:p>
    <w:p w:rsidR="001D2AEE" w:rsidRDefault="001D2AEE" w:rsidP="00902160">
      <w:pPr>
        <w:spacing w:after="0" w:line="240" w:lineRule="auto"/>
        <w:ind w:firstLine="709"/>
        <w:contextualSpacing/>
        <w:jc w:val="both"/>
        <w:rPr>
          <w:color w:val="FF0000"/>
        </w:rPr>
      </w:pPr>
    </w:p>
    <w:p w:rsidR="00902160" w:rsidRPr="007D6253" w:rsidRDefault="00902160" w:rsidP="00902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02160" w:rsidRDefault="00902160" w:rsidP="008B314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A1297A">
        <w:rPr>
          <w:rFonts w:ascii="Times New Roman" w:hAnsi="Times New Roman" w:cs="Times New Roman"/>
          <w:sz w:val="30"/>
          <w:szCs w:val="30"/>
        </w:rPr>
        <w:t xml:space="preserve">ПОРЯДОК ПРОВЕДЕНИЯ ИГРЫ </w:t>
      </w:r>
    </w:p>
    <w:p w:rsidR="001D2AEE" w:rsidRPr="001D2AEE" w:rsidRDefault="00902160" w:rsidP="001D2A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 </w:t>
      </w:r>
      <w:r w:rsidR="001D2AEE">
        <w:rPr>
          <w:rFonts w:ascii="Times New Roman" w:hAnsi="Times New Roman" w:cs="Times New Roman"/>
          <w:sz w:val="30"/>
          <w:szCs w:val="30"/>
        </w:rPr>
        <w:t xml:space="preserve">Игра </w:t>
      </w:r>
      <w:r w:rsidR="001D2AEE" w:rsidRPr="001D2AEE">
        <w:rPr>
          <w:rFonts w:ascii="Times New Roman" w:hAnsi="Times New Roman" w:cs="Times New Roman"/>
          <w:sz w:val="30"/>
          <w:szCs w:val="30"/>
        </w:rPr>
        <w:t xml:space="preserve">проводится с </w:t>
      </w:r>
      <w:r w:rsidR="001D2AEE">
        <w:rPr>
          <w:rFonts w:ascii="Times New Roman" w:hAnsi="Times New Roman" w:cs="Times New Roman"/>
          <w:sz w:val="30"/>
          <w:szCs w:val="30"/>
        </w:rPr>
        <w:t>5</w:t>
      </w:r>
      <w:r w:rsidR="001D2AEE" w:rsidRPr="001D2AEE">
        <w:rPr>
          <w:rFonts w:ascii="Times New Roman" w:hAnsi="Times New Roman" w:cs="Times New Roman"/>
          <w:sz w:val="30"/>
          <w:szCs w:val="30"/>
        </w:rPr>
        <w:t xml:space="preserve"> ноября по </w:t>
      </w:r>
      <w:r w:rsidR="001D2AEE">
        <w:rPr>
          <w:rFonts w:ascii="Times New Roman" w:hAnsi="Times New Roman" w:cs="Times New Roman"/>
          <w:sz w:val="30"/>
          <w:szCs w:val="30"/>
        </w:rPr>
        <w:t xml:space="preserve">8 декабря </w:t>
      </w:r>
      <w:r w:rsidR="001D2AEE" w:rsidRPr="001D2AEE">
        <w:rPr>
          <w:rFonts w:ascii="Times New Roman" w:hAnsi="Times New Roman" w:cs="Times New Roman"/>
          <w:sz w:val="30"/>
          <w:szCs w:val="30"/>
        </w:rPr>
        <w:t>20</w:t>
      </w:r>
      <w:r w:rsidR="001D2AEE">
        <w:rPr>
          <w:rFonts w:ascii="Times New Roman" w:hAnsi="Times New Roman" w:cs="Times New Roman"/>
          <w:sz w:val="30"/>
          <w:szCs w:val="30"/>
        </w:rPr>
        <w:t>22</w:t>
      </w:r>
      <w:r w:rsidR="001D2AEE" w:rsidRPr="001D2AEE">
        <w:rPr>
          <w:rFonts w:ascii="Times New Roman" w:hAnsi="Times New Roman" w:cs="Times New Roman"/>
          <w:sz w:val="30"/>
          <w:szCs w:val="30"/>
        </w:rPr>
        <w:t xml:space="preserve"> года в </w:t>
      </w:r>
      <w:r w:rsidR="001D2AEE">
        <w:rPr>
          <w:rFonts w:ascii="Times New Roman" w:hAnsi="Times New Roman" w:cs="Times New Roman"/>
          <w:sz w:val="30"/>
          <w:szCs w:val="30"/>
        </w:rPr>
        <w:t>два</w:t>
      </w:r>
      <w:r w:rsidR="001D2AEE" w:rsidRPr="001D2AEE">
        <w:rPr>
          <w:rFonts w:ascii="Times New Roman" w:hAnsi="Times New Roman" w:cs="Times New Roman"/>
          <w:sz w:val="30"/>
          <w:szCs w:val="30"/>
        </w:rPr>
        <w:t xml:space="preserve"> этапа.</w:t>
      </w:r>
    </w:p>
    <w:p w:rsidR="001D2AEE" w:rsidRDefault="001D2AEE" w:rsidP="001D2A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1D2AEE">
        <w:rPr>
          <w:rFonts w:ascii="Times New Roman" w:hAnsi="Times New Roman" w:cs="Times New Roman"/>
          <w:sz w:val="30"/>
          <w:szCs w:val="30"/>
        </w:rPr>
        <w:t xml:space="preserve">.2. Первый этап </w:t>
      </w:r>
      <w:r>
        <w:rPr>
          <w:rFonts w:ascii="Times New Roman" w:hAnsi="Times New Roman" w:cs="Times New Roman"/>
          <w:sz w:val="30"/>
          <w:szCs w:val="30"/>
        </w:rPr>
        <w:t xml:space="preserve">(зональный) </w:t>
      </w:r>
      <w:r w:rsidRPr="001D2AEE">
        <w:rPr>
          <w:rFonts w:ascii="Times New Roman" w:hAnsi="Times New Roman" w:cs="Times New Roman"/>
          <w:sz w:val="30"/>
          <w:szCs w:val="30"/>
        </w:rPr>
        <w:t xml:space="preserve">проводится на территориях сельсоветов в соответствии с графиком (прилагается). </w:t>
      </w:r>
    </w:p>
    <w:p w:rsidR="001D2AEE" w:rsidRPr="001D2AEE" w:rsidRDefault="001D2AEE" w:rsidP="001D2A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1D2AEE">
        <w:rPr>
          <w:rFonts w:ascii="Times New Roman" w:hAnsi="Times New Roman" w:cs="Times New Roman"/>
          <w:sz w:val="30"/>
          <w:szCs w:val="30"/>
        </w:rPr>
        <w:t xml:space="preserve">.3. Второй этап. По итогам проведения </w:t>
      </w:r>
      <w:r>
        <w:rPr>
          <w:rFonts w:ascii="Times New Roman" w:hAnsi="Times New Roman" w:cs="Times New Roman"/>
          <w:sz w:val="30"/>
          <w:szCs w:val="30"/>
        </w:rPr>
        <w:t xml:space="preserve">команды-победительницы зональных игр принимают участие </w:t>
      </w:r>
      <w:r w:rsidR="00DE6EA0">
        <w:rPr>
          <w:rFonts w:ascii="Times New Roman" w:hAnsi="Times New Roman" w:cs="Times New Roman"/>
          <w:sz w:val="30"/>
          <w:szCs w:val="30"/>
        </w:rPr>
        <w:t>в финальной игре 8 декабря 2022 года в государственном учреждении «Центр культуры Гомельского района».</w:t>
      </w:r>
    </w:p>
    <w:p w:rsidR="001D2AEE" w:rsidRDefault="001D2AEE" w:rsidP="001D2A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B55DF" w:rsidRDefault="00DE6EA0" w:rsidP="008B55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5.4.</w:t>
      </w:r>
      <w:r w:rsidR="008B55DF">
        <w:rPr>
          <w:rFonts w:ascii="Times New Roman" w:hAnsi="Times New Roman" w:cs="Times New Roman"/>
          <w:sz w:val="30"/>
          <w:szCs w:val="30"/>
        </w:rPr>
        <w:t>И</w:t>
      </w:r>
      <w:r w:rsidR="008B55DF" w:rsidRPr="008B55DF">
        <w:rPr>
          <w:rFonts w:ascii="Times New Roman" w:hAnsi="Times New Roman" w:cs="Times New Roman"/>
          <w:sz w:val="30"/>
          <w:szCs w:val="30"/>
        </w:rPr>
        <w:t>гра проводится по действующим правилам в</w:t>
      </w:r>
      <w:r w:rsidR="008B55DF">
        <w:rPr>
          <w:rFonts w:ascii="Times New Roman" w:hAnsi="Times New Roman" w:cs="Times New Roman"/>
          <w:sz w:val="30"/>
          <w:szCs w:val="30"/>
        </w:rPr>
        <w:t xml:space="preserve"> командном зачѐте.</w:t>
      </w:r>
    </w:p>
    <w:p w:rsidR="00902160" w:rsidRPr="00902160" w:rsidRDefault="008B55DF" w:rsidP="00902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DE6EA0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02160" w:rsidRPr="00902160">
        <w:rPr>
          <w:rFonts w:ascii="Times New Roman" w:hAnsi="Times New Roman" w:cs="Times New Roman"/>
          <w:sz w:val="30"/>
          <w:szCs w:val="30"/>
        </w:rPr>
        <w:t xml:space="preserve">Игра состоит из 49 вопросов, разделенных на 7 туров. 1 </w:t>
      </w:r>
      <w:r w:rsidR="00902160">
        <w:rPr>
          <w:rFonts w:ascii="Times New Roman" w:hAnsi="Times New Roman" w:cs="Times New Roman"/>
          <w:sz w:val="30"/>
          <w:szCs w:val="30"/>
        </w:rPr>
        <w:t xml:space="preserve">(один) </w:t>
      </w:r>
      <w:r w:rsidR="00902160" w:rsidRPr="00902160">
        <w:rPr>
          <w:rFonts w:ascii="Times New Roman" w:hAnsi="Times New Roman" w:cs="Times New Roman"/>
          <w:sz w:val="30"/>
          <w:szCs w:val="30"/>
        </w:rPr>
        <w:t>правильный ответ приносит 1</w:t>
      </w:r>
      <w:r w:rsidR="00902160">
        <w:rPr>
          <w:rFonts w:ascii="Times New Roman" w:hAnsi="Times New Roman" w:cs="Times New Roman"/>
          <w:sz w:val="30"/>
          <w:szCs w:val="30"/>
        </w:rPr>
        <w:t xml:space="preserve"> (один) </w:t>
      </w:r>
      <w:r w:rsidR="00902160" w:rsidRPr="00902160">
        <w:rPr>
          <w:rFonts w:ascii="Times New Roman" w:hAnsi="Times New Roman" w:cs="Times New Roman"/>
          <w:sz w:val="30"/>
          <w:szCs w:val="30"/>
        </w:rPr>
        <w:t xml:space="preserve">балл. Максимальное количество баллов, которое может заработать команда </w:t>
      </w:r>
      <w:r w:rsidR="00902160">
        <w:rPr>
          <w:rFonts w:ascii="Times New Roman" w:hAnsi="Times New Roman" w:cs="Times New Roman"/>
          <w:sz w:val="30"/>
          <w:szCs w:val="30"/>
        </w:rPr>
        <w:t>–</w:t>
      </w:r>
      <w:r w:rsidR="00902160" w:rsidRPr="00902160">
        <w:rPr>
          <w:rFonts w:ascii="Times New Roman" w:hAnsi="Times New Roman" w:cs="Times New Roman"/>
          <w:sz w:val="30"/>
          <w:szCs w:val="30"/>
        </w:rPr>
        <w:t xml:space="preserve"> 56</w:t>
      </w:r>
      <w:r w:rsidR="00902160">
        <w:rPr>
          <w:rFonts w:ascii="Times New Roman" w:hAnsi="Times New Roman" w:cs="Times New Roman"/>
          <w:sz w:val="30"/>
          <w:szCs w:val="30"/>
        </w:rPr>
        <w:t>.</w:t>
      </w:r>
    </w:p>
    <w:p w:rsidR="00902160" w:rsidRPr="00902160" w:rsidRDefault="008B55DF" w:rsidP="00902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DE6EA0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02160" w:rsidRPr="00902160">
        <w:rPr>
          <w:rFonts w:ascii="Times New Roman" w:hAnsi="Times New Roman" w:cs="Times New Roman"/>
          <w:sz w:val="30"/>
          <w:szCs w:val="30"/>
        </w:rPr>
        <w:t>Туры 1, 4 и 6 - текстовые туры, в которых нужно угадать термин, событие, явление, процесс,</w:t>
      </w:r>
      <w:r w:rsidR="005F603B">
        <w:rPr>
          <w:rFonts w:ascii="Times New Roman" w:hAnsi="Times New Roman" w:cs="Times New Roman"/>
          <w:sz w:val="30"/>
          <w:szCs w:val="30"/>
        </w:rPr>
        <w:t xml:space="preserve"> </w:t>
      </w:r>
      <w:r w:rsidR="00902160" w:rsidRPr="00902160">
        <w:rPr>
          <w:rFonts w:ascii="Times New Roman" w:hAnsi="Times New Roman" w:cs="Times New Roman"/>
          <w:sz w:val="30"/>
          <w:szCs w:val="30"/>
        </w:rPr>
        <w:t>перевести нечто с других языков, продолжить цитату, дополнить факт, догадаться, о чем речь</w:t>
      </w:r>
      <w:r w:rsidR="005F603B">
        <w:rPr>
          <w:rFonts w:ascii="Times New Roman" w:hAnsi="Times New Roman" w:cs="Times New Roman"/>
          <w:sz w:val="30"/>
          <w:szCs w:val="30"/>
        </w:rPr>
        <w:t xml:space="preserve"> </w:t>
      </w:r>
      <w:r w:rsidR="00902160" w:rsidRPr="00902160">
        <w:rPr>
          <w:rFonts w:ascii="Times New Roman" w:hAnsi="Times New Roman" w:cs="Times New Roman"/>
          <w:sz w:val="30"/>
          <w:szCs w:val="30"/>
        </w:rPr>
        <w:t>по нескольким фактам и т.п.</w:t>
      </w:r>
    </w:p>
    <w:p w:rsidR="00902160" w:rsidRPr="00902160" w:rsidRDefault="008B55DF" w:rsidP="00902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DE6EA0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02160" w:rsidRPr="00902160">
        <w:rPr>
          <w:rFonts w:ascii="Times New Roman" w:hAnsi="Times New Roman" w:cs="Times New Roman"/>
          <w:sz w:val="30"/>
          <w:szCs w:val="30"/>
        </w:rPr>
        <w:t xml:space="preserve">Тур 2 – новостной тур (вопросы из событий в мире, </w:t>
      </w:r>
      <w:r w:rsidR="00902160">
        <w:rPr>
          <w:rFonts w:ascii="Times New Roman" w:hAnsi="Times New Roman" w:cs="Times New Roman"/>
          <w:sz w:val="30"/>
          <w:szCs w:val="30"/>
        </w:rPr>
        <w:t xml:space="preserve">стране, </w:t>
      </w:r>
      <w:r w:rsidR="00902160" w:rsidRPr="00902160">
        <w:rPr>
          <w:rFonts w:ascii="Times New Roman" w:hAnsi="Times New Roman" w:cs="Times New Roman"/>
          <w:sz w:val="30"/>
          <w:szCs w:val="30"/>
        </w:rPr>
        <w:t xml:space="preserve">области, </w:t>
      </w:r>
      <w:r w:rsidR="00902160">
        <w:rPr>
          <w:rFonts w:ascii="Times New Roman" w:hAnsi="Times New Roman" w:cs="Times New Roman"/>
          <w:sz w:val="30"/>
          <w:szCs w:val="30"/>
        </w:rPr>
        <w:t>районе</w:t>
      </w:r>
      <w:r w:rsidR="00902160" w:rsidRPr="00902160">
        <w:rPr>
          <w:rFonts w:ascii="Times New Roman" w:hAnsi="Times New Roman" w:cs="Times New Roman"/>
          <w:sz w:val="30"/>
          <w:szCs w:val="30"/>
        </w:rPr>
        <w:t xml:space="preserve"> и т.д.</w:t>
      </w:r>
      <w:r w:rsidR="00902160">
        <w:rPr>
          <w:rFonts w:ascii="Times New Roman" w:hAnsi="Times New Roman" w:cs="Times New Roman"/>
          <w:sz w:val="30"/>
          <w:szCs w:val="30"/>
        </w:rPr>
        <w:t>,</w:t>
      </w:r>
      <w:r w:rsidR="00902160" w:rsidRPr="00902160">
        <w:rPr>
          <w:rFonts w:ascii="Times New Roman" w:hAnsi="Times New Roman" w:cs="Times New Roman"/>
          <w:sz w:val="30"/>
          <w:szCs w:val="30"/>
        </w:rPr>
        <w:t xml:space="preserve"> произошедших</w:t>
      </w:r>
      <w:r w:rsidR="005F603B">
        <w:rPr>
          <w:rFonts w:ascii="Times New Roman" w:hAnsi="Times New Roman" w:cs="Times New Roman"/>
          <w:sz w:val="30"/>
          <w:szCs w:val="30"/>
        </w:rPr>
        <w:t xml:space="preserve"> </w:t>
      </w:r>
      <w:r w:rsidR="00902160" w:rsidRPr="00902160">
        <w:rPr>
          <w:rFonts w:ascii="Times New Roman" w:hAnsi="Times New Roman" w:cs="Times New Roman"/>
          <w:sz w:val="30"/>
          <w:szCs w:val="30"/>
        </w:rPr>
        <w:t>недавно).</w:t>
      </w:r>
    </w:p>
    <w:p w:rsidR="00902160" w:rsidRPr="00902160" w:rsidRDefault="008B55DF" w:rsidP="00902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DE6EA0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02160" w:rsidRPr="00902160">
        <w:rPr>
          <w:rFonts w:ascii="Times New Roman" w:hAnsi="Times New Roman" w:cs="Times New Roman"/>
          <w:sz w:val="30"/>
          <w:szCs w:val="30"/>
        </w:rPr>
        <w:t>Тур 3 – музыкальный тур (по звучащему фрагменту нужно уг</w:t>
      </w:r>
      <w:r w:rsidR="00902160">
        <w:rPr>
          <w:rFonts w:ascii="Times New Roman" w:hAnsi="Times New Roman" w:cs="Times New Roman"/>
          <w:sz w:val="30"/>
          <w:szCs w:val="30"/>
        </w:rPr>
        <w:t xml:space="preserve">адать исполнителя, композитора, </w:t>
      </w:r>
      <w:r w:rsidR="00902160" w:rsidRPr="00902160">
        <w:rPr>
          <w:rFonts w:ascii="Times New Roman" w:hAnsi="Times New Roman" w:cs="Times New Roman"/>
          <w:sz w:val="30"/>
          <w:szCs w:val="30"/>
        </w:rPr>
        <w:t>а иногда и автора слов или событие, которому была посвящена композиция).</w:t>
      </w:r>
    </w:p>
    <w:p w:rsidR="00902160" w:rsidRPr="00902160" w:rsidRDefault="008B55DF" w:rsidP="00902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</w:t>
      </w:r>
      <w:r w:rsidR="00DE6EA0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02160" w:rsidRPr="00902160">
        <w:rPr>
          <w:rFonts w:ascii="Times New Roman" w:hAnsi="Times New Roman" w:cs="Times New Roman"/>
          <w:sz w:val="30"/>
          <w:szCs w:val="30"/>
        </w:rPr>
        <w:t xml:space="preserve">Тур 5 – тур картинок (нужно </w:t>
      </w:r>
      <w:r w:rsidR="005F603B" w:rsidRPr="00902160">
        <w:rPr>
          <w:rFonts w:ascii="Times New Roman" w:hAnsi="Times New Roman" w:cs="Times New Roman"/>
          <w:sz w:val="30"/>
          <w:szCs w:val="30"/>
        </w:rPr>
        <w:t>догадаться,</w:t>
      </w:r>
      <w:r w:rsidR="00902160" w:rsidRPr="00902160">
        <w:rPr>
          <w:rFonts w:ascii="Times New Roman" w:hAnsi="Times New Roman" w:cs="Times New Roman"/>
          <w:sz w:val="30"/>
          <w:szCs w:val="30"/>
        </w:rPr>
        <w:t xml:space="preserve"> что или кто изображен на картинке, откуда кадр ит.п.)</w:t>
      </w:r>
    </w:p>
    <w:p w:rsidR="00902160" w:rsidRPr="00902160" w:rsidRDefault="008B55DF" w:rsidP="00902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DE6EA0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02160" w:rsidRPr="00902160">
        <w:rPr>
          <w:rFonts w:ascii="Times New Roman" w:hAnsi="Times New Roman" w:cs="Times New Roman"/>
          <w:sz w:val="30"/>
          <w:szCs w:val="30"/>
        </w:rPr>
        <w:t xml:space="preserve">Тур 7 </w:t>
      </w:r>
      <w:r w:rsidR="00D57D8A" w:rsidRPr="00902160">
        <w:rPr>
          <w:rFonts w:ascii="Times New Roman" w:hAnsi="Times New Roman" w:cs="Times New Roman"/>
          <w:sz w:val="30"/>
          <w:szCs w:val="30"/>
        </w:rPr>
        <w:t>–</w:t>
      </w:r>
      <w:r w:rsidR="00902160" w:rsidRPr="00902160">
        <w:rPr>
          <w:rFonts w:ascii="Times New Roman" w:hAnsi="Times New Roman" w:cs="Times New Roman"/>
          <w:sz w:val="30"/>
          <w:szCs w:val="30"/>
        </w:rPr>
        <w:t xml:space="preserve"> блиц. 7 простых и коротких вопросов различных видов и жанров появляются на</w:t>
      </w:r>
      <w:r w:rsidR="005F603B">
        <w:rPr>
          <w:rFonts w:ascii="Times New Roman" w:hAnsi="Times New Roman" w:cs="Times New Roman"/>
          <w:sz w:val="30"/>
          <w:szCs w:val="30"/>
        </w:rPr>
        <w:t xml:space="preserve"> </w:t>
      </w:r>
      <w:r w:rsidR="00902160" w:rsidRPr="00902160">
        <w:rPr>
          <w:rFonts w:ascii="Times New Roman" w:hAnsi="Times New Roman" w:cs="Times New Roman"/>
          <w:sz w:val="30"/>
          <w:szCs w:val="30"/>
        </w:rPr>
        <w:t>экране всего на 15 секунд и зачитываются. Вопросы не остаются на экране и не повторяются.</w:t>
      </w:r>
      <w:r w:rsidR="005F603B">
        <w:rPr>
          <w:rFonts w:ascii="Times New Roman" w:hAnsi="Times New Roman" w:cs="Times New Roman"/>
          <w:sz w:val="30"/>
          <w:szCs w:val="30"/>
        </w:rPr>
        <w:t xml:space="preserve"> </w:t>
      </w:r>
      <w:r w:rsidR="00902160" w:rsidRPr="00902160">
        <w:rPr>
          <w:rFonts w:ascii="Times New Roman" w:hAnsi="Times New Roman" w:cs="Times New Roman"/>
          <w:sz w:val="30"/>
          <w:szCs w:val="30"/>
        </w:rPr>
        <w:t>На обдумывание и запись на листочек дается еще 50 секунд. Команда сама решает, какой</w:t>
      </w:r>
      <w:r w:rsidR="005F603B">
        <w:rPr>
          <w:rFonts w:ascii="Times New Roman" w:hAnsi="Times New Roman" w:cs="Times New Roman"/>
          <w:sz w:val="30"/>
          <w:szCs w:val="30"/>
        </w:rPr>
        <w:t xml:space="preserve"> </w:t>
      </w:r>
      <w:r w:rsidR="00902160" w:rsidRPr="00902160">
        <w:rPr>
          <w:rFonts w:ascii="Times New Roman" w:hAnsi="Times New Roman" w:cs="Times New Roman"/>
          <w:sz w:val="30"/>
          <w:szCs w:val="30"/>
        </w:rPr>
        <w:t>стоимости будет каждый ответ тура: отметка напротив ответа означает его оценивание по</w:t>
      </w:r>
      <w:r w:rsidR="005F603B">
        <w:rPr>
          <w:rFonts w:ascii="Times New Roman" w:hAnsi="Times New Roman" w:cs="Times New Roman"/>
          <w:sz w:val="30"/>
          <w:szCs w:val="30"/>
        </w:rPr>
        <w:t xml:space="preserve"> </w:t>
      </w:r>
      <w:r w:rsidR="00902160" w:rsidRPr="00902160">
        <w:rPr>
          <w:rFonts w:ascii="Times New Roman" w:hAnsi="Times New Roman" w:cs="Times New Roman"/>
          <w:sz w:val="30"/>
          <w:szCs w:val="30"/>
        </w:rPr>
        <w:t>системе +2/-2 (правильный/неправильный), а отсутствие отметки означает традиционное</w:t>
      </w:r>
      <w:r w:rsidR="005F603B">
        <w:rPr>
          <w:rFonts w:ascii="Times New Roman" w:hAnsi="Times New Roman" w:cs="Times New Roman"/>
          <w:sz w:val="30"/>
          <w:szCs w:val="30"/>
        </w:rPr>
        <w:t xml:space="preserve"> </w:t>
      </w:r>
      <w:r w:rsidR="00902160" w:rsidRPr="00902160">
        <w:rPr>
          <w:rFonts w:ascii="Times New Roman" w:hAnsi="Times New Roman" w:cs="Times New Roman"/>
          <w:sz w:val="30"/>
          <w:szCs w:val="30"/>
        </w:rPr>
        <w:t>оценивание (1/0). Таким образом максимум в Блице +14 очков, минимум -14.</w:t>
      </w:r>
    </w:p>
    <w:p w:rsidR="00902160" w:rsidRPr="00902160" w:rsidRDefault="00902160" w:rsidP="00902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2160">
        <w:rPr>
          <w:rFonts w:ascii="Times New Roman" w:hAnsi="Times New Roman" w:cs="Times New Roman"/>
          <w:i/>
          <w:sz w:val="30"/>
          <w:szCs w:val="30"/>
        </w:rPr>
        <w:t>Пояснение 7 тура: если команда уверена в своём ответе, напротив данного ответа ставит</w:t>
      </w:r>
      <w:r w:rsidR="005F603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02160">
        <w:rPr>
          <w:rFonts w:ascii="Times New Roman" w:hAnsi="Times New Roman" w:cs="Times New Roman"/>
          <w:i/>
          <w:sz w:val="30"/>
          <w:szCs w:val="30"/>
        </w:rPr>
        <w:t>галочку. Если ответ при этом будет правильным, то он может принести не 1 балл, а 2. Если</w:t>
      </w:r>
      <w:r w:rsidR="005F603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02160">
        <w:rPr>
          <w:rFonts w:ascii="Times New Roman" w:hAnsi="Times New Roman" w:cs="Times New Roman"/>
          <w:i/>
          <w:sz w:val="30"/>
          <w:szCs w:val="30"/>
        </w:rPr>
        <w:t>галочка стоит напротив неверного ответа, то команда теряет 2 балла.</w:t>
      </w:r>
    </w:p>
    <w:p w:rsidR="00902160" w:rsidRDefault="008B55DF" w:rsidP="00902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DE6EA0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02160" w:rsidRPr="00902160">
        <w:rPr>
          <w:rFonts w:ascii="Times New Roman" w:hAnsi="Times New Roman" w:cs="Times New Roman"/>
          <w:sz w:val="30"/>
          <w:szCs w:val="30"/>
        </w:rPr>
        <w:t>Вопросы 1-6 туров демонстрируются на экране в течение 60 секунд и зачитываются</w:t>
      </w:r>
      <w:r w:rsidR="006C4FA8">
        <w:rPr>
          <w:rFonts w:ascii="Times New Roman" w:hAnsi="Times New Roman" w:cs="Times New Roman"/>
          <w:sz w:val="30"/>
          <w:szCs w:val="30"/>
        </w:rPr>
        <w:t xml:space="preserve"> </w:t>
      </w:r>
      <w:r w:rsidR="00902160" w:rsidRPr="00902160">
        <w:rPr>
          <w:rFonts w:ascii="Times New Roman" w:hAnsi="Times New Roman" w:cs="Times New Roman"/>
          <w:sz w:val="30"/>
          <w:szCs w:val="30"/>
        </w:rPr>
        <w:t>ведущим. Затем, после объявления всех семи вопросов тура, вопросы зачитываются еще раз</w:t>
      </w:r>
      <w:r w:rsidR="006C4FA8">
        <w:rPr>
          <w:rFonts w:ascii="Times New Roman" w:hAnsi="Times New Roman" w:cs="Times New Roman"/>
          <w:sz w:val="30"/>
          <w:szCs w:val="30"/>
        </w:rPr>
        <w:t xml:space="preserve"> </w:t>
      </w:r>
      <w:r w:rsidR="00902160" w:rsidRPr="00902160">
        <w:rPr>
          <w:rFonts w:ascii="Times New Roman" w:hAnsi="Times New Roman" w:cs="Times New Roman"/>
          <w:sz w:val="30"/>
          <w:szCs w:val="30"/>
        </w:rPr>
        <w:t>без задержек, после чего запускается обратный отсчёт 100 секунд. За это время командам</w:t>
      </w:r>
      <w:r w:rsidR="005F603B">
        <w:rPr>
          <w:rFonts w:ascii="Times New Roman" w:hAnsi="Times New Roman" w:cs="Times New Roman"/>
          <w:sz w:val="30"/>
          <w:szCs w:val="30"/>
        </w:rPr>
        <w:t xml:space="preserve"> </w:t>
      </w:r>
      <w:r w:rsidR="00902160" w:rsidRPr="00902160">
        <w:rPr>
          <w:rFonts w:ascii="Times New Roman" w:hAnsi="Times New Roman" w:cs="Times New Roman"/>
          <w:sz w:val="30"/>
          <w:szCs w:val="30"/>
        </w:rPr>
        <w:t>необходимо обдумать все вопросы и внести ответы на листочки. По истечении 100 секунд</w:t>
      </w:r>
      <w:r w:rsidR="005F60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листочки с ответами сдаются.</w:t>
      </w:r>
    </w:p>
    <w:p w:rsidR="008B55DF" w:rsidRPr="008B55DF" w:rsidRDefault="008B55DF" w:rsidP="008B55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C4FA8">
        <w:rPr>
          <w:rFonts w:ascii="Times New Roman" w:hAnsi="Times New Roman" w:cs="Times New Roman"/>
          <w:sz w:val="30"/>
          <w:szCs w:val="30"/>
        </w:rPr>
        <w:t>5.</w:t>
      </w:r>
      <w:r w:rsidR="00DE6EA0" w:rsidRPr="006C4FA8">
        <w:rPr>
          <w:rFonts w:ascii="Times New Roman" w:hAnsi="Times New Roman" w:cs="Times New Roman"/>
          <w:sz w:val="30"/>
          <w:szCs w:val="30"/>
        </w:rPr>
        <w:t>12</w:t>
      </w:r>
      <w:r w:rsidRPr="006C4FA8">
        <w:rPr>
          <w:rFonts w:ascii="Times New Roman" w:hAnsi="Times New Roman" w:cs="Times New Roman"/>
          <w:sz w:val="30"/>
          <w:szCs w:val="30"/>
        </w:rPr>
        <w:t>. Задания для Игры определяются</w:t>
      </w:r>
      <w:r w:rsidR="00F17658" w:rsidRPr="006C4FA8">
        <w:rPr>
          <w:rFonts w:ascii="Times New Roman" w:hAnsi="Times New Roman" w:cs="Times New Roman"/>
          <w:sz w:val="30"/>
          <w:szCs w:val="30"/>
        </w:rPr>
        <w:t xml:space="preserve"> </w:t>
      </w:r>
      <w:r w:rsidRPr="006C4FA8">
        <w:rPr>
          <w:rFonts w:ascii="Times New Roman" w:hAnsi="Times New Roman" w:cs="Times New Roman"/>
          <w:sz w:val="30"/>
          <w:szCs w:val="30"/>
        </w:rPr>
        <w:t xml:space="preserve">отделом идеологической работы, культуры и по делам молодежи Гомельского райисполкома; </w:t>
      </w:r>
      <w:r w:rsidR="006B648E" w:rsidRPr="006C4FA8">
        <w:rPr>
          <w:rFonts w:ascii="Times New Roman" w:hAnsi="Times New Roman" w:cs="Times New Roman"/>
          <w:sz w:val="30"/>
          <w:szCs w:val="30"/>
        </w:rPr>
        <w:t>учреждением «Редакция Гомельской районной газеты «Маяк».</w:t>
      </w:r>
    </w:p>
    <w:p w:rsidR="006B648E" w:rsidRDefault="006B648E" w:rsidP="006B648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B648E" w:rsidRDefault="006B648E" w:rsidP="008B314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A1297A">
        <w:rPr>
          <w:rFonts w:ascii="Times New Roman" w:hAnsi="Times New Roman" w:cs="Times New Roman"/>
          <w:sz w:val="30"/>
          <w:szCs w:val="30"/>
        </w:rPr>
        <w:t xml:space="preserve">КРИТЕРИИ ОЦЕНКИ </w:t>
      </w:r>
    </w:p>
    <w:p w:rsidR="006B648E" w:rsidRDefault="006B648E" w:rsidP="008B31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6.1. </w:t>
      </w:r>
      <w:r w:rsidR="00097F83" w:rsidRPr="00A1297A">
        <w:rPr>
          <w:rFonts w:ascii="Times New Roman" w:hAnsi="Times New Roman" w:cs="Times New Roman"/>
          <w:sz w:val="30"/>
          <w:szCs w:val="30"/>
        </w:rPr>
        <w:t>Оценка ответов команд в турах осуществляется путем выставления</w:t>
      </w:r>
      <w:r w:rsidR="00F17658">
        <w:rPr>
          <w:rFonts w:ascii="Times New Roman" w:hAnsi="Times New Roman" w:cs="Times New Roman"/>
          <w:sz w:val="30"/>
          <w:szCs w:val="30"/>
        </w:rPr>
        <w:t xml:space="preserve"> </w:t>
      </w:r>
      <w:r w:rsidR="00097F83" w:rsidRPr="00A1297A">
        <w:rPr>
          <w:rFonts w:ascii="Times New Roman" w:hAnsi="Times New Roman" w:cs="Times New Roman"/>
          <w:sz w:val="30"/>
          <w:szCs w:val="30"/>
        </w:rPr>
        <w:t>баллов по каждому вопросу: 1</w:t>
      </w:r>
      <w:r w:rsidR="00F17658">
        <w:rPr>
          <w:rFonts w:ascii="Times New Roman" w:hAnsi="Times New Roman" w:cs="Times New Roman"/>
          <w:sz w:val="30"/>
          <w:szCs w:val="30"/>
        </w:rPr>
        <w:t xml:space="preserve"> </w:t>
      </w:r>
      <w:r w:rsidR="00097F83" w:rsidRPr="00A1297A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алл – верно</w:t>
      </w:r>
      <w:r w:rsidR="00F1765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0 баллов – не верно.</w:t>
      </w:r>
    </w:p>
    <w:p w:rsidR="00097F83" w:rsidRPr="00A1297A" w:rsidRDefault="006B648E" w:rsidP="006B6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C4FA8">
        <w:rPr>
          <w:rFonts w:ascii="Times New Roman" w:hAnsi="Times New Roman" w:cs="Times New Roman"/>
          <w:sz w:val="30"/>
          <w:szCs w:val="30"/>
        </w:rPr>
        <w:t xml:space="preserve">6.2. </w:t>
      </w:r>
      <w:r w:rsidR="00097F83" w:rsidRPr="006C4FA8">
        <w:rPr>
          <w:rFonts w:ascii="Times New Roman" w:hAnsi="Times New Roman" w:cs="Times New Roman"/>
          <w:sz w:val="30"/>
          <w:szCs w:val="30"/>
        </w:rPr>
        <w:t>В случае если после 6 тура несколько команд набрали равное</w:t>
      </w:r>
      <w:r w:rsidR="00F17658" w:rsidRPr="006C4FA8">
        <w:rPr>
          <w:rFonts w:ascii="Times New Roman" w:hAnsi="Times New Roman" w:cs="Times New Roman"/>
          <w:sz w:val="30"/>
          <w:szCs w:val="30"/>
        </w:rPr>
        <w:t xml:space="preserve"> </w:t>
      </w:r>
      <w:r w:rsidR="00097F83" w:rsidRPr="006C4FA8">
        <w:rPr>
          <w:rFonts w:ascii="Times New Roman" w:hAnsi="Times New Roman" w:cs="Times New Roman"/>
          <w:sz w:val="30"/>
          <w:szCs w:val="30"/>
        </w:rPr>
        <w:t>количество баллов, то игра проводится по «олимпийской системе», то есть</w:t>
      </w:r>
      <w:r w:rsidR="00F17658" w:rsidRPr="006C4FA8">
        <w:rPr>
          <w:rFonts w:ascii="Times New Roman" w:hAnsi="Times New Roman" w:cs="Times New Roman"/>
          <w:sz w:val="30"/>
          <w:szCs w:val="30"/>
        </w:rPr>
        <w:t xml:space="preserve"> </w:t>
      </w:r>
      <w:r w:rsidR="00097F83" w:rsidRPr="006C4FA8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6C4FA8">
        <w:rPr>
          <w:rFonts w:ascii="Times New Roman" w:hAnsi="Times New Roman" w:cs="Times New Roman"/>
          <w:sz w:val="30"/>
          <w:szCs w:val="30"/>
        </w:rPr>
        <w:t>жеребьёвке</w:t>
      </w:r>
      <w:r w:rsidR="00097F83" w:rsidRPr="006C4FA8">
        <w:rPr>
          <w:rFonts w:ascii="Times New Roman" w:hAnsi="Times New Roman" w:cs="Times New Roman"/>
          <w:sz w:val="30"/>
          <w:szCs w:val="30"/>
        </w:rPr>
        <w:t xml:space="preserve"> проводятся поединки пар команд, проигравшая из пары</w:t>
      </w:r>
      <w:r w:rsidR="00F17658" w:rsidRPr="006C4FA8">
        <w:rPr>
          <w:rFonts w:ascii="Times New Roman" w:hAnsi="Times New Roman" w:cs="Times New Roman"/>
          <w:sz w:val="30"/>
          <w:szCs w:val="30"/>
        </w:rPr>
        <w:t xml:space="preserve"> </w:t>
      </w:r>
      <w:r w:rsidR="00097F83" w:rsidRPr="006C4FA8">
        <w:rPr>
          <w:rFonts w:ascii="Times New Roman" w:hAnsi="Times New Roman" w:cs="Times New Roman"/>
          <w:sz w:val="30"/>
          <w:szCs w:val="30"/>
        </w:rPr>
        <w:t>команда выходит из игры, затем победители двух пар играют между собой итак далее до единого чемпиона. Командам задаются 7 блиц – вопросов на</w:t>
      </w:r>
      <w:r w:rsidR="005F603B">
        <w:rPr>
          <w:rFonts w:ascii="Times New Roman" w:hAnsi="Times New Roman" w:cs="Times New Roman"/>
          <w:sz w:val="30"/>
          <w:szCs w:val="30"/>
        </w:rPr>
        <w:t xml:space="preserve"> </w:t>
      </w:r>
      <w:r w:rsidR="00097F83" w:rsidRPr="006C4FA8">
        <w:rPr>
          <w:rFonts w:ascii="Times New Roman" w:hAnsi="Times New Roman" w:cs="Times New Roman"/>
          <w:sz w:val="30"/>
          <w:szCs w:val="30"/>
        </w:rPr>
        <w:t>которые необходимо ответить в течение 1 мин.</w:t>
      </w:r>
    </w:p>
    <w:p w:rsidR="00097F83" w:rsidRDefault="006B648E" w:rsidP="006B6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6.3.</w:t>
      </w:r>
      <w:r w:rsidR="00097F83" w:rsidRPr="00A1297A">
        <w:rPr>
          <w:rFonts w:ascii="Times New Roman" w:hAnsi="Times New Roman" w:cs="Times New Roman"/>
          <w:sz w:val="30"/>
          <w:szCs w:val="30"/>
        </w:rPr>
        <w:t xml:space="preserve"> В ходе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097F83" w:rsidRPr="00A1297A">
        <w:rPr>
          <w:rFonts w:ascii="Times New Roman" w:hAnsi="Times New Roman" w:cs="Times New Roman"/>
          <w:sz w:val="30"/>
          <w:szCs w:val="30"/>
        </w:rPr>
        <w:t>гры запрещено использование мобильных телефонов,</w:t>
      </w:r>
      <w:r w:rsidR="00F17658">
        <w:rPr>
          <w:rFonts w:ascii="Times New Roman" w:hAnsi="Times New Roman" w:cs="Times New Roman"/>
          <w:sz w:val="30"/>
          <w:szCs w:val="30"/>
        </w:rPr>
        <w:t xml:space="preserve"> </w:t>
      </w:r>
      <w:r w:rsidR="00097F83" w:rsidRPr="00A1297A">
        <w:rPr>
          <w:rFonts w:ascii="Times New Roman" w:hAnsi="Times New Roman" w:cs="Times New Roman"/>
          <w:sz w:val="30"/>
          <w:szCs w:val="30"/>
        </w:rPr>
        <w:t>интернета, подсказок и других источников информации. При нарушении</w:t>
      </w:r>
      <w:r w:rsidR="00F17658">
        <w:rPr>
          <w:rFonts w:ascii="Times New Roman" w:hAnsi="Times New Roman" w:cs="Times New Roman"/>
          <w:sz w:val="30"/>
          <w:szCs w:val="30"/>
        </w:rPr>
        <w:t xml:space="preserve"> </w:t>
      </w:r>
      <w:r w:rsidR="00097F83" w:rsidRPr="00A1297A">
        <w:rPr>
          <w:rFonts w:ascii="Times New Roman" w:hAnsi="Times New Roman" w:cs="Times New Roman"/>
          <w:sz w:val="30"/>
          <w:szCs w:val="30"/>
        </w:rPr>
        <w:t xml:space="preserve">правил, команда дисквалифицируется из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097F83" w:rsidRPr="00A1297A">
        <w:rPr>
          <w:rFonts w:ascii="Times New Roman" w:hAnsi="Times New Roman" w:cs="Times New Roman"/>
          <w:sz w:val="30"/>
          <w:szCs w:val="30"/>
        </w:rPr>
        <w:t>гры.</w:t>
      </w:r>
    </w:p>
    <w:p w:rsidR="006B648E" w:rsidRDefault="006B648E" w:rsidP="006B6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B648E" w:rsidRPr="006B648E" w:rsidRDefault="006B648E" w:rsidP="008B314E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6B648E">
        <w:rPr>
          <w:rFonts w:ascii="Times New Roman" w:hAnsi="Times New Roman" w:cs="Times New Roman"/>
          <w:sz w:val="30"/>
          <w:szCs w:val="30"/>
        </w:rPr>
        <w:t>ОПРЕДЕЛЕНИЕ И НАГРАЖДЕНИЕ ПОБЕДИТЕЛЕЙ</w:t>
      </w:r>
    </w:p>
    <w:p w:rsidR="006B648E" w:rsidRDefault="006B648E" w:rsidP="006B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097F83" w:rsidRPr="00A1297A">
        <w:rPr>
          <w:rFonts w:ascii="Times New Roman" w:hAnsi="Times New Roman" w:cs="Times New Roman"/>
          <w:sz w:val="30"/>
          <w:szCs w:val="30"/>
        </w:rPr>
        <w:t>.1. Победителем Игры становится команда, взявшая наибольшее</w:t>
      </w:r>
      <w:r w:rsidR="00F17658">
        <w:rPr>
          <w:rFonts w:ascii="Times New Roman" w:hAnsi="Times New Roman" w:cs="Times New Roman"/>
          <w:sz w:val="30"/>
          <w:szCs w:val="30"/>
        </w:rPr>
        <w:t xml:space="preserve"> </w:t>
      </w:r>
      <w:r w:rsidR="00097F83" w:rsidRPr="00A1297A">
        <w:rPr>
          <w:rFonts w:ascii="Times New Roman" w:hAnsi="Times New Roman" w:cs="Times New Roman"/>
          <w:sz w:val="30"/>
          <w:szCs w:val="30"/>
        </w:rPr>
        <w:t xml:space="preserve">количество баллов по результатам всей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097F83" w:rsidRPr="00A1297A">
        <w:rPr>
          <w:rFonts w:ascii="Times New Roman" w:hAnsi="Times New Roman" w:cs="Times New Roman"/>
          <w:sz w:val="30"/>
          <w:szCs w:val="30"/>
        </w:rPr>
        <w:t>гры.</w:t>
      </w:r>
    </w:p>
    <w:p w:rsidR="006B648E" w:rsidRDefault="006B648E" w:rsidP="006B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7.2. Команда-победитель Игры </w:t>
      </w:r>
      <w:r w:rsidR="00097F83" w:rsidRPr="00A1297A">
        <w:rPr>
          <w:rFonts w:ascii="Times New Roman" w:hAnsi="Times New Roman" w:cs="Times New Roman"/>
          <w:sz w:val="30"/>
          <w:szCs w:val="30"/>
        </w:rPr>
        <w:t xml:space="preserve">награждается </w:t>
      </w:r>
      <w:r w:rsidRPr="006B648E">
        <w:rPr>
          <w:rFonts w:ascii="Times New Roman" w:hAnsi="Times New Roman" w:cs="Times New Roman"/>
          <w:sz w:val="30"/>
          <w:szCs w:val="30"/>
        </w:rPr>
        <w:t>дипломом</w:t>
      </w:r>
      <w:r w:rsidR="00A83EDD">
        <w:rPr>
          <w:rFonts w:ascii="Times New Roman" w:hAnsi="Times New Roman" w:cs="Times New Roman"/>
          <w:sz w:val="30"/>
          <w:szCs w:val="30"/>
        </w:rPr>
        <w:t xml:space="preserve"> и переходящим кубком</w:t>
      </w:r>
      <w:r w:rsidRPr="006B648E">
        <w:rPr>
          <w:rFonts w:ascii="Times New Roman" w:hAnsi="Times New Roman" w:cs="Times New Roman"/>
          <w:sz w:val="30"/>
          <w:szCs w:val="30"/>
        </w:rPr>
        <w:t>. Команды-участники</w:t>
      </w:r>
      <w:r w:rsidR="00F17658">
        <w:rPr>
          <w:rFonts w:ascii="Times New Roman" w:hAnsi="Times New Roman" w:cs="Times New Roman"/>
          <w:sz w:val="30"/>
          <w:szCs w:val="30"/>
        </w:rPr>
        <w:t xml:space="preserve"> </w:t>
      </w:r>
      <w:r w:rsidRPr="006B648E">
        <w:rPr>
          <w:rFonts w:ascii="Times New Roman" w:hAnsi="Times New Roman" w:cs="Times New Roman"/>
          <w:sz w:val="30"/>
          <w:szCs w:val="30"/>
        </w:rPr>
        <w:t xml:space="preserve">награждаются </w:t>
      </w:r>
      <w:r w:rsidR="00F17658">
        <w:rPr>
          <w:rFonts w:ascii="Times New Roman" w:hAnsi="Times New Roman" w:cs="Times New Roman"/>
          <w:sz w:val="30"/>
          <w:szCs w:val="30"/>
        </w:rPr>
        <w:t>грамотами</w:t>
      </w:r>
      <w:r w:rsidR="00DE6EA0">
        <w:rPr>
          <w:rFonts w:ascii="Times New Roman" w:hAnsi="Times New Roman" w:cs="Times New Roman"/>
          <w:sz w:val="30"/>
          <w:szCs w:val="30"/>
        </w:rPr>
        <w:t>.</w:t>
      </w:r>
    </w:p>
    <w:p w:rsidR="008B314E" w:rsidRDefault="008B314E" w:rsidP="006B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314E" w:rsidRPr="002B067F" w:rsidRDefault="008B314E" w:rsidP="008B31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</w:t>
      </w:r>
      <w:r w:rsidRPr="002B067F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ФИНАНСИРОВАНИЕ.</w:t>
      </w:r>
    </w:p>
    <w:p w:rsidR="008B314E" w:rsidRDefault="008B314E" w:rsidP="008B3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Финансирование конкурса</w:t>
      </w:r>
      <w:r w:rsidR="00DE6EA0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</w:t>
      </w:r>
      <w:r w:rsidR="001E74B6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за счет средств, предусмотренных в районном </w:t>
      </w:r>
      <w:r w:rsidR="004369C7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бюджете </w:t>
      </w:r>
      <w:r w:rsidR="00877CA4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1E74B6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реализацию мероприятий </w:t>
      </w:r>
      <w:r w:rsidR="00877CA4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подпрограмме</w:t>
      </w:r>
      <w:r w:rsidR="00F17658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7CA4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E74B6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Молодежная политика Государственной программы «Образование и молод</w:t>
      </w:r>
      <w:r w:rsidR="00877CA4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E74B6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="00877CA4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1E74B6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 политика </w:t>
      </w:r>
      <w:r w:rsidR="00877CA4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1E74B6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>а 2021-2025</w:t>
      </w:r>
      <w:r w:rsidR="00877CA4"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bookmarkStart w:id="0" w:name="_GoBack"/>
      <w:bookmarkEnd w:id="0"/>
      <w:r w:rsidRPr="00923341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иных источников, не запрещённых законодательством.</w:t>
      </w:r>
    </w:p>
    <w:p w:rsidR="0095545E" w:rsidRDefault="0095545E" w:rsidP="008B31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D01" w:rsidRDefault="00F56D01" w:rsidP="00F56D0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D6253" w:rsidRDefault="007D6253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96090" w:rsidRDefault="00596090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96090" w:rsidRDefault="00596090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96090" w:rsidRDefault="00596090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23341" w:rsidRDefault="00923341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23341" w:rsidRDefault="00923341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603B" w:rsidRDefault="005F603B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603B" w:rsidRDefault="005F603B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603B" w:rsidRDefault="005F603B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603B" w:rsidRDefault="005F603B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603B" w:rsidRDefault="005F603B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603B" w:rsidRDefault="005F603B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603B" w:rsidRDefault="005F603B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603B" w:rsidRDefault="005F603B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603B" w:rsidRDefault="005F603B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603B" w:rsidRDefault="005F603B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603B" w:rsidRDefault="005F603B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603B" w:rsidRDefault="005F603B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23341" w:rsidRDefault="00923341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96090" w:rsidRDefault="00596090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91087" w:rsidRDefault="00591087" w:rsidP="00591087">
      <w:pPr>
        <w:jc w:val="right"/>
        <w:rPr>
          <w:rFonts w:ascii="Times New Roman" w:hAnsi="Times New Roman" w:cs="Times New Roman"/>
          <w:sz w:val="29"/>
          <w:szCs w:val="30"/>
        </w:rPr>
      </w:pPr>
      <w:r w:rsidRPr="000B5DF2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9"/>
          <w:szCs w:val="30"/>
        </w:rPr>
        <w:t>1</w:t>
      </w:r>
    </w:p>
    <w:p w:rsidR="00591087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B6D81">
        <w:rPr>
          <w:rFonts w:ascii="Times New Roman" w:hAnsi="Times New Roman" w:cs="Times New Roman"/>
          <w:sz w:val="30"/>
          <w:szCs w:val="30"/>
        </w:rPr>
        <w:t>СОСТАВ</w:t>
      </w:r>
    </w:p>
    <w:p w:rsidR="00591087" w:rsidRPr="00CB6D81" w:rsidRDefault="00591087" w:rsidP="0059108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B6D81">
        <w:rPr>
          <w:rFonts w:ascii="Times New Roman" w:hAnsi="Times New Roman" w:cs="Times New Roman"/>
          <w:sz w:val="30"/>
          <w:szCs w:val="30"/>
        </w:rPr>
        <w:t>организационного комитета по проведению районной интеллектуально-развлекательной игры «МозгоБойня» среди работающей молодежи</w:t>
      </w: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20" w:type="dxa"/>
        <w:tblLayout w:type="fixed"/>
        <w:tblLook w:val="0000"/>
      </w:tblPr>
      <w:tblGrid>
        <w:gridCol w:w="3510"/>
        <w:gridCol w:w="6210"/>
      </w:tblGrid>
      <w:tr w:rsidR="00591087" w:rsidRPr="00CB6D81" w:rsidTr="009B730E">
        <w:trPr>
          <w:trHeight w:val="705"/>
        </w:trPr>
        <w:tc>
          <w:tcPr>
            <w:tcW w:w="3510" w:type="dxa"/>
          </w:tcPr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Ладутько</w:t>
            </w:r>
          </w:p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Виктория Александровна</w:t>
            </w:r>
          </w:p>
        </w:tc>
        <w:tc>
          <w:tcPr>
            <w:tcW w:w="6210" w:type="dxa"/>
          </w:tcPr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председатель Гомельского районного Совета депутатов, председатель оргкомитета</w:t>
            </w:r>
          </w:p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1087" w:rsidRPr="00CB6D81" w:rsidTr="009B730E">
        <w:trPr>
          <w:trHeight w:val="705"/>
        </w:trPr>
        <w:tc>
          <w:tcPr>
            <w:tcW w:w="3510" w:type="dxa"/>
          </w:tcPr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Леглик</w:t>
            </w:r>
          </w:p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Лариса Евгеньевна</w:t>
            </w:r>
          </w:p>
        </w:tc>
        <w:tc>
          <w:tcPr>
            <w:tcW w:w="6210" w:type="dxa"/>
          </w:tcPr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председатель Гомельского районного объединения профсоюзов, заместитель председателя оргкомитета</w:t>
            </w:r>
          </w:p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1087" w:rsidRPr="00CB6D81" w:rsidTr="009B730E">
        <w:trPr>
          <w:trHeight w:val="1244"/>
        </w:trPr>
        <w:tc>
          <w:tcPr>
            <w:tcW w:w="3510" w:type="dxa"/>
          </w:tcPr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Черноруцкая</w:t>
            </w:r>
          </w:p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Ирина Леонидовна</w:t>
            </w:r>
          </w:p>
        </w:tc>
        <w:tc>
          <w:tcPr>
            <w:tcW w:w="6210" w:type="dxa"/>
          </w:tcPr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работы, культуры и по делам молодёжи Гомельского районного исполнительного комитета </w:t>
            </w:r>
          </w:p>
          <w:p w:rsidR="00591087" w:rsidRPr="00CB6D81" w:rsidRDefault="00591087" w:rsidP="009B73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1087" w:rsidRPr="00CB6D81" w:rsidTr="009B730E">
        <w:trPr>
          <w:trHeight w:val="1244"/>
        </w:trPr>
        <w:tc>
          <w:tcPr>
            <w:tcW w:w="3510" w:type="dxa"/>
          </w:tcPr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 xml:space="preserve">Никитина </w:t>
            </w:r>
          </w:p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Людмила Викторовна</w:t>
            </w:r>
          </w:p>
        </w:tc>
        <w:tc>
          <w:tcPr>
            <w:tcW w:w="6210" w:type="dxa"/>
          </w:tcPr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директор государственного учреждения «Центр культуры Гомельского района»</w:t>
            </w:r>
          </w:p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1087" w:rsidRPr="00CB6D81" w:rsidTr="009B730E">
        <w:trPr>
          <w:trHeight w:val="1010"/>
        </w:trPr>
        <w:tc>
          <w:tcPr>
            <w:tcW w:w="3510" w:type="dxa"/>
          </w:tcPr>
          <w:p w:rsidR="00591087" w:rsidRPr="00CB6D81" w:rsidRDefault="00591087" w:rsidP="009B730E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Коновалова</w:t>
            </w:r>
          </w:p>
          <w:p w:rsidR="00591087" w:rsidRPr="00CB6D81" w:rsidRDefault="00591087" w:rsidP="009B730E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Ирина Александровна</w:t>
            </w:r>
          </w:p>
        </w:tc>
        <w:tc>
          <w:tcPr>
            <w:tcW w:w="6210" w:type="dxa"/>
          </w:tcPr>
          <w:p w:rsidR="00591087" w:rsidRPr="00CB6D81" w:rsidRDefault="00591087" w:rsidP="009B730E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главный редактор учреждения «Редакция Гомельской районной газеты «Маяк»</w:t>
            </w:r>
          </w:p>
        </w:tc>
      </w:tr>
      <w:tr w:rsidR="00591087" w:rsidRPr="00CB6D81" w:rsidTr="009B730E">
        <w:trPr>
          <w:trHeight w:val="570"/>
        </w:trPr>
        <w:tc>
          <w:tcPr>
            <w:tcW w:w="3510" w:type="dxa"/>
          </w:tcPr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Кобзаров</w:t>
            </w:r>
          </w:p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Алексей Сергеевич</w:t>
            </w:r>
          </w:p>
        </w:tc>
        <w:tc>
          <w:tcPr>
            <w:tcW w:w="6210" w:type="dxa"/>
          </w:tcPr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председатель  Гомельской районной организации</w:t>
            </w:r>
          </w:p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РОО «Белая Русь»</w:t>
            </w:r>
          </w:p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1087" w:rsidRPr="00CB6D81" w:rsidTr="009B730E">
        <w:trPr>
          <w:trHeight w:val="1244"/>
        </w:trPr>
        <w:tc>
          <w:tcPr>
            <w:tcW w:w="3510" w:type="dxa"/>
          </w:tcPr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Михалевич</w:t>
            </w:r>
          </w:p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Мария Витальевна</w:t>
            </w:r>
          </w:p>
        </w:tc>
        <w:tc>
          <w:tcPr>
            <w:tcW w:w="6210" w:type="dxa"/>
          </w:tcPr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первый секретарь Гомельского районного комитета ОО «БРСМ»</w:t>
            </w:r>
          </w:p>
          <w:p w:rsidR="00591087" w:rsidRPr="00CB6D81" w:rsidRDefault="00591087" w:rsidP="009B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307A" w:rsidRPr="00CB6D81" w:rsidTr="002C7400">
        <w:trPr>
          <w:trHeight w:val="1244"/>
        </w:trPr>
        <w:tc>
          <w:tcPr>
            <w:tcW w:w="9720" w:type="dxa"/>
            <w:gridSpan w:val="2"/>
          </w:tcPr>
          <w:p w:rsidR="0012307A" w:rsidRPr="00CB6D81" w:rsidRDefault="0012307A" w:rsidP="00123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 xml:space="preserve"> сельск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их</w:t>
            </w: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ых</w:t>
            </w:r>
            <w:r w:rsidRPr="00CB6D81">
              <w:rPr>
                <w:rFonts w:ascii="Times New Roman" w:hAnsi="Times New Roman" w:cs="Times New Roman"/>
                <w:sz w:val="30"/>
                <w:szCs w:val="30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</w:p>
        </w:tc>
      </w:tr>
    </w:tbl>
    <w:p w:rsidR="00DE6EA0" w:rsidRPr="00591087" w:rsidRDefault="00DE6EA0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E6EA0" w:rsidRDefault="00DE6EA0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E6EA0" w:rsidRDefault="00DE6EA0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E6EA0" w:rsidRDefault="00DE6EA0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E6EA0" w:rsidRDefault="00DE6EA0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E6EA0" w:rsidRDefault="00DE6EA0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E6EA0" w:rsidRDefault="00DE6EA0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Pr="00CB6D81" w:rsidRDefault="00591087" w:rsidP="00591087">
      <w:pPr>
        <w:jc w:val="right"/>
        <w:rPr>
          <w:rFonts w:ascii="Times New Roman" w:hAnsi="Times New Roman" w:cs="Times New Roman"/>
          <w:sz w:val="30"/>
          <w:szCs w:val="30"/>
        </w:rPr>
      </w:pPr>
      <w:r w:rsidRPr="00CB6D81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591087" w:rsidRPr="00CB6D81" w:rsidRDefault="00591087" w:rsidP="0059108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B6D81">
        <w:rPr>
          <w:rFonts w:ascii="Times New Roman" w:hAnsi="Times New Roman" w:cs="Times New Roman"/>
          <w:sz w:val="30"/>
          <w:szCs w:val="30"/>
        </w:rPr>
        <w:t>Заявка</w:t>
      </w: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B6D81">
        <w:rPr>
          <w:rFonts w:ascii="Times New Roman" w:hAnsi="Times New Roman" w:cs="Times New Roman"/>
          <w:sz w:val="30"/>
          <w:szCs w:val="30"/>
        </w:rPr>
        <w:t>на участие в районной интеллектуально-развлекательной игре «МозгоБойня» среди работающей молодежи</w:t>
      </w: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B6D81">
        <w:rPr>
          <w:rFonts w:ascii="Times New Roman" w:hAnsi="Times New Roman" w:cs="Times New Roman"/>
          <w:sz w:val="30"/>
          <w:szCs w:val="30"/>
        </w:rPr>
        <w:t xml:space="preserve">Название команды </w:t>
      </w:r>
      <w:r w:rsidRPr="00CB6D81">
        <w:rPr>
          <w:rFonts w:ascii="Times New Roman" w:hAnsi="Times New Roman" w:cs="Times New Roman"/>
          <w:sz w:val="30"/>
          <w:szCs w:val="30"/>
          <w:u w:val="single"/>
        </w:rPr>
        <w:t xml:space="preserve"> ____________________________________</w:t>
      </w: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B6D81">
        <w:rPr>
          <w:rFonts w:ascii="Times New Roman" w:hAnsi="Times New Roman" w:cs="Times New Roman"/>
          <w:sz w:val="30"/>
          <w:szCs w:val="30"/>
        </w:rPr>
        <w:t>Члены команды    1.</w:t>
      </w:r>
      <w:r w:rsidRPr="00CB6D81">
        <w:rPr>
          <w:rFonts w:ascii="Times New Roman" w:hAnsi="Times New Roman" w:cs="Times New Roman"/>
          <w:sz w:val="30"/>
          <w:szCs w:val="30"/>
          <w:u w:val="single"/>
        </w:rPr>
        <w:t>___________________________________</w:t>
      </w: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B6D81">
        <w:rPr>
          <w:rFonts w:ascii="Times New Roman" w:hAnsi="Times New Roman" w:cs="Times New Roman"/>
          <w:sz w:val="30"/>
          <w:szCs w:val="30"/>
        </w:rPr>
        <w:tab/>
      </w:r>
      <w:r w:rsidRPr="00CB6D81">
        <w:rPr>
          <w:rFonts w:ascii="Times New Roman" w:hAnsi="Times New Roman" w:cs="Times New Roman"/>
          <w:sz w:val="30"/>
          <w:szCs w:val="30"/>
        </w:rPr>
        <w:tab/>
      </w:r>
      <w:r w:rsidRPr="00CB6D81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CB6D81">
        <w:rPr>
          <w:rFonts w:ascii="Times New Roman" w:hAnsi="Times New Roman" w:cs="Times New Roman"/>
          <w:sz w:val="30"/>
          <w:szCs w:val="30"/>
        </w:rPr>
        <w:t xml:space="preserve"> </w:t>
      </w:r>
      <w:r w:rsidRPr="00CB6D81">
        <w:rPr>
          <w:rFonts w:ascii="Times New Roman" w:hAnsi="Times New Roman" w:cs="Times New Roman"/>
          <w:sz w:val="30"/>
          <w:szCs w:val="30"/>
        </w:rPr>
        <w:t>2.</w:t>
      </w:r>
      <w:r w:rsidRPr="00CB6D81">
        <w:rPr>
          <w:rFonts w:ascii="Times New Roman" w:hAnsi="Times New Roman" w:cs="Times New Roman"/>
          <w:sz w:val="30"/>
          <w:szCs w:val="30"/>
          <w:u w:val="single"/>
        </w:rPr>
        <w:t xml:space="preserve"> ___________________________________</w:t>
      </w: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B6D81">
        <w:rPr>
          <w:rFonts w:ascii="Times New Roman" w:hAnsi="Times New Roman" w:cs="Times New Roman"/>
          <w:sz w:val="30"/>
          <w:szCs w:val="30"/>
        </w:rPr>
        <w:tab/>
      </w:r>
      <w:r w:rsidRPr="00CB6D81">
        <w:rPr>
          <w:rFonts w:ascii="Times New Roman" w:hAnsi="Times New Roman" w:cs="Times New Roman"/>
          <w:sz w:val="30"/>
          <w:szCs w:val="30"/>
        </w:rPr>
        <w:tab/>
      </w:r>
      <w:r w:rsidRPr="00CB6D81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CB6D81">
        <w:rPr>
          <w:rFonts w:ascii="Times New Roman" w:hAnsi="Times New Roman" w:cs="Times New Roman"/>
          <w:sz w:val="30"/>
          <w:szCs w:val="30"/>
        </w:rPr>
        <w:t xml:space="preserve"> </w:t>
      </w:r>
      <w:r w:rsidRPr="00CB6D81">
        <w:rPr>
          <w:rFonts w:ascii="Times New Roman" w:hAnsi="Times New Roman" w:cs="Times New Roman"/>
          <w:sz w:val="30"/>
          <w:szCs w:val="30"/>
        </w:rPr>
        <w:t>3.</w:t>
      </w:r>
      <w:r w:rsidRPr="00CB6D81">
        <w:rPr>
          <w:rFonts w:ascii="Times New Roman" w:hAnsi="Times New Roman" w:cs="Times New Roman"/>
          <w:sz w:val="30"/>
          <w:szCs w:val="30"/>
          <w:u w:val="single"/>
        </w:rPr>
        <w:t xml:space="preserve"> ___________________________________</w:t>
      </w: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B6D81">
        <w:rPr>
          <w:rFonts w:ascii="Times New Roman" w:hAnsi="Times New Roman" w:cs="Times New Roman"/>
          <w:sz w:val="30"/>
          <w:szCs w:val="30"/>
        </w:rPr>
        <w:t xml:space="preserve">                              4.</w:t>
      </w:r>
      <w:r w:rsidRPr="00CB6D81">
        <w:rPr>
          <w:rFonts w:ascii="Times New Roman" w:hAnsi="Times New Roman" w:cs="Times New Roman"/>
          <w:sz w:val="30"/>
          <w:szCs w:val="30"/>
          <w:u w:val="single"/>
        </w:rPr>
        <w:t xml:space="preserve"> ___________________________________</w:t>
      </w: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B6D81">
        <w:rPr>
          <w:rFonts w:ascii="Times New Roman" w:hAnsi="Times New Roman" w:cs="Times New Roman"/>
          <w:sz w:val="30"/>
          <w:szCs w:val="30"/>
        </w:rPr>
        <w:t xml:space="preserve">                              5.</w:t>
      </w:r>
      <w:r w:rsidRPr="00CB6D81">
        <w:rPr>
          <w:rFonts w:ascii="Times New Roman" w:hAnsi="Times New Roman" w:cs="Times New Roman"/>
          <w:sz w:val="30"/>
          <w:szCs w:val="30"/>
          <w:u w:val="single"/>
        </w:rPr>
        <w:t xml:space="preserve"> ___________________________________</w:t>
      </w: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B6D81">
        <w:rPr>
          <w:rFonts w:ascii="Times New Roman" w:hAnsi="Times New Roman" w:cs="Times New Roman"/>
          <w:sz w:val="30"/>
          <w:szCs w:val="30"/>
        </w:rPr>
        <w:t xml:space="preserve">                              6.</w:t>
      </w:r>
      <w:r w:rsidRPr="00CB6D81">
        <w:rPr>
          <w:rFonts w:ascii="Times New Roman" w:hAnsi="Times New Roman" w:cs="Times New Roman"/>
          <w:sz w:val="30"/>
          <w:szCs w:val="30"/>
          <w:u w:val="single"/>
        </w:rPr>
        <w:t xml:space="preserve"> ___________________________________</w:t>
      </w:r>
    </w:p>
    <w:p w:rsidR="00591087" w:rsidRPr="00CB6D81" w:rsidRDefault="00591087" w:rsidP="00591087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E6EA0" w:rsidRDefault="00DE6EA0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91087" w:rsidRDefault="00591087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1D2AEE" w:rsidRDefault="001D2AEE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923341" w:rsidRDefault="00923341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923341" w:rsidRDefault="00923341" w:rsidP="00596090">
      <w:pPr>
        <w:spacing w:before="100" w:beforeAutospacing="1" w:after="100" w:afterAutospacing="1" w:line="280" w:lineRule="exact"/>
        <w:ind w:right="422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911E1D" w:rsidRPr="00D77D3C" w:rsidRDefault="00911E1D" w:rsidP="00911E1D">
      <w:pPr>
        <w:spacing w:before="100" w:beforeAutospacing="1" w:after="100" w:afterAutospacing="1" w:line="280" w:lineRule="exact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7D3C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ГРАФИК</w:t>
      </w:r>
    </w:p>
    <w:p w:rsidR="00911E1D" w:rsidRDefault="00AE1646" w:rsidP="00911E1D">
      <w:pPr>
        <w:spacing w:before="100" w:beforeAutospacing="1" w:after="100" w:afterAutospacing="1" w:line="280" w:lineRule="exact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зонального этапа </w:t>
      </w:r>
      <w:r w:rsidR="00911E1D" w:rsidRPr="00911E1D">
        <w:rPr>
          <w:rFonts w:ascii="Times New Roman" w:eastAsia="Times New Roman" w:hAnsi="Times New Roman" w:cs="Times New Roman"/>
          <w:bCs/>
          <w:sz w:val="30"/>
          <w:szCs w:val="30"/>
        </w:rPr>
        <w:t>районной интеллектуально-развлекательной игры «МозгоБойня» среди работающей молодежи</w:t>
      </w:r>
      <w:r w:rsidR="00687FFC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 w:rsidR="00687FFC" w:rsidRPr="00687FFC">
        <w:rPr>
          <w:rFonts w:ascii="Times New Roman" w:eastAsia="Times New Roman" w:hAnsi="Times New Roman" w:cs="Times New Roman"/>
          <w:bCs/>
          <w:sz w:val="30"/>
          <w:szCs w:val="30"/>
        </w:rPr>
        <w:t>приуроченной 96-летию со дня образования Гомельского района</w:t>
      </w:r>
    </w:p>
    <w:p w:rsidR="00687FFC" w:rsidRDefault="00687FFC" w:rsidP="00911E1D">
      <w:pPr>
        <w:spacing w:before="100" w:beforeAutospacing="1" w:after="100" w:afterAutospacing="1" w:line="280" w:lineRule="exact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911E1D" w:rsidRDefault="00911E1D" w:rsidP="00911E1D">
      <w:pPr>
        <w:spacing w:before="100" w:beforeAutospacing="1" w:after="100" w:afterAutospacing="1" w:line="280" w:lineRule="exact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tbl>
      <w:tblPr>
        <w:tblStyle w:val="a4"/>
        <w:tblW w:w="9835" w:type="dxa"/>
        <w:tblLayout w:type="fixed"/>
        <w:tblLook w:val="04A0"/>
      </w:tblPr>
      <w:tblGrid>
        <w:gridCol w:w="3498"/>
        <w:gridCol w:w="2050"/>
        <w:gridCol w:w="4287"/>
      </w:tblGrid>
      <w:tr w:rsidR="00911E1D" w:rsidRPr="00BA1CB6" w:rsidTr="00BC5B83">
        <w:trPr>
          <w:trHeight w:val="926"/>
        </w:trPr>
        <w:tc>
          <w:tcPr>
            <w:tcW w:w="3498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050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4287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041CC6" w:rsidRPr="00BA1CB6" w:rsidTr="00041CC6">
        <w:trPr>
          <w:trHeight w:val="190"/>
        </w:trPr>
        <w:tc>
          <w:tcPr>
            <w:tcW w:w="3498" w:type="dxa"/>
            <w:shd w:val="clear" w:color="auto" w:fill="auto"/>
          </w:tcPr>
          <w:p w:rsidR="00041CC6" w:rsidRPr="00BA1CB6" w:rsidRDefault="00041CC6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Большевистский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41CC6" w:rsidRPr="00BA1CB6" w:rsidRDefault="00041CC6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041CC6" w:rsidRPr="00BA1CB6" w:rsidRDefault="00041CC6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041CC6" w:rsidRPr="00BA1CB6" w:rsidRDefault="00041CC6" w:rsidP="00041CC6">
            <w:pPr>
              <w:shd w:val="clear" w:color="auto" w:fill="FFFFFF"/>
              <w:tabs>
                <w:tab w:val="left" w:pos="13608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 «Поколюбичский</w:t>
            </w:r>
            <w:r w:rsidRPr="00BA1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государственного учреждения (далее – ГУ) «Центр культуры Гомельского района»</w:t>
            </w:r>
          </w:p>
        </w:tc>
      </w:tr>
      <w:tr w:rsidR="00687FFC" w:rsidRPr="00BA1CB6" w:rsidTr="00BC5B83">
        <w:trPr>
          <w:trHeight w:val="315"/>
        </w:trPr>
        <w:tc>
          <w:tcPr>
            <w:tcW w:w="3498" w:type="dxa"/>
            <w:shd w:val="clear" w:color="auto" w:fill="auto"/>
          </w:tcPr>
          <w:p w:rsidR="00687FFC" w:rsidRPr="00BA1CB6" w:rsidRDefault="00687FFC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Ереминский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687FFC" w:rsidRPr="00BA1CB6" w:rsidRDefault="00687FFC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687FFC" w:rsidRPr="00BA1CB6" w:rsidRDefault="00687FFC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7FFC" w:rsidRPr="00BA1CB6" w:rsidTr="00687FFC">
        <w:trPr>
          <w:trHeight w:val="204"/>
        </w:trPr>
        <w:tc>
          <w:tcPr>
            <w:tcW w:w="3498" w:type="dxa"/>
            <w:shd w:val="clear" w:color="auto" w:fill="auto"/>
          </w:tcPr>
          <w:p w:rsidR="00687FFC" w:rsidRPr="00BA1CB6" w:rsidRDefault="00687FFC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Поколюбичский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687FFC" w:rsidRPr="00BA1CB6" w:rsidRDefault="00687FFC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687FFC" w:rsidRPr="00BA1CB6" w:rsidRDefault="00687FFC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87FFC" w:rsidRPr="00BA1CB6" w:rsidTr="00041CC6">
        <w:trPr>
          <w:trHeight w:val="232"/>
        </w:trPr>
        <w:tc>
          <w:tcPr>
            <w:tcW w:w="3498" w:type="dxa"/>
            <w:shd w:val="clear" w:color="auto" w:fill="auto"/>
          </w:tcPr>
          <w:p w:rsidR="00687FFC" w:rsidRPr="00BA1CB6" w:rsidRDefault="00687FFC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Красненский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687FFC" w:rsidRPr="00BA1CB6" w:rsidRDefault="00687FFC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687FFC" w:rsidRPr="00BA1CB6" w:rsidRDefault="00687FFC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1E1D" w:rsidRPr="00BA1CB6" w:rsidTr="00BC5B83">
        <w:trPr>
          <w:trHeight w:val="299"/>
        </w:trPr>
        <w:tc>
          <w:tcPr>
            <w:tcW w:w="3498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Бобовичский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11E1D" w:rsidRPr="00BA1CB6" w:rsidRDefault="001D2AEE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11E1D" w:rsidRPr="00BA1CB6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911E1D" w:rsidRPr="00BA1CB6" w:rsidRDefault="001D2AEE" w:rsidP="001D2AE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«Бобовичский</w:t>
            </w:r>
            <w:r w:rsidRPr="001D2AEE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культуры» ГУ «Центр культуры Гомельского района»</w:t>
            </w:r>
          </w:p>
        </w:tc>
      </w:tr>
      <w:tr w:rsidR="00911E1D" w:rsidRPr="00BA1CB6" w:rsidTr="00BC5B83">
        <w:trPr>
          <w:trHeight w:val="315"/>
        </w:trPr>
        <w:tc>
          <w:tcPr>
            <w:tcW w:w="3498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Долголесский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1D" w:rsidRPr="00BA1CB6" w:rsidTr="00BC5B83">
        <w:trPr>
          <w:trHeight w:val="315"/>
        </w:trPr>
        <w:tc>
          <w:tcPr>
            <w:tcW w:w="3498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Руднемаримоновский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1D" w:rsidRPr="00BA1CB6" w:rsidTr="00BC5B83">
        <w:trPr>
          <w:trHeight w:val="299"/>
        </w:trPr>
        <w:tc>
          <w:tcPr>
            <w:tcW w:w="3498" w:type="dxa"/>
            <w:shd w:val="clear" w:color="auto" w:fill="auto"/>
          </w:tcPr>
          <w:p w:rsidR="00687FFC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Шарпиловский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1D" w:rsidRPr="00BA1CB6" w:rsidTr="00BC5B83">
        <w:trPr>
          <w:trHeight w:val="299"/>
        </w:trPr>
        <w:tc>
          <w:tcPr>
            <w:tcW w:w="3498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Зябровский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11E1D" w:rsidRPr="00BA1CB6" w:rsidRDefault="001D2AEE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11E1D" w:rsidRPr="00BA1CB6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911E1D" w:rsidRPr="00BA1CB6" w:rsidRDefault="00687FFC" w:rsidP="001D2AE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«</w:t>
            </w:r>
            <w:r w:rsidR="001D2AEE">
              <w:rPr>
                <w:rFonts w:ascii="Times New Roman" w:hAnsi="Times New Roman" w:cs="Times New Roman"/>
                <w:sz w:val="26"/>
                <w:szCs w:val="26"/>
              </w:rPr>
              <w:t>Улуковский д</w:t>
            </w:r>
            <w:r w:rsidR="00911E1D" w:rsidRPr="00BA1CB6">
              <w:rPr>
                <w:rFonts w:ascii="Times New Roman" w:hAnsi="Times New Roman" w:cs="Times New Roman"/>
                <w:sz w:val="26"/>
                <w:szCs w:val="26"/>
              </w:rPr>
              <w:t>ом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ГУ </w:t>
            </w:r>
            <w:r w:rsidRPr="00687FFC">
              <w:rPr>
                <w:rFonts w:ascii="Times New Roman" w:hAnsi="Times New Roman" w:cs="Times New Roman"/>
                <w:sz w:val="26"/>
                <w:szCs w:val="26"/>
              </w:rPr>
              <w:t>«Центр культуры Гомельского района»</w:t>
            </w:r>
          </w:p>
        </w:tc>
      </w:tr>
      <w:tr w:rsidR="00911E1D" w:rsidRPr="00BA1CB6" w:rsidTr="00BC5B83">
        <w:trPr>
          <w:trHeight w:val="299"/>
        </w:trPr>
        <w:tc>
          <w:tcPr>
            <w:tcW w:w="3498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Грабовский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1D" w:rsidRPr="00BA1CB6" w:rsidTr="00BC5B83">
        <w:trPr>
          <w:trHeight w:val="299"/>
        </w:trPr>
        <w:tc>
          <w:tcPr>
            <w:tcW w:w="3498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Прибытковский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1D" w:rsidRPr="00BA1CB6" w:rsidTr="00BC5B83">
        <w:trPr>
          <w:trHeight w:val="299"/>
        </w:trPr>
        <w:tc>
          <w:tcPr>
            <w:tcW w:w="3498" w:type="dxa"/>
            <w:shd w:val="clear" w:color="auto" w:fill="auto"/>
          </w:tcPr>
          <w:p w:rsidR="00687FFC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Улуковский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1D" w:rsidRPr="00BA1CB6" w:rsidTr="00BC5B83">
        <w:trPr>
          <w:trHeight w:val="315"/>
        </w:trPr>
        <w:tc>
          <w:tcPr>
            <w:tcW w:w="3498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Марковичский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11E1D" w:rsidRPr="00BA1CB6" w:rsidRDefault="001D2AEE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911E1D" w:rsidRPr="00BA1CB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1E1D" w:rsidRPr="00BA1CB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911E1D" w:rsidRPr="00BA1CB6" w:rsidRDefault="001D2AEE" w:rsidP="001D2AE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AEE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11E1D" w:rsidRPr="00BA1CB6">
              <w:rPr>
                <w:rFonts w:ascii="Times New Roman" w:hAnsi="Times New Roman" w:cs="Times New Roman"/>
                <w:sz w:val="26"/>
                <w:szCs w:val="26"/>
              </w:rPr>
              <w:t>Новогутский дом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1D2AEE">
              <w:rPr>
                <w:rFonts w:ascii="Times New Roman" w:hAnsi="Times New Roman" w:cs="Times New Roman"/>
                <w:sz w:val="26"/>
                <w:szCs w:val="26"/>
              </w:rPr>
              <w:t>ГУ «Центр культуры Гомельского района»</w:t>
            </w:r>
          </w:p>
        </w:tc>
      </w:tr>
      <w:tr w:rsidR="00911E1D" w:rsidRPr="00BA1CB6" w:rsidTr="00BC5B83">
        <w:trPr>
          <w:trHeight w:val="299"/>
        </w:trPr>
        <w:tc>
          <w:tcPr>
            <w:tcW w:w="3498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Терешковичский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1D" w:rsidRPr="00BA1CB6" w:rsidTr="00BC5B83">
        <w:trPr>
          <w:trHeight w:val="299"/>
        </w:trPr>
        <w:tc>
          <w:tcPr>
            <w:tcW w:w="3498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Терюхский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1D" w:rsidRPr="00BA1CB6" w:rsidTr="00BC5B83">
        <w:trPr>
          <w:trHeight w:val="299"/>
        </w:trPr>
        <w:tc>
          <w:tcPr>
            <w:tcW w:w="3498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Черетянский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1D" w:rsidRPr="00BA1CB6" w:rsidTr="00BC5B83">
        <w:trPr>
          <w:trHeight w:val="299"/>
        </w:trPr>
        <w:tc>
          <w:tcPr>
            <w:tcW w:w="3498" w:type="dxa"/>
            <w:shd w:val="clear" w:color="auto" w:fill="auto"/>
          </w:tcPr>
          <w:p w:rsidR="001D2AEE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Ченковский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1D" w:rsidRPr="00BA1CB6" w:rsidTr="00BC5B83">
        <w:trPr>
          <w:trHeight w:val="315"/>
        </w:trPr>
        <w:tc>
          <w:tcPr>
            <w:tcW w:w="3498" w:type="dxa"/>
            <w:shd w:val="clear" w:color="auto" w:fill="auto"/>
          </w:tcPr>
          <w:p w:rsidR="00911E1D" w:rsidRPr="00BA1CB6" w:rsidRDefault="00041CC6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Азделинский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1D2AEE" w:rsidRPr="00BA1CB6" w:rsidRDefault="001D2AEE" w:rsidP="001D2AE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 w:val="restart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Учреждение «Урицкий региональный центр культуры и досуга Гомельского района»</w:t>
            </w:r>
          </w:p>
        </w:tc>
      </w:tr>
      <w:tr w:rsidR="00911E1D" w:rsidRPr="00BA1CB6" w:rsidTr="00BC5B83">
        <w:trPr>
          <w:trHeight w:val="315"/>
        </w:trPr>
        <w:tc>
          <w:tcPr>
            <w:tcW w:w="3498" w:type="dxa"/>
            <w:shd w:val="clear" w:color="auto" w:fill="auto"/>
          </w:tcPr>
          <w:p w:rsidR="00911E1D" w:rsidRPr="00BA1CB6" w:rsidRDefault="00041CC6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Урицкий</w:t>
            </w:r>
          </w:p>
        </w:tc>
        <w:tc>
          <w:tcPr>
            <w:tcW w:w="2050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CC6" w:rsidRPr="00BA1CB6" w:rsidTr="00BC5B83">
        <w:trPr>
          <w:trHeight w:val="315"/>
        </w:trPr>
        <w:tc>
          <w:tcPr>
            <w:tcW w:w="3498" w:type="dxa"/>
            <w:shd w:val="clear" w:color="auto" w:fill="auto"/>
          </w:tcPr>
          <w:p w:rsidR="00041CC6" w:rsidRPr="00BA1CB6" w:rsidRDefault="00041CC6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Приборский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041CC6" w:rsidRPr="00BA1CB6" w:rsidRDefault="00041CC6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041CC6" w:rsidRPr="00BA1CB6" w:rsidRDefault="00041CC6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E1D" w:rsidRPr="00BA1CB6" w:rsidTr="00BC5B83">
        <w:trPr>
          <w:trHeight w:val="315"/>
        </w:trPr>
        <w:tc>
          <w:tcPr>
            <w:tcW w:w="3498" w:type="dxa"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1CB6">
              <w:rPr>
                <w:rFonts w:ascii="Times New Roman" w:hAnsi="Times New Roman" w:cs="Times New Roman"/>
                <w:sz w:val="26"/>
                <w:szCs w:val="26"/>
              </w:rPr>
              <w:t>Тереничский</w:t>
            </w:r>
          </w:p>
        </w:tc>
        <w:tc>
          <w:tcPr>
            <w:tcW w:w="2050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11E1D" w:rsidRPr="00BA1CB6" w:rsidRDefault="00911E1D" w:rsidP="00BC5B8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1E1D" w:rsidRDefault="00911E1D" w:rsidP="00596090">
      <w:pPr>
        <w:spacing w:after="0" w:line="280" w:lineRule="exact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E1D" w:rsidRPr="00596090" w:rsidRDefault="00911E1D" w:rsidP="00596090">
      <w:pPr>
        <w:spacing w:after="0" w:line="280" w:lineRule="exact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6090" w:rsidRPr="00596090" w:rsidRDefault="00596090" w:rsidP="00596090">
      <w:pPr>
        <w:spacing w:after="0" w:line="280" w:lineRule="exact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6090" w:rsidRDefault="00596090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96090" w:rsidRDefault="00596090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96090" w:rsidRDefault="00596090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96090" w:rsidRDefault="00596090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96090" w:rsidRPr="00A1297A" w:rsidRDefault="00596090" w:rsidP="00A1297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96090" w:rsidRPr="00A1297A" w:rsidSect="0047284E">
      <w:headerReference w:type="default" r:id="rId9"/>
      <w:pgSz w:w="11906" w:h="16838"/>
      <w:pgMar w:top="1134" w:right="45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17" w:rsidRDefault="00613617" w:rsidP="0047284E">
      <w:pPr>
        <w:spacing w:after="0" w:line="240" w:lineRule="auto"/>
      </w:pPr>
      <w:r>
        <w:separator/>
      </w:r>
    </w:p>
  </w:endnote>
  <w:endnote w:type="continuationSeparator" w:id="1">
    <w:p w:rsidR="00613617" w:rsidRDefault="00613617" w:rsidP="0047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17" w:rsidRDefault="00613617" w:rsidP="0047284E">
      <w:pPr>
        <w:spacing w:after="0" w:line="240" w:lineRule="auto"/>
      </w:pPr>
      <w:r>
        <w:separator/>
      </w:r>
    </w:p>
  </w:footnote>
  <w:footnote w:type="continuationSeparator" w:id="1">
    <w:p w:rsidR="00613617" w:rsidRDefault="00613617" w:rsidP="0047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29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7284E" w:rsidRPr="0047284E" w:rsidRDefault="000122BE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47284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7284E" w:rsidRPr="0047284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47284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F603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47284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7284E" w:rsidRDefault="004728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40CB"/>
    <w:multiLevelType w:val="hybridMultilevel"/>
    <w:tmpl w:val="F37C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911"/>
    <w:rsid w:val="000122BE"/>
    <w:rsid w:val="00026461"/>
    <w:rsid w:val="00041CC6"/>
    <w:rsid w:val="0007407B"/>
    <w:rsid w:val="00086E4F"/>
    <w:rsid w:val="00097F83"/>
    <w:rsid w:val="000B5DF2"/>
    <w:rsid w:val="0012307A"/>
    <w:rsid w:val="001308B3"/>
    <w:rsid w:val="001C0EC7"/>
    <w:rsid w:val="001D2AEE"/>
    <w:rsid w:val="001E74B6"/>
    <w:rsid w:val="00230133"/>
    <w:rsid w:val="00264609"/>
    <w:rsid w:val="002A7911"/>
    <w:rsid w:val="002B6455"/>
    <w:rsid w:val="00304B12"/>
    <w:rsid w:val="0032388E"/>
    <w:rsid w:val="00346D69"/>
    <w:rsid w:val="0036218B"/>
    <w:rsid w:val="003E1983"/>
    <w:rsid w:val="003F5E63"/>
    <w:rsid w:val="004050BB"/>
    <w:rsid w:val="004369C7"/>
    <w:rsid w:val="0047284E"/>
    <w:rsid w:val="00591087"/>
    <w:rsid w:val="00596090"/>
    <w:rsid w:val="005B511C"/>
    <w:rsid w:val="005D56EE"/>
    <w:rsid w:val="005F603B"/>
    <w:rsid w:val="00613617"/>
    <w:rsid w:val="00687FFC"/>
    <w:rsid w:val="006B648E"/>
    <w:rsid w:val="006C4FA8"/>
    <w:rsid w:val="007508D5"/>
    <w:rsid w:val="007D6253"/>
    <w:rsid w:val="007E4FB6"/>
    <w:rsid w:val="008727B4"/>
    <w:rsid w:val="00877CA4"/>
    <w:rsid w:val="008B314E"/>
    <w:rsid w:val="008B55DF"/>
    <w:rsid w:val="00902160"/>
    <w:rsid w:val="00911E1D"/>
    <w:rsid w:val="00920610"/>
    <w:rsid w:val="00923341"/>
    <w:rsid w:val="0095545E"/>
    <w:rsid w:val="009D346C"/>
    <w:rsid w:val="00A1297A"/>
    <w:rsid w:val="00A83EDD"/>
    <w:rsid w:val="00AB6B68"/>
    <w:rsid w:val="00AD06C2"/>
    <w:rsid w:val="00AE1646"/>
    <w:rsid w:val="00B205A5"/>
    <w:rsid w:val="00BD115D"/>
    <w:rsid w:val="00CB6D81"/>
    <w:rsid w:val="00D51D74"/>
    <w:rsid w:val="00D57D8A"/>
    <w:rsid w:val="00D96552"/>
    <w:rsid w:val="00DA4D91"/>
    <w:rsid w:val="00DE6EA0"/>
    <w:rsid w:val="00E64CC3"/>
    <w:rsid w:val="00F17658"/>
    <w:rsid w:val="00F3116D"/>
    <w:rsid w:val="00F56D01"/>
    <w:rsid w:val="00FA5044"/>
    <w:rsid w:val="00FE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97A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920610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2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6D0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6C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7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84E"/>
  </w:style>
  <w:style w:type="paragraph" w:styleId="aa">
    <w:name w:val="footer"/>
    <w:basedOn w:val="a"/>
    <w:link w:val="ab"/>
    <w:uiPriority w:val="99"/>
    <w:unhideWhenUsed/>
    <w:rsid w:val="0047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ultgomel@kultregion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ultgomel@kultregion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32</cp:revision>
  <cp:lastPrinted>2022-10-27T13:03:00Z</cp:lastPrinted>
  <dcterms:created xsi:type="dcterms:W3CDTF">2022-10-27T12:11:00Z</dcterms:created>
  <dcterms:modified xsi:type="dcterms:W3CDTF">2022-11-03T12:05:00Z</dcterms:modified>
</cp:coreProperties>
</file>