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67" w:rsidRDefault="00B60467" w:rsidP="00B6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унитарное предприятие по оказанию услуг «Региональное инвестиционное агентство «ГомельИнвест»</w:t>
      </w:r>
    </w:p>
    <w:p w:rsidR="00B60467" w:rsidRDefault="00B60467" w:rsidP="00B6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67" w:rsidRDefault="00B60467" w:rsidP="00B6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247024, г. Гомель, ул. Луначарского 1-я, 67</w:t>
      </w:r>
    </w:p>
    <w:p w:rsidR="00B60467" w:rsidRDefault="00B60467" w:rsidP="00B60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67">
        <w:rPr>
          <w:rFonts w:ascii="Times New Roman" w:hAnsi="Times New Roman" w:cs="Times New Roman"/>
          <w:sz w:val="28"/>
          <w:szCs w:val="28"/>
        </w:rPr>
        <w:t xml:space="preserve">ТЕЛЕФОН ДЛЯ СПРАВОК: +375 (29) 370 56 62 </w:t>
      </w:r>
      <w:bookmarkStart w:id="0" w:name="_GoBack"/>
      <w:bookmarkEnd w:id="0"/>
      <w:r w:rsidRPr="00B60467">
        <w:rPr>
          <w:rFonts w:ascii="Times New Roman" w:hAnsi="Times New Roman" w:cs="Times New Roman"/>
          <w:sz w:val="28"/>
          <w:szCs w:val="28"/>
        </w:rPr>
        <w:t>АНТОН ВИКТОРОВИЧ</w:t>
      </w:r>
    </w:p>
    <w:sectPr w:rsidR="00B60467" w:rsidRPr="00B60467" w:rsidSect="00EF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67"/>
    <w:rsid w:val="00B60467"/>
    <w:rsid w:val="00E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2</cp:revision>
  <dcterms:created xsi:type="dcterms:W3CDTF">2022-07-18T08:31:00Z</dcterms:created>
  <dcterms:modified xsi:type="dcterms:W3CDTF">2022-07-18T08:31:00Z</dcterms:modified>
</cp:coreProperties>
</file>