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A2" w:rsidRPr="00030DA2" w:rsidRDefault="00030DA2" w:rsidP="00030DA2">
      <w:pPr>
        <w:shd w:val="clear" w:color="auto" w:fill="F8F8F8"/>
        <w:spacing w:line="340" w:lineRule="auto"/>
        <w:rPr>
          <w:rFonts w:ascii="Open Sans" w:hAnsi="Open Sans"/>
          <w:b/>
          <w:bCs/>
          <w:color w:val="000000"/>
          <w:sz w:val="36"/>
          <w:szCs w:val="36"/>
        </w:rPr>
      </w:pPr>
      <w:r w:rsidRPr="00030DA2">
        <w:rPr>
          <w:rFonts w:ascii="Open Sans" w:hAnsi="Open Sans"/>
          <w:b/>
          <w:bCs/>
          <w:color w:val="000000"/>
          <w:sz w:val="36"/>
          <w:szCs w:val="36"/>
        </w:rPr>
        <w:t>Правовые гарантии семьям, воспитывающим детей-инвалидов</w:t>
      </w:r>
    </w:p>
    <w:p w:rsidR="00030DA2" w:rsidRPr="00030DA2" w:rsidRDefault="00030DA2" w:rsidP="00030DA2">
      <w:pPr>
        <w:shd w:val="clear" w:color="auto" w:fill="F8F8F8"/>
        <w:spacing w:after="150" w:line="405" w:lineRule="auto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Согласно Трудовому кодексу Республики Беларусь (далее – ТК):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В соответствии со статьей 268 ТК расторжение трудового договора по инициативе нанимателя с одинокими матерями, имеющими детей в возрасте от 3 до 14 лет (детей-инвалидов – до 18 лет), не допускается,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 5</w:t>
      </w:r>
      <w:proofErr w:type="gramEnd"/>
      <w:r w:rsidRPr="00030DA2">
        <w:rPr>
          <w:rFonts w:ascii="Open Sans" w:hAnsi="Open Sans"/>
          <w:sz w:val="24"/>
          <w:szCs w:val="24"/>
        </w:rPr>
        <w:t>, 7 — 9 статьи 42 и статьей 47 ТК. При этом в законодательстве нет запрета на прекращение трудового договора по иным основаниям.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Согласно пункту 6 части 1 статьи 16, а также статье 268 ТК запрещается отказывать женщинам в заключени</w:t>
      </w:r>
      <w:proofErr w:type="gramStart"/>
      <w:r w:rsidRPr="00030DA2">
        <w:rPr>
          <w:rFonts w:ascii="Open Sans" w:hAnsi="Open Sans"/>
          <w:sz w:val="24"/>
          <w:szCs w:val="24"/>
        </w:rPr>
        <w:t>и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трудового договора и снижать им заработную плату по мотивам, связанным с беременностью или наличием детей в возрасте до трех лет, а одиноким матерям – с наличием ребенка в возрасте до 14 лет (ребенка-инвалида – до 18 лет). Другие причины могут быть основанием для отказа в приеме на работу на общих основаниях (отсутствие соответствующего образования, необходимого стажа работы, опыта работы по специальности и др.).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 xml:space="preserve">Женщины, имеющие детей в возрасте </w:t>
      </w:r>
      <w:r w:rsidR="003D29B9">
        <w:rPr>
          <w:rFonts w:ascii="Open Sans" w:hAnsi="Open Sans"/>
          <w:sz w:val="24"/>
          <w:szCs w:val="24"/>
        </w:rPr>
        <w:t xml:space="preserve">до </w:t>
      </w:r>
      <w:r w:rsidRPr="00030DA2">
        <w:rPr>
          <w:rFonts w:ascii="Open Sans" w:hAnsi="Open Sans"/>
          <w:sz w:val="24"/>
          <w:szCs w:val="24"/>
        </w:rPr>
        <w:t>14 лет (детей-инвалидов — до 18 лет), могут привлекаться к сверхурочным работам, работе в государственные праздники</w:t>
      </w:r>
      <w:r w:rsidR="003D29B9">
        <w:rPr>
          <w:rFonts w:ascii="Open Sans" w:hAnsi="Open Sans"/>
          <w:sz w:val="24"/>
          <w:szCs w:val="24"/>
        </w:rPr>
        <w:t xml:space="preserve"> и </w:t>
      </w:r>
      <w:r w:rsidRPr="00030DA2">
        <w:rPr>
          <w:rFonts w:ascii="Open Sans" w:hAnsi="Open Sans"/>
          <w:sz w:val="24"/>
          <w:szCs w:val="24"/>
        </w:rPr>
        <w:t xml:space="preserve"> праздничные дни, </w:t>
      </w:r>
      <w:r w:rsidR="003D29B9">
        <w:rPr>
          <w:rFonts w:ascii="Open Sans" w:hAnsi="Open Sans"/>
          <w:sz w:val="24"/>
          <w:szCs w:val="24"/>
        </w:rPr>
        <w:t xml:space="preserve">работе в ночное время и </w:t>
      </w:r>
      <w:r w:rsidRPr="00030DA2">
        <w:rPr>
          <w:rFonts w:ascii="Open Sans" w:hAnsi="Open Sans"/>
          <w:sz w:val="24"/>
          <w:szCs w:val="24"/>
        </w:rPr>
        <w:t>выходные дни и направляться в служебную командировку только с их письменного согласия </w:t>
      </w:r>
      <w:r w:rsidRPr="00030DA2">
        <w:rPr>
          <w:rFonts w:ascii="Open Sans" w:hAnsi="Open Sans"/>
          <w:i/>
          <w:iCs/>
          <w:sz w:val="24"/>
          <w:szCs w:val="24"/>
        </w:rPr>
        <w:t>(статьи 120, 263 ТК).</w:t>
      </w:r>
    </w:p>
    <w:p w:rsidR="00030DA2" w:rsidRPr="00030DA2" w:rsidRDefault="003D29B9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Матери, отцу</w:t>
      </w:r>
      <w:r w:rsidR="00030DA2" w:rsidRPr="00030DA2">
        <w:rPr>
          <w:rFonts w:ascii="Open Sans" w:hAnsi="Open Sans"/>
          <w:sz w:val="24"/>
          <w:szCs w:val="24"/>
        </w:rPr>
        <w:t>,</w:t>
      </w:r>
      <w:r>
        <w:rPr>
          <w:rFonts w:ascii="Open Sans" w:hAnsi="Open Sans"/>
          <w:sz w:val="24"/>
          <w:szCs w:val="24"/>
        </w:rPr>
        <w:t xml:space="preserve"> воспитывающим </w:t>
      </w:r>
      <w:r w:rsidR="00030DA2" w:rsidRPr="00030DA2">
        <w:rPr>
          <w:rFonts w:ascii="Open Sans" w:hAnsi="Open Sans"/>
          <w:sz w:val="24"/>
          <w:szCs w:val="24"/>
        </w:rPr>
        <w:t>двух и более детей в возрасте до 14 лет или ребенка-инвалида в возрасте до 18 лет, наниматель обязан предоставить трудовые отпуска по желанию работника до истечения шести месяцев работы у нанимателя </w:t>
      </w:r>
      <w:r w:rsidR="00030DA2" w:rsidRPr="00030DA2">
        <w:rPr>
          <w:rFonts w:ascii="Open Sans" w:hAnsi="Open Sans"/>
          <w:i/>
          <w:iCs/>
          <w:sz w:val="24"/>
          <w:szCs w:val="24"/>
        </w:rPr>
        <w:t>(статья 166 ТК).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При составлении графика трудовых отпусков наниматель обязан запланировать отпуск по желанию работника женщинам, имеющим двух и более детей в возрасте до 14 лет или ребенка-инвалида в возрасте до 18 лет — в летнее или другое удобное время (статья 168 ТК).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lastRenderedPageBreak/>
        <w:t>Наниматель обязан по желанию работника предоставить отпуск без сохранения заработной платы продолжительностью до 14 календарных дней женщинам, имеющим двух и более детей в возрасте до 14 лет или ребенка-инвалида в возрасте до 18 лет (статья 189 ТК).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 (ч.1 статьи 265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</w:t>
      </w:r>
      <w:proofErr w:type="gramStart"/>
      <w:r w:rsidRPr="00030DA2">
        <w:rPr>
          <w:rFonts w:ascii="Open Sans" w:hAnsi="Open Sans"/>
          <w:sz w:val="24"/>
          <w:szCs w:val="24"/>
        </w:rPr>
        <w:t>ТК).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</w:t>
      </w:r>
      <w:proofErr w:type="gramStart"/>
      <w:r w:rsidRPr="00030DA2">
        <w:rPr>
          <w:rFonts w:ascii="Open Sans" w:hAnsi="Open Sans"/>
          <w:sz w:val="24"/>
          <w:szCs w:val="24"/>
        </w:rPr>
        <w:t>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 </w:t>
      </w:r>
      <w:r w:rsidRPr="00030DA2">
        <w:rPr>
          <w:rFonts w:ascii="Open Sans" w:hAnsi="Open Sans"/>
          <w:i/>
          <w:iCs/>
          <w:sz w:val="24"/>
          <w:szCs w:val="24"/>
        </w:rPr>
        <w:t>(п.2 Инструкции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</w:t>
      </w:r>
      <w:proofErr w:type="gramEnd"/>
      <w:r w:rsidRPr="00030DA2">
        <w:rPr>
          <w:rFonts w:ascii="Open Sans" w:hAnsi="Open Sans"/>
          <w:i/>
          <w:iCs/>
          <w:sz w:val="24"/>
          <w:szCs w:val="24"/>
        </w:rPr>
        <w:t xml:space="preserve"> страхования, утв. постановлением Минтруда и соцзащиты от 11.06.2014 №34).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области труда. </w:t>
      </w:r>
      <w:proofErr w:type="gramStart"/>
      <w:r w:rsidRPr="00030DA2">
        <w:rPr>
          <w:rFonts w:ascii="Open Sans" w:hAnsi="Open Sans"/>
          <w:sz w:val="24"/>
          <w:szCs w:val="24"/>
        </w:rPr>
        <w:t>Право на предоставление дополнительных свободных дней может быть использовано матерью (мачехой или отцом (отчимом) либо разделено указанными лицами между собой по их усмотрению (ч.2 статьи 265 ТК).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Свободный день в неделю предоставляется работнику при наличии следующих условий: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в семье работника воспитывается ребенок-инвалид в возрасте до 18 лет либо трое и более детей в возрасте до 16 лет;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работник в этой рабочей неделе занят на работе пять или шесть рабочих дней с продолжительностью рабочего времени в неделю не менее установленной в </w:t>
      </w:r>
      <w:hyperlink r:id="rId5" w:anchor="hk9900296" w:history="1">
        <w:r w:rsidRPr="00030DA2">
          <w:rPr>
            <w:rFonts w:ascii="Open Sans" w:hAnsi="Open Sans"/>
            <w:color w:val="497495"/>
            <w:sz w:val="24"/>
            <w:szCs w:val="24"/>
            <w:u w:val="single"/>
          </w:rPr>
          <w:t>статьях 112–114</w:t>
        </w:r>
      </w:hyperlink>
      <w:r w:rsidRPr="00030DA2">
        <w:rPr>
          <w:rFonts w:ascii="Open Sans" w:hAnsi="Open Sans"/>
          <w:sz w:val="24"/>
          <w:szCs w:val="24"/>
        </w:rPr>
        <w:t> ТК РБ;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lastRenderedPageBreak/>
        <w:t>— другой родитель (мать (мачеха), отец (отчим) в полной семье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 </w:t>
      </w:r>
      <w:r w:rsidRPr="00030DA2">
        <w:rPr>
          <w:rFonts w:ascii="Open Sans" w:hAnsi="Open Sans"/>
          <w:i/>
          <w:iCs/>
          <w:sz w:val="24"/>
          <w:szCs w:val="24"/>
        </w:rPr>
        <w:t>(п.2 Инструкции о порядке и условиях предоставления одного дополнительного свободного от работы дня в неделю с оплатой в</w:t>
      </w:r>
      <w:proofErr w:type="gramEnd"/>
      <w:r w:rsidRPr="00030DA2">
        <w:rPr>
          <w:rFonts w:ascii="Open Sans" w:hAnsi="Open Sans"/>
          <w:i/>
          <w:iCs/>
          <w:sz w:val="24"/>
          <w:szCs w:val="24"/>
        </w:rPr>
        <w:t xml:space="preserve"> </w:t>
      </w:r>
      <w:proofErr w:type="gramStart"/>
      <w:r w:rsidRPr="00030DA2">
        <w:rPr>
          <w:rFonts w:ascii="Open Sans" w:hAnsi="Open Sans"/>
          <w:i/>
          <w:iCs/>
          <w:sz w:val="24"/>
          <w:szCs w:val="24"/>
        </w:rPr>
        <w:t>размере</w:t>
      </w:r>
      <w:proofErr w:type="gramEnd"/>
      <w:r w:rsidRPr="00030DA2">
        <w:rPr>
          <w:rFonts w:ascii="Open Sans" w:hAnsi="Open Sans"/>
          <w:i/>
          <w:iCs/>
          <w:sz w:val="24"/>
          <w:szCs w:val="24"/>
        </w:rPr>
        <w:t xml:space="preserve"> среднего дневного заработка, утв. постановлением Минтруда и соцзащиты от 11.06.2014 №34).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Дополнительный свободный от работы день в неделю не предоставляется в ту неделю, в которую работнику предоставляется дополнительный свободный от работы день в месяц (статья 265 ТК).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Работающие отец, другой родственник, член семьи, фактически осуществляющие уход за ребенком-инвалидом в возрасте до 18 лет в случае болезни матери, а также опекун (попечитель) ребенка имеют право на пособие по временной нетрудоспособности в порядке и на условиях, предусмотренных законодательством (статья 271 ТК).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Контракты с женщинами, имеющими детей-инвалидов в возрасте до 18 лет, трудовые договоры с которыми были заключены на неопределенный срок, не заключаются, если они не дали согласия на заключение таких контрактов (Указ Президента Республики Беларусь от 12.04.2000 № 180).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Согласно Закону Республики Беларусь «О пенсионном обеспечении» (далее – Закон):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— при назначении социальной пенсии детям-инвалидам в возрасте до 18 лет пенсии исчисляются при степени утраты здоровья: первой – 80 %, второй – 85 %, третьей – 95 %, четвертой – 110 %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(далее – БПМ) за два последних квартала </w:t>
      </w:r>
      <w:r w:rsidRPr="00030DA2">
        <w:rPr>
          <w:rFonts w:ascii="Open Sans" w:hAnsi="Open Sans"/>
          <w:i/>
          <w:iCs/>
          <w:sz w:val="24"/>
          <w:szCs w:val="24"/>
        </w:rPr>
        <w:t>(статьи 72, 73 Закона);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включение в стаж работы для назначения трудовых пенсий времени ухода за ребенком-инвалидом в возрасте до 18 лет </w:t>
      </w:r>
      <w:r w:rsidRPr="00030DA2">
        <w:rPr>
          <w:rFonts w:ascii="Open Sans" w:hAnsi="Open Sans"/>
          <w:i/>
          <w:iCs/>
          <w:sz w:val="24"/>
          <w:szCs w:val="24"/>
        </w:rPr>
        <w:t>(статья 51 Закона);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 xml:space="preserve">— право матери, воспитывавшей ребенка-инвалида (инвалида с детства) не менее 8 лет в период до их совершеннолетия, на пенсию по возрасту со снижением общеустановленного пенсионного возраста на 5 лет и при стаже работы не менее 20 лет, из которых не менее 5 лет </w:t>
      </w:r>
      <w:r w:rsidRPr="00030DA2">
        <w:rPr>
          <w:rFonts w:ascii="Open Sans" w:hAnsi="Open Sans"/>
          <w:sz w:val="24"/>
          <w:szCs w:val="24"/>
        </w:rPr>
        <w:lastRenderedPageBreak/>
        <w:t>с уплатой обязательных страховых взносов в бюджет государственного внебюджетного фонда социальной защиты населения Республики Беларусь</w:t>
      </w:r>
      <w:r w:rsidRPr="00030DA2">
        <w:rPr>
          <w:rFonts w:ascii="Open Sans" w:hAnsi="Open Sans"/>
          <w:i/>
          <w:iCs/>
          <w:sz w:val="24"/>
          <w:szCs w:val="24"/>
        </w:rPr>
        <w:t> (статья 5, часть</w:t>
      </w:r>
      <w:proofErr w:type="gramEnd"/>
      <w:r w:rsidRPr="00030DA2">
        <w:rPr>
          <w:rFonts w:ascii="Open Sans" w:hAnsi="Open Sans"/>
          <w:i/>
          <w:iCs/>
          <w:sz w:val="24"/>
          <w:szCs w:val="24"/>
        </w:rPr>
        <w:t xml:space="preserve"> первая 20 Закона).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— право отца, воспитывавшего детей-инвалидов (инвалидов с детства) не менее 8 лет в период до их совершеннолетия, на пенсию по возрасту со снижением общеустановленного пенсионного возраста на 5 лет и при стаже работы не менее 25 лет, из которых не менее 5 лет с уплатой обязательных страховых взносов в бюджет государственного внебюджетного фонда социальной защиты населения Республики Беларусь, если мать ребенка-инвалида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(инвалида с детства) не использовала приобретенного ею права на пенсию по возрасту в соответствии с частью первой статьи 20 Закона и отказалась от этого права в пользу отца или не использовала права на пенсию по возрасту в связи с ее смертью </w:t>
      </w:r>
      <w:r w:rsidRPr="00030DA2">
        <w:rPr>
          <w:rFonts w:ascii="Open Sans" w:hAnsi="Open Sans"/>
          <w:i/>
          <w:iCs/>
          <w:sz w:val="24"/>
          <w:szCs w:val="24"/>
        </w:rPr>
        <w:t>(статья 5, часть вторая статьи 20 Закона).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Согласно Закону Республики Беларусь «О социальной защите граждан, пострадавших от катастрофы на Чернобыльской АЭС, других радиационных аварий» (статья 18):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 xml:space="preserve">дети-инвалиды вследствие катастрофы на Чернобыльской АЭС, других радиационных аварий имеют право </w:t>
      </w:r>
      <w:proofErr w:type="gramStart"/>
      <w:r w:rsidRPr="00030DA2">
        <w:rPr>
          <w:rFonts w:ascii="Open Sans" w:hAnsi="Open Sans"/>
          <w:sz w:val="24"/>
          <w:szCs w:val="24"/>
        </w:rPr>
        <w:t>на</w:t>
      </w:r>
      <w:proofErr w:type="gramEnd"/>
      <w:r w:rsidRPr="00030DA2">
        <w:rPr>
          <w:rFonts w:ascii="Open Sans" w:hAnsi="Open Sans"/>
          <w:sz w:val="24"/>
          <w:szCs w:val="24"/>
        </w:rPr>
        <w:t>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 xml:space="preserve">— бесплатное изготовление и ремонт зубных протезов (за исключением протезов из драгоценных металлов, </w:t>
      </w:r>
      <w:proofErr w:type="spellStart"/>
      <w:r w:rsidRPr="00030DA2">
        <w:rPr>
          <w:rFonts w:ascii="Open Sans" w:hAnsi="Open Sans"/>
          <w:sz w:val="24"/>
          <w:szCs w:val="24"/>
        </w:rPr>
        <w:t>металлоакрилатов</w:t>
      </w:r>
      <w:proofErr w:type="spellEnd"/>
      <w:r w:rsidRPr="00030DA2">
        <w:rPr>
          <w:rFonts w:ascii="Open Sans" w:hAnsi="Open Sans"/>
          <w:sz w:val="24"/>
          <w:szCs w:val="24"/>
        </w:rPr>
        <w:t xml:space="preserve"> (</w:t>
      </w:r>
      <w:proofErr w:type="spellStart"/>
      <w:r w:rsidRPr="00030DA2">
        <w:rPr>
          <w:rFonts w:ascii="Open Sans" w:hAnsi="Open Sans"/>
          <w:sz w:val="24"/>
          <w:szCs w:val="24"/>
        </w:rPr>
        <w:t>металлокомпозитов</w:t>
      </w:r>
      <w:proofErr w:type="spellEnd"/>
      <w:r w:rsidRPr="00030DA2">
        <w:rPr>
          <w:rFonts w:ascii="Open Sans" w:hAnsi="Open Sans"/>
          <w:sz w:val="24"/>
          <w:szCs w:val="24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—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</w:r>
      <w:proofErr w:type="gramEnd"/>
      <w:r w:rsidRPr="00030DA2">
        <w:rPr>
          <w:rFonts w:ascii="Open Sans" w:hAnsi="Open Sans"/>
          <w:sz w:val="24"/>
          <w:szCs w:val="24"/>
        </w:rPr>
        <w:t xml:space="preserve">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</w:t>
      </w:r>
      <w:r w:rsidRPr="00030DA2">
        <w:rPr>
          <w:rFonts w:ascii="Open Sans" w:hAnsi="Open Sans"/>
          <w:sz w:val="24"/>
          <w:szCs w:val="24"/>
        </w:rPr>
        <w:lastRenderedPageBreak/>
        <w:t>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 xml:space="preserve">— бесплатный проезд на железнодорожном транспорте общего пользования в поездах региональных линий </w:t>
      </w:r>
      <w:proofErr w:type="spellStart"/>
      <w:r w:rsidRPr="00030DA2">
        <w:rPr>
          <w:rFonts w:ascii="Open Sans" w:hAnsi="Open Sans"/>
          <w:sz w:val="24"/>
          <w:szCs w:val="24"/>
        </w:rPr>
        <w:t>экономкласса</w:t>
      </w:r>
      <w:proofErr w:type="spellEnd"/>
      <w:r w:rsidRPr="00030DA2">
        <w:rPr>
          <w:rFonts w:ascii="Open Sans" w:hAnsi="Open Sans"/>
          <w:sz w:val="24"/>
          <w:szCs w:val="24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 w:rsidRPr="00030DA2">
        <w:rPr>
          <w:rFonts w:ascii="Open Sans" w:hAnsi="Open Sans"/>
          <w:sz w:val="24"/>
          <w:szCs w:val="24"/>
        </w:rPr>
        <w:t>дств в п</w:t>
      </w:r>
      <w:proofErr w:type="gramEnd"/>
      <w:r w:rsidRPr="00030DA2">
        <w:rPr>
          <w:rFonts w:ascii="Open Sans" w:hAnsi="Open Sans"/>
          <w:sz w:val="24"/>
          <w:szCs w:val="24"/>
        </w:rPr>
        <w:t>орядке, определяемом Советом Министров Республики Беларусь;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первоочередное определение в учреждения социального обслуживания, осуществляющие стационарное социальное обслуживание;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— 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 xml:space="preserve">— прием вне конкурса на факультеты </w:t>
      </w:r>
      <w:proofErr w:type="spellStart"/>
      <w:r w:rsidRPr="00030DA2">
        <w:rPr>
          <w:rFonts w:ascii="Open Sans" w:hAnsi="Open Sans"/>
          <w:sz w:val="24"/>
          <w:szCs w:val="24"/>
        </w:rPr>
        <w:t>довузовской</w:t>
      </w:r>
      <w:proofErr w:type="spellEnd"/>
      <w:r w:rsidRPr="00030DA2">
        <w:rPr>
          <w:rFonts w:ascii="Open Sans" w:hAnsi="Open Sans"/>
          <w:sz w:val="24"/>
          <w:szCs w:val="24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b/>
          <w:bCs/>
          <w:sz w:val="24"/>
          <w:szCs w:val="24"/>
        </w:rPr>
        <w:lastRenderedPageBreak/>
        <w:t>Согласно Инструкции, утвержденной постановлением Министерства социальной защиты Республики Беларусь от 03.08.2001 № 9</w:t>
      </w:r>
      <w:r w:rsidRPr="00030DA2">
        <w:rPr>
          <w:rFonts w:ascii="Open Sans" w:hAnsi="Open Sans"/>
          <w:i/>
          <w:iCs/>
          <w:sz w:val="24"/>
          <w:szCs w:val="24"/>
        </w:rPr>
        <w:t> (в редакции постановления Министерства труда и социальной защиты Республики Беларусь от 29.12.2007 № 191)</w:t>
      </w:r>
      <w:r w:rsidRPr="00030DA2">
        <w:rPr>
          <w:rFonts w:ascii="Open Sans" w:hAnsi="Open Sans"/>
          <w:sz w:val="24"/>
          <w:szCs w:val="24"/>
        </w:rPr>
        <w:t>, материальная помощь из средств Фонда социальной защиты населения Министерства труда и социальной защиты Республики оказывается детям-инвалидам, с выплатой денежной суммы опекуну, органами по труду, занятости и социальной защите по месту получения пенсии в случаях: причинения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вреда их здоровью и (или) имуществу,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b/>
          <w:bCs/>
          <w:sz w:val="24"/>
          <w:szCs w:val="24"/>
        </w:rPr>
        <w:t>Согласно п. 25 перечня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Pr="00030DA2">
        <w:rPr>
          <w:rFonts w:ascii="Open Sans" w:hAnsi="Open Sans"/>
          <w:sz w:val="24"/>
          <w:szCs w:val="24"/>
        </w:rPr>
        <w:t> </w:t>
      </w:r>
      <w:r w:rsidRPr="00030DA2">
        <w:rPr>
          <w:rFonts w:ascii="Open Sans" w:hAnsi="Open Sans"/>
          <w:i/>
          <w:iCs/>
          <w:sz w:val="24"/>
          <w:szCs w:val="24"/>
        </w:rPr>
        <w:t>(утвержден постановлением Совета Министров Республики Беларусь от 27 декабря 2012 г. № 1218 «О некоторых вопросах оказания социальных услуг»)</w:t>
      </w:r>
      <w:r w:rsidRPr="00030DA2">
        <w:rPr>
          <w:rFonts w:ascii="Open Sans" w:hAnsi="Open Sans"/>
          <w:sz w:val="24"/>
          <w:szCs w:val="24"/>
        </w:rPr>
        <w:t> территориальными центрами социального обслуживания населения предоставляются услуги почасового ухода за детьми (услуги няни) семьям, воспитывающим ребенка-инвалида (детей-инвалидов) – не более 20 часов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в неделю до достижения ребенком возраста 18 лет; кратковременное освобождение родителей от ухода за ребенком, в том числе за ребенком-инвалидом – не более 4 часов в неделю в переделах норм времени, установленных на оказание услуги няни.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b/>
          <w:bCs/>
          <w:sz w:val="24"/>
          <w:szCs w:val="24"/>
        </w:rPr>
        <w:t>Согласно Закону Республики Беларусь «О государственных пособиях семьям, воспитывающим детей» (далее – Закон)</w:t>
      </w:r>
      <w:r w:rsidRPr="00030DA2">
        <w:rPr>
          <w:rFonts w:ascii="Open Sans" w:hAnsi="Open Sans"/>
          <w:sz w:val="24"/>
          <w:szCs w:val="24"/>
        </w:rPr>
        <w:t> 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 w:rsidRPr="00030DA2">
        <w:rPr>
          <w:rFonts w:ascii="Open Sans" w:hAnsi="Open Sans"/>
          <w:sz w:val="24"/>
          <w:szCs w:val="24"/>
        </w:rPr>
        <w:t>удочеритель</w:t>
      </w:r>
      <w:proofErr w:type="spellEnd"/>
      <w:r w:rsidRPr="00030DA2">
        <w:rPr>
          <w:rFonts w:ascii="Open Sans" w:hAnsi="Open Sans"/>
          <w:sz w:val="24"/>
          <w:szCs w:val="24"/>
        </w:rPr>
        <w:t>), опекун (попечитель) ребенка-инвалида либо другое лицо, фактически осуществляющие уход за ним, при соблюдении условий, указанных в статье 18 Закона.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Пособие назначается на каждого ребенка-инвалида в возрасте до 18 лет независимо от получения других видов семейных пособий в следующих размерах: на ребенка-инвалида со I или II степенью утраты здоровья — 100 % БПМ; на ребенка-инвалида с III или IV степенью утраты здоровья, до достижения им возраста 3 лет включительно –</w:t>
      </w:r>
      <w:r w:rsidRPr="00030DA2">
        <w:rPr>
          <w:rFonts w:ascii="Open Sans" w:hAnsi="Open Sans"/>
          <w:sz w:val="24"/>
          <w:szCs w:val="24"/>
        </w:rPr>
        <w:br/>
        <w:t>100 % БПМ, после достижения возраста 3 лет – 120 % БПМ.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lastRenderedPageBreak/>
        <w:t>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 w:rsidRPr="00030DA2">
        <w:rPr>
          <w:rFonts w:ascii="Open Sans" w:hAnsi="Open Sans"/>
          <w:sz w:val="24"/>
          <w:szCs w:val="24"/>
        </w:rPr>
        <w:t>удочеритель</w:t>
      </w:r>
      <w:proofErr w:type="spellEnd"/>
      <w:r w:rsidRPr="00030DA2">
        <w:rPr>
          <w:rFonts w:ascii="Open Sans" w:hAnsi="Open Sans"/>
          <w:sz w:val="24"/>
          <w:szCs w:val="24"/>
        </w:rPr>
        <w:t>), опекун (попечитель) при воспитании ими ребенка (детей) старше 3 лет, если в семье воспитывается ребенок-инвалид в возрасте до 18 лет</w:t>
      </w:r>
      <w:r w:rsidR="0014665F">
        <w:rPr>
          <w:rFonts w:ascii="Open Sans" w:hAnsi="Open Sans"/>
          <w:sz w:val="24"/>
          <w:szCs w:val="24"/>
        </w:rPr>
        <w:t>, либо  один из родителей является инвалидом.</w:t>
      </w:r>
      <w:bookmarkStart w:id="0" w:name="_GoBack"/>
      <w:bookmarkEnd w:id="0"/>
      <w:r w:rsidRPr="00030DA2">
        <w:rPr>
          <w:rFonts w:ascii="Open Sans" w:hAnsi="Open Sans"/>
          <w:sz w:val="24"/>
          <w:szCs w:val="24"/>
        </w:rPr>
        <w:t>.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Пособие назначается на каждого ребенка старше 3 лет в следующих размерах: на ребенка-инвалида в возрасте до 18 лет – 70 % БПМ; на других детей – 50 % БПМ.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Согласно Указу Президента Республики Беларусь от 19.01.2012 № 41 «О государственной адресной социальной помощи»</w:t>
      </w:r>
      <w:r w:rsidRPr="00030DA2">
        <w:rPr>
          <w:rFonts w:ascii="Open Sans" w:hAnsi="Open Sans"/>
          <w:sz w:val="24"/>
          <w:szCs w:val="24"/>
        </w:rPr>
        <w:t> государственная адресная социальная помощь предоставляется в виде ежемесячного и (или) единовременного социальных пособий; обеспечения продуктами питания детей первых двух лет жизни.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Согласно Закону Республики Беларусь «О государственных социальных льготах, правах и гарантиях для отдельных категорий граждан» (далее – Закон):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лекарственное обеспечение и обеспечение техническими средствами социальной реабилитации детей-инвалидов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право на 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 w:rsidRPr="00030DA2">
        <w:rPr>
          <w:rFonts w:ascii="Open Sans" w:hAnsi="Open Sans"/>
          <w:sz w:val="24"/>
          <w:szCs w:val="24"/>
        </w:rPr>
        <w:t>дств в п</w:t>
      </w:r>
      <w:proofErr w:type="gramEnd"/>
      <w:r w:rsidRPr="00030DA2">
        <w:rPr>
          <w:rFonts w:ascii="Open Sans" w:hAnsi="Open Sans"/>
          <w:sz w:val="24"/>
          <w:szCs w:val="24"/>
        </w:rPr>
        <w:t>орядке, определяемом Правительством Республики Беларусь (</w:t>
      </w:r>
      <w:proofErr w:type="spellStart"/>
      <w:r w:rsidRPr="00030DA2">
        <w:rPr>
          <w:rFonts w:ascii="Open Sans" w:hAnsi="Open Sans"/>
          <w:sz w:val="24"/>
          <w:szCs w:val="24"/>
        </w:rPr>
        <w:t>пп</w:t>
      </w:r>
      <w:proofErr w:type="spellEnd"/>
      <w:r w:rsidRPr="00030DA2">
        <w:rPr>
          <w:rFonts w:ascii="Open Sans" w:hAnsi="Open Sans"/>
          <w:sz w:val="24"/>
          <w:szCs w:val="24"/>
        </w:rPr>
        <w:t>. 1.13 п. 1 статьи 10 Закона);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 xml:space="preserve">— право на бесплатное изготовление и ремонт зубных протезов (за исключением протезов из драгоценных металлов, </w:t>
      </w:r>
      <w:proofErr w:type="spellStart"/>
      <w:r w:rsidRPr="00030DA2">
        <w:rPr>
          <w:rFonts w:ascii="Open Sans" w:hAnsi="Open Sans"/>
          <w:sz w:val="24"/>
          <w:szCs w:val="24"/>
        </w:rPr>
        <w:t>металлоакрилатов</w:t>
      </w:r>
      <w:proofErr w:type="spellEnd"/>
      <w:r w:rsidRPr="00030DA2">
        <w:rPr>
          <w:rFonts w:ascii="Open Sans" w:hAnsi="Open Sans"/>
          <w:sz w:val="24"/>
          <w:szCs w:val="24"/>
        </w:rPr>
        <w:t xml:space="preserve"> (</w:t>
      </w:r>
      <w:proofErr w:type="spellStart"/>
      <w:r w:rsidRPr="00030DA2">
        <w:rPr>
          <w:rFonts w:ascii="Open Sans" w:hAnsi="Open Sans"/>
          <w:sz w:val="24"/>
          <w:szCs w:val="24"/>
        </w:rPr>
        <w:t>металлокомпозитов</w:t>
      </w:r>
      <w:proofErr w:type="spellEnd"/>
      <w:r w:rsidRPr="00030DA2">
        <w:rPr>
          <w:rFonts w:ascii="Open Sans" w:hAnsi="Open Sans"/>
          <w:sz w:val="24"/>
          <w:szCs w:val="24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порядке, определяемом Правительством Республики Беларусь (</w:t>
      </w:r>
      <w:proofErr w:type="spellStart"/>
      <w:r w:rsidRPr="00030DA2">
        <w:rPr>
          <w:rFonts w:ascii="Open Sans" w:hAnsi="Open Sans"/>
          <w:sz w:val="24"/>
          <w:szCs w:val="24"/>
        </w:rPr>
        <w:t>пп</w:t>
      </w:r>
      <w:proofErr w:type="spellEnd"/>
      <w:proofErr w:type="gramEnd"/>
      <w:r w:rsidRPr="00030DA2">
        <w:rPr>
          <w:rFonts w:ascii="Open Sans" w:hAnsi="Open Sans"/>
          <w:sz w:val="24"/>
          <w:szCs w:val="24"/>
        </w:rPr>
        <w:t xml:space="preserve">. </w:t>
      </w:r>
      <w:proofErr w:type="gramStart"/>
      <w:r w:rsidRPr="00030DA2">
        <w:rPr>
          <w:rFonts w:ascii="Open Sans" w:hAnsi="Open Sans"/>
          <w:sz w:val="24"/>
          <w:szCs w:val="24"/>
        </w:rPr>
        <w:t>2.2 п. 2 статьи 11 Закона)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санаторно-курортное лечение детей-инвалидов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 (</w:t>
      </w:r>
      <w:proofErr w:type="spellStart"/>
      <w:r w:rsidRPr="00030DA2">
        <w:rPr>
          <w:rFonts w:ascii="Open Sans" w:hAnsi="Open Sans"/>
          <w:sz w:val="24"/>
          <w:szCs w:val="24"/>
        </w:rPr>
        <w:t>пп</w:t>
      </w:r>
      <w:proofErr w:type="spellEnd"/>
      <w:r w:rsidRPr="00030DA2">
        <w:rPr>
          <w:rFonts w:ascii="Open Sans" w:hAnsi="Open Sans"/>
          <w:sz w:val="24"/>
          <w:szCs w:val="24"/>
        </w:rPr>
        <w:t>. 4.7 п. 4 статьи 12 Закона);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lastRenderedPageBreak/>
        <w:t>лица, сопровождающие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 (п. 5 статьи 12 Закона).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Льготы по проезду детей-инвалидов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 </w:t>
      </w:r>
      <w:proofErr w:type="gramStart"/>
      <w:r w:rsidRPr="00030DA2">
        <w:rPr>
          <w:rFonts w:ascii="Open Sans" w:hAnsi="Open Sans"/>
          <w:sz w:val="24"/>
          <w:szCs w:val="24"/>
        </w:rPr>
        <w:t>Это право имеет и лицо, сопровождающее ребенка-инвалида в возрасте до 18 лет (п. 13, 17 статьи 13 Закона);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 xml:space="preserve">право на бесплатный проезд на железнодорожном транспорте общего пользования в поездах региональных линий </w:t>
      </w:r>
      <w:proofErr w:type="spellStart"/>
      <w:r w:rsidRPr="00030DA2">
        <w:rPr>
          <w:rFonts w:ascii="Open Sans" w:hAnsi="Open Sans"/>
          <w:sz w:val="24"/>
          <w:szCs w:val="24"/>
        </w:rPr>
        <w:t>экономкласса</w:t>
      </w:r>
      <w:proofErr w:type="spellEnd"/>
      <w:r w:rsidRPr="00030DA2">
        <w:rPr>
          <w:rFonts w:ascii="Open Sans" w:hAnsi="Open Sans"/>
          <w:sz w:val="24"/>
          <w:szCs w:val="24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 Это право имеет и лицо, сопровождающее ребенка-инвалида в возрасте до 18 лет (</w:t>
      </w:r>
      <w:proofErr w:type="spellStart"/>
      <w:r w:rsidRPr="00030DA2">
        <w:rPr>
          <w:rFonts w:ascii="Open Sans" w:hAnsi="Open Sans"/>
          <w:sz w:val="24"/>
          <w:szCs w:val="24"/>
        </w:rPr>
        <w:t>пп</w:t>
      </w:r>
      <w:proofErr w:type="spellEnd"/>
      <w:r w:rsidRPr="00030DA2">
        <w:rPr>
          <w:rFonts w:ascii="Open Sans" w:hAnsi="Open Sans"/>
          <w:sz w:val="24"/>
          <w:szCs w:val="24"/>
        </w:rPr>
        <w:t>. 1.12, 1.17 п. 1 статьи 14 Закона).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Согласно Закону Республики Беларусь «О занятости населения Республики Беларусь» (далее – Закон):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гарантии в сфере занятости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lastRenderedPageBreak/>
        <w:t>родителям, воспитывающим детей-инвалидов, государство обеспечивает дополнительные гарантии в области содействия занятости населения как особо нуждающимся в социальной защите и не способным на равных условиях конкурировать на рынке труда</w:t>
      </w:r>
      <w:r w:rsidRPr="00030DA2">
        <w:rPr>
          <w:rFonts w:ascii="Open Sans" w:hAnsi="Open Sans"/>
          <w:i/>
          <w:iCs/>
          <w:sz w:val="24"/>
          <w:szCs w:val="24"/>
        </w:rPr>
        <w:t> (статья 11 Закона);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гражданам, зарегистрированным в качестве безработных, имеющим на иждивении детей в возрасте до 14 лет или ребенка-инвалида до 18 лет, размер пособия увеличивается на 10 процентов, а при наличии трех и более детей (двух и более детей-инвалидов) указанного возраста – на 20 процентов</w:t>
      </w:r>
      <w:r w:rsidRPr="00030DA2">
        <w:rPr>
          <w:rFonts w:ascii="Open Sans" w:hAnsi="Open Sans"/>
          <w:i/>
          <w:iCs/>
          <w:sz w:val="24"/>
          <w:szCs w:val="24"/>
        </w:rPr>
        <w:t> (статья 24 Закона).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Льготы по жилью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право на получение льготных кредитов на строительство (реконструкцию) или приобретение жилых помещений предоставляется гражданам, в составе семей которых имеются дети-инвалиды </w:t>
      </w:r>
      <w:r w:rsidRPr="00030DA2">
        <w:rPr>
          <w:rFonts w:ascii="Open Sans" w:hAnsi="Open Sans"/>
          <w:i/>
          <w:iCs/>
          <w:sz w:val="24"/>
          <w:szCs w:val="24"/>
        </w:rPr>
        <w:t>(пп.1.1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Указ));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внеочередное право на получение льготных кредитов имею граждане, в составе семей которых имеются дети-инвалиды </w:t>
      </w:r>
      <w:r w:rsidRPr="00030DA2">
        <w:rPr>
          <w:rFonts w:ascii="Open Sans" w:hAnsi="Open Sans"/>
          <w:i/>
          <w:iCs/>
          <w:sz w:val="24"/>
          <w:szCs w:val="24"/>
        </w:rPr>
        <w:t>(пп.1.2 пункта 1 Указа);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— право на совместное использование льготного кредита и одноразовой субсидии на строительство (реконструкцию) или приобретение жилых помещений имеют граждане, в составе семей которых имеются дети-инвалиды </w:t>
      </w:r>
      <w:r w:rsidRPr="00030DA2">
        <w:rPr>
          <w:rFonts w:ascii="Open Sans" w:hAnsi="Open Sans"/>
          <w:i/>
          <w:iCs/>
          <w:sz w:val="24"/>
          <w:szCs w:val="24"/>
        </w:rPr>
        <w:t>(пп.1.3 пункта 1 Указа).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b/>
          <w:bCs/>
          <w:sz w:val="24"/>
          <w:szCs w:val="24"/>
        </w:rPr>
        <w:t>Согласно кодексу об образовании Республики Беларусь (далее – Кодекс об образовании):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Согласно подпункту 1.2 части 1 статьи 180 Кодекса об образовании вне конкурса (а при проведении вступительных испытаний по специальности – при получении положительных отметок) для получения профессионально-технического образования по конкретным специальностям, кроме специальностей, на которые конкурс в год, предшествующий году приема, составлял пять и более человек на место, при наличии в документе об образовании отметок не ниже 4 (четырех) баллов принимаются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дети-инвалиды, инвалиды I или II группы, которым в соответствии с заключением врачебно-консультационной комиссии (далее – ВКК) или медико-реабилитационной экспертной комиссии (далее – МРЭК) не противопоказано обучение в учреждении образования;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lastRenderedPageBreak/>
        <w:t>В соответствии с частью 2 статьи 180 Кодекса об образовании преимущественное право при равном количестве баллов, набранных на вступительных испытаниях, на зачисление в учреждения образования для получения профессионально-технического образования в порядке перечисления имеют дети-инвалиды, инвалиды I или II группы, которым в соответствии с заключением ВКК или МРЭК не противопоказано обучение в учреждении образования, если они поступают на специальности, на которые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конкурс в год, предшествующий году приема, составлял пять и более человек на место, инвалиды III группы.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 xml:space="preserve">На основании абзаца 4 части 5 статьи 42 Кодекса об образовании инвалидам,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 назначается социальная стипендия (для лиц, осваивающих содержание образовательных программ профессионально-технического, среднего специального или высшего образования и не </w:t>
      </w:r>
      <w:proofErr w:type="gramStart"/>
      <w:r w:rsidRPr="00030DA2">
        <w:rPr>
          <w:rFonts w:ascii="Open Sans" w:hAnsi="Open Sans"/>
          <w:sz w:val="24"/>
          <w:szCs w:val="24"/>
        </w:rPr>
        <w:t>получающему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учебной стипендии);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Согласно подпункту 3.2 части 3 статьи 44 Кодекса об образовании в государственных учреждениях образования места для проживания в общежитиях предоставляются бесплатно для обучающихся, которые относятся к категории 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  <w:proofErr w:type="gramEnd"/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В соответствии с частью 2 статьи 39 Кодекса об образовании бесплатное пользование учебниками и учебными пособиями устанавливается для: лиц с особенностями психофизического развития; детей-инвалидов в возрасте до восемнадцати лет; инвалидов с детства; обучающихся из семей, в которых один или оба родителя являются инвалидами I или II группы.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r w:rsidRPr="00030DA2">
        <w:rPr>
          <w:rFonts w:ascii="Open Sans" w:hAnsi="Open Sans"/>
          <w:sz w:val="24"/>
          <w:szCs w:val="24"/>
        </w:rPr>
        <w:t>Согласно пп.1.2 п.1 Указа Президента Республики Беларусь «О некоторых вопросах платного обучения в государственных учреждениях, обеспечивающих получение высшего и среднего специального образования» детям-инвалидам в возрасте от 18 лет, инвалидам I, II и III группы может предоставляться скидка со сформированной стоимости обучения.</w:t>
      </w:r>
    </w:p>
    <w:p w:rsidR="00030DA2" w:rsidRPr="00030DA2" w:rsidRDefault="00030DA2" w:rsidP="00030DA2">
      <w:pPr>
        <w:shd w:val="clear" w:color="auto" w:fill="F8F8F8"/>
        <w:spacing w:after="150"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 xml:space="preserve">Согласно Указу Президента Республики Беларусь «О предоставлении гражданам Республики Беларусь кредита на льготных условиях для оплаты первого высшего образования, получаемого в высших учебных заведениях государственной собственности, в высших </w:t>
      </w:r>
      <w:r w:rsidRPr="00030DA2">
        <w:rPr>
          <w:rFonts w:ascii="Open Sans" w:hAnsi="Open Sans"/>
          <w:sz w:val="24"/>
          <w:szCs w:val="24"/>
        </w:rPr>
        <w:lastRenderedPageBreak/>
        <w:t>учебных заведениях потребительской кооперации и высших учебных заведениях Федерации профсоюзов Беларуси на платной основе» дети-инвалиды, их родители или законные представители имеют право на получение льготного кредита для получения первого высшего образования дневной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формы обучения в учебных заведениях.</w:t>
      </w:r>
    </w:p>
    <w:p w:rsidR="00030DA2" w:rsidRPr="00030DA2" w:rsidRDefault="00030DA2" w:rsidP="00030DA2">
      <w:pPr>
        <w:shd w:val="clear" w:color="auto" w:fill="F8F8F8"/>
        <w:spacing w:line="405" w:lineRule="auto"/>
        <w:jc w:val="both"/>
        <w:rPr>
          <w:rFonts w:ascii="Open Sans" w:hAnsi="Open Sans"/>
          <w:sz w:val="24"/>
          <w:szCs w:val="24"/>
        </w:rPr>
      </w:pPr>
      <w:proofErr w:type="gramStart"/>
      <w:r w:rsidRPr="00030DA2">
        <w:rPr>
          <w:rFonts w:ascii="Open Sans" w:hAnsi="Open Sans"/>
          <w:sz w:val="24"/>
          <w:szCs w:val="24"/>
        </w:rPr>
        <w:t>Согласно Указу Президента Республики Беларусь «О правилах приема в высшие и средние специальные учебные заведения» в конкурсе на заочную или вечернюю форму получения высшего образования за счет средств бюджета имеют право участвовать дети-инвалиды, инвалиды I и II групп, имеющие общее среднее образование, профессионально-техническое образование с общим средним образованием либо среднее специальное образование, при отсутствии медицинских противопоказаний для обучения по выборной</w:t>
      </w:r>
      <w:proofErr w:type="gramEnd"/>
      <w:r w:rsidRPr="00030DA2">
        <w:rPr>
          <w:rFonts w:ascii="Open Sans" w:hAnsi="Open Sans"/>
          <w:sz w:val="24"/>
          <w:szCs w:val="24"/>
        </w:rPr>
        <w:t xml:space="preserve"> специальности.</w:t>
      </w:r>
    </w:p>
    <w:p w:rsidR="00422E56" w:rsidRDefault="00422E56" w:rsidP="00030DA2">
      <w:pPr>
        <w:jc w:val="both"/>
      </w:pPr>
    </w:p>
    <w:sectPr w:rsidR="00422E56" w:rsidSect="000014DD">
      <w:pgSz w:w="11906" w:h="16838"/>
      <w:pgMar w:top="1134" w:right="454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2"/>
    <w:rsid w:val="000014DD"/>
    <w:rsid w:val="00030DA2"/>
    <w:rsid w:val="0014665F"/>
    <w:rsid w:val="003D29B9"/>
    <w:rsid w:val="00422E56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A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85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57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melisp.gov.by/ru/sotsialnaya-sfera/upravlenie-po-trudu-zanyatosti-i-socialnoi-zaschite/2-articles/3630-pravovye-garantii-semyam-vospityvayushchim-detej-invali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3</cp:revision>
  <dcterms:created xsi:type="dcterms:W3CDTF">2023-01-31T14:50:00Z</dcterms:created>
  <dcterms:modified xsi:type="dcterms:W3CDTF">2023-02-01T11:19:00Z</dcterms:modified>
</cp:coreProperties>
</file>