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47" w:rsidRDefault="00423F47">
      <w:pPr>
        <w:pStyle w:val="newncpi0"/>
        <w:jc w:val="center"/>
        <w:divId w:val="513611573"/>
      </w:pPr>
      <w:r>
        <w:t> </w:t>
      </w:r>
    </w:p>
    <w:p w:rsidR="00423F47" w:rsidRDefault="00423F47">
      <w:pPr>
        <w:pStyle w:val="newncpi0"/>
        <w:jc w:val="center"/>
        <w:divId w:val="513611573"/>
      </w:pPr>
      <w:bookmarkStart w:id="0" w:name="a1"/>
      <w:bookmarkEnd w:id="0"/>
      <w:r>
        <w:rPr>
          <w:rStyle w:val="name"/>
        </w:rPr>
        <w:t>ЗАКОН РЕСПУБЛИКИ БЕЛАРУСЬ</w:t>
      </w:r>
    </w:p>
    <w:p w:rsidR="00423F47" w:rsidRDefault="00423F47">
      <w:pPr>
        <w:pStyle w:val="newncpi"/>
        <w:ind w:firstLine="0"/>
        <w:jc w:val="center"/>
        <w:divId w:val="513611573"/>
      </w:pPr>
      <w:r>
        <w:rPr>
          <w:rStyle w:val="datepr"/>
        </w:rPr>
        <w:t>1 июня 2022 г.</w:t>
      </w:r>
      <w:r>
        <w:rPr>
          <w:rStyle w:val="number"/>
        </w:rPr>
        <w:t xml:space="preserve"> № 175-З</w:t>
      </w:r>
    </w:p>
    <w:p w:rsidR="00423F47" w:rsidRDefault="00423F47">
      <w:pPr>
        <w:pStyle w:val="titlencpi"/>
        <w:divId w:val="513611573"/>
      </w:pPr>
      <w:r>
        <w:rPr>
          <w:color w:val="000080"/>
        </w:rPr>
        <w:t>О государственной службе</w:t>
      </w:r>
    </w:p>
    <w:p w:rsidR="00423F47" w:rsidRDefault="00423F47">
      <w:pPr>
        <w:pStyle w:val="prinodobren"/>
        <w:divId w:val="513611573"/>
      </w:pPr>
      <w:r>
        <w:t>Принят Палатой представителей 12 мая 2022 г.</w:t>
      </w:r>
      <w:r>
        <w:br/>
        <w:t>Одобрен Советом Республики 13 мая 2022 г.</w:t>
      </w:r>
    </w:p>
    <w:p w:rsidR="00423F47" w:rsidRDefault="00423F47">
      <w:pPr>
        <w:pStyle w:val="chapter"/>
        <w:divId w:val="513611573"/>
      </w:pPr>
      <w:bookmarkStart w:id="1" w:name="a98"/>
      <w:bookmarkEnd w:id="1"/>
      <w:r>
        <w:t>ГЛАВА 1</w:t>
      </w:r>
      <w:r>
        <w:br/>
        <w:t>ОБЩИЕ ПОЛОЖЕНИЯ</w:t>
      </w:r>
    </w:p>
    <w:p w:rsidR="00423F47" w:rsidRDefault="00423F47">
      <w:pPr>
        <w:pStyle w:val="article"/>
        <w:divId w:val="513611573"/>
      </w:pPr>
      <w:bookmarkStart w:id="2" w:name="a9"/>
      <w:bookmarkEnd w:id="2"/>
      <w:r>
        <w:t>Статья 1. Государственная служба</w:t>
      </w:r>
    </w:p>
    <w:p w:rsidR="00423F47" w:rsidRDefault="00423F47">
      <w:pPr>
        <w:pStyle w:val="newncpi"/>
        <w:divId w:val="513611573"/>
      </w:pPr>
      <w:bookmarkStart w:id="3" w:name="a282"/>
      <w:bookmarkEnd w:id="3"/>
      <w:r>
        <w:t>Государственная служба – профессиональная деятельность граждан Республики Беларусь,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 или должностных лиц Республики Беларусь.</w:t>
      </w:r>
    </w:p>
    <w:p w:rsidR="00423F47" w:rsidRDefault="00423F47">
      <w:pPr>
        <w:pStyle w:val="article"/>
        <w:divId w:val="513611573"/>
      </w:pPr>
      <w:bookmarkStart w:id="4" w:name="a99"/>
      <w:bookmarkEnd w:id="4"/>
      <w:r>
        <w:t>Статья 2. Система государственной службы</w:t>
      </w:r>
    </w:p>
    <w:p w:rsidR="00423F47" w:rsidRDefault="00423F47">
      <w:pPr>
        <w:pStyle w:val="newncpi"/>
        <w:divId w:val="513611573"/>
      </w:pPr>
      <w:r>
        <w:t>Система государственной службы включает в себя следующие виды:</w:t>
      </w:r>
    </w:p>
    <w:p w:rsidR="00423F47" w:rsidRDefault="00423F47">
      <w:pPr>
        <w:pStyle w:val="newncpi"/>
        <w:divId w:val="513611573"/>
      </w:pPr>
      <w:r>
        <w:t>государственная гражданская служба;</w:t>
      </w:r>
    </w:p>
    <w:p w:rsidR="00423F47" w:rsidRDefault="00423F47">
      <w:pPr>
        <w:pStyle w:val="newncpi"/>
        <w:divId w:val="513611573"/>
      </w:pPr>
      <w:r>
        <w:t>военная служба;</w:t>
      </w:r>
    </w:p>
    <w:p w:rsidR="00423F47" w:rsidRDefault="00423F47">
      <w:pPr>
        <w:pStyle w:val="newncpi"/>
        <w:divId w:val="513611573"/>
      </w:pPr>
      <w:r>
        <w:t>служба в военизированных организациях.</w:t>
      </w:r>
    </w:p>
    <w:p w:rsidR="00423F47" w:rsidRDefault="00423F47">
      <w:pPr>
        <w:pStyle w:val="article"/>
        <w:divId w:val="513611573"/>
      </w:pPr>
      <w:bookmarkStart w:id="5" w:name="a100"/>
      <w:bookmarkEnd w:id="5"/>
      <w:r>
        <w:t>Статья 3. Основные принципы государственной службы</w:t>
      </w:r>
    </w:p>
    <w:p w:rsidR="00423F47" w:rsidRDefault="00423F47">
      <w:pPr>
        <w:pStyle w:val="newncpi"/>
        <w:divId w:val="513611573"/>
      </w:pPr>
      <w:r>
        <w:t>Государственная служба основывается на следующих принципах:</w:t>
      </w:r>
    </w:p>
    <w:p w:rsidR="00423F47" w:rsidRDefault="00423F47">
      <w:pPr>
        <w:pStyle w:val="newncpi"/>
        <w:divId w:val="513611573"/>
      </w:pPr>
      <w:r>
        <w:t xml:space="preserve">верховенства </w:t>
      </w:r>
      <w:hyperlink r:id="rId4" w:anchor="a1" w:tooltip="+" w:history="1">
        <w:r>
          <w:rPr>
            <w:rStyle w:val="a3"/>
          </w:rPr>
          <w:t>Конституции</w:t>
        </w:r>
      </w:hyperlink>
      <w:r>
        <w:t xml:space="preserve"> Республики Беларусь;</w:t>
      </w:r>
    </w:p>
    <w:p w:rsidR="00423F47" w:rsidRDefault="00423F47">
      <w:pPr>
        <w:pStyle w:val="newncpi"/>
        <w:divId w:val="513611573"/>
      </w:pPr>
      <w:r>
        <w:t>служения народу Республики Беларусь;</w:t>
      </w:r>
    </w:p>
    <w:p w:rsidR="00423F47" w:rsidRDefault="00423F47">
      <w:pPr>
        <w:pStyle w:val="newncpi"/>
        <w:divId w:val="513611573"/>
      </w:pPr>
      <w:r>
        <w:t>приоритета прав и свобод человека и гражданина, гарантий их реализации;</w:t>
      </w:r>
    </w:p>
    <w:p w:rsidR="00423F47" w:rsidRDefault="00423F47">
      <w:pPr>
        <w:pStyle w:val="newncpi"/>
        <w:divId w:val="513611573"/>
      </w:pPr>
      <w:r>
        <w:t>законности;</w:t>
      </w:r>
    </w:p>
    <w:p w:rsidR="00423F47" w:rsidRDefault="00423F47">
      <w:pPr>
        <w:pStyle w:val="newncpi"/>
        <w:divId w:val="513611573"/>
      </w:pPr>
      <w:r>
        <w:t>профессионализма и компетентности государственных служащих;</w:t>
      </w:r>
    </w:p>
    <w:p w:rsidR="00423F47" w:rsidRDefault="00423F47">
      <w:pPr>
        <w:pStyle w:val="newncpi"/>
        <w:divId w:val="513611573"/>
      </w:pPr>
      <w:r>
        <w:t>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423F47" w:rsidRDefault="00423F47">
      <w:pPr>
        <w:pStyle w:val="newncpi"/>
        <w:divId w:val="513611573"/>
      </w:pPr>
      <w:r>
        <w:t>открытости и прозрачности;</w:t>
      </w:r>
    </w:p>
    <w:p w:rsidR="00423F47" w:rsidRDefault="00423F47">
      <w:pPr>
        <w:pStyle w:val="newncpi"/>
        <w:divId w:val="513611573"/>
      </w:pPr>
      <w:r>
        <w:t>равного доступа граждан к любым государственным должностям в соответствии с их способностями, профессиональной подготовкой;</w:t>
      </w:r>
    </w:p>
    <w:p w:rsidR="00423F47" w:rsidRDefault="00423F47">
      <w:pPr>
        <w:pStyle w:val="newncpi"/>
        <w:divId w:val="513611573"/>
      </w:pPr>
      <w:r>
        <w:t>эффективности;</w:t>
      </w:r>
    </w:p>
    <w:p w:rsidR="00423F47" w:rsidRDefault="00423F47">
      <w:pPr>
        <w:pStyle w:val="newncpi"/>
        <w:divId w:val="513611573"/>
      </w:pPr>
      <w:r>
        <w:lastRenderedPageBreak/>
        <w:t>стабильности государственной службы;</w:t>
      </w:r>
    </w:p>
    <w:p w:rsidR="00423F47" w:rsidRDefault="00423F47">
      <w:pPr>
        <w:pStyle w:val="newncpi"/>
        <w:divId w:val="513611573"/>
      </w:pPr>
      <w:r>
        <w:t>экономической, социальной и правовой защищенности государственных служащих.</w:t>
      </w:r>
    </w:p>
    <w:p w:rsidR="00423F47" w:rsidRDefault="00423F47">
      <w:pPr>
        <w:pStyle w:val="article"/>
        <w:divId w:val="513611573"/>
      </w:pPr>
      <w:bookmarkStart w:id="6" w:name="a101"/>
      <w:bookmarkEnd w:id="6"/>
      <w:r>
        <w:t>Статья 4. Государственная гражданская служба</w:t>
      </w:r>
    </w:p>
    <w:p w:rsidR="00423F47" w:rsidRDefault="00423F47">
      <w:pPr>
        <w:pStyle w:val="point"/>
        <w:divId w:val="513611573"/>
      </w:pPr>
      <w:bookmarkStart w:id="7" w:name="a283"/>
      <w:bookmarkEnd w:id="7"/>
      <w:r>
        <w:t>1. Государственная гражданская служба (далее – гражданская служба) – вид государственной службы, представляющий собой профессиональную деятельность граждан Республики Беларусь на государственных гражданских должностях, а также на воинских должностях, подлежащих замещению офицерами, и должностях среднего, старшего и высшего начальствующего состава при их занятии в установленном законодательством порядке государственными гражданскими служащими в государственных органах.</w:t>
      </w:r>
    </w:p>
    <w:p w:rsidR="00423F47" w:rsidRDefault="00423F47">
      <w:pPr>
        <w:pStyle w:val="point"/>
        <w:divId w:val="513611573"/>
      </w:pPr>
      <w:r>
        <w:t>2. Гражданам Республики Беларусь, проходящим гражданскую службу, присваиваются классы государственных гражданских служащих.</w:t>
      </w:r>
    </w:p>
    <w:p w:rsidR="00423F47" w:rsidRDefault="00423F47">
      <w:pPr>
        <w:pStyle w:val="point"/>
        <w:divId w:val="513611573"/>
      </w:pPr>
      <w:r>
        <w:t>3. 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 порядке и на условиях, установленных законодательными актами, закрепляющими их правовой статус.</w:t>
      </w:r>
    </w:p>
    <w:p w:rsidR="00423F47" w:rsidRDefault="00423F47">
      <w:pPr>
        <w:pStyle w:val="article"/>
        <w:divId w:val="513611573"/>
      </w:pPr>
      <w:bookmarkStart w:id="8" w:name="a102"/>
      <w:bookmarkEnd w:id="8"/>
      <w:r>
        <w:t>Статья 5. Военная служба</w:t>
      </w:r>
    </w:p>
    <w:p w:rsidR="00423F47" w:rsidRDefault="00423F47">
      <w:pPr>
        <w:pStyle w:val="point"/>
        <w:divId w:val="513611573"/>
      </w:pPr>
      <w:bookmarkStart w:id="9" w:name="a284"/>
      <w:bookmarkEnd w:id="9"/>
      <w:r>
        <w:t>1. Военная служба – вид государственной службы, представляющий собой профессиональную деятельность граждан Республики Беларусь на воинских должностях в составе Вооруженных Сил Республики Беларусь, других войск и воинских формирований (далее – воинские формирования), а также не на воинских должностях в случаях и на условиях, установленных законодательными актами.</w:t>
      </w:r>
    </w:p>
    <w:p w:rsidR="00423F47" w:rsidRDefault="00423F47">
      <w:pPr>
        <w:pStyle w:val="point"/>
        <w:divId w:val="513611573"/>
      </w:pPr>
      <w:r>
        <w:t>2. Гражданам Республики Беларусь, проходящим военную службу, присваиваются воинские звания.</w:t>
      </w:r>
    </w:p>
    <w:p w:rsidR="00423F47" w:rsidRDefault="00423F47">
      <w:pPr>
        <w:pStyle w:val="point"/>
        <w:divId w:val="513611573"/>
      </w:pPr>
      <w:r>
        <w:t>3. Отношения, связанные с поступлением, прохождением, прекращением военной службы, регулируются специальными законодательными актами.</w:t>
      </w:r>
    </w:p>
    <w:p w:rsidR="00423F47" w:rsidRDefault="00423F47">
      <w:pPr>
        <w:pStyle w:val="article"/>
        <w:divId w:val="513611573"/>
      </w:pPr>
      <w:bookmarkStart w:id="10" w:name="a103"/>
      <w:bookmarkEnd w:id="10"/>
      <w:r>
        <w:t>Статья 6. Служба в военизированных организациях</w:t>
      </w:r>
    </w:p>
    <w:p w:rsidR="00423F47" w:rsidRDefault="00423F47">
      <w:pPr>
        <w:pStyle w:val="point"/>
        <w:divId w:val="513611573"/>
      </w:pPr>
      <w:bookmarkStart w:id="11" w:name="a285"/>
      <w:bookmarkEnd w:id="11"/>
      <w:r>
        <w:t>1. Служба в военизированных организациях – вид государственной службы, представляющий собой профессиональную деятельность граждан Республики Беларусь на должностях начальствующего и рядового состава в 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 подразделениях по чрезвычайным ситуациям, а также не на должностях начальствующего и рядового состава в случаях и на условиях, установленных законодательными актами.</w:t>
      </w:r>
    </w:p>
    <w:p w:rsidR="00423F47" w:rsidRDefault="00423F47">
      <w:pPr>
        <w:pStyle w:val="point"/>
        <w:divId w:val="513611573"/>
      </w:pPr>
      <w:r>
        <w:t>2. Гражданам Республики Беларусь, проходящим службу в военизированных организациях, присваиваются специальные звания.</w:t>
      </w:r>
    </w:p>
    <w:p w:rsidR="00423F47" w:rsidRDefault="00423F47">
      <w:pPr>
        <w:pStyle w:val="point"/>
        <w:divId w:val="513611573"/>
      </w:pPr>
      <w:r>
        <w:t>3. Отношения, связанные с поступлением, прохождением, прекращением службы в военизированных организациях, регулируются специальными законодательными актами.</w:t>
      </w:r>
    </w:p>
    <w:p w:rsidR="00423F47" w:rsidRDefault="00423F47">
      <w:pPr>
        <w:pStyle w:val="article"/>
        <w:divId w:val="513611573"/>
      </w:pPr>
      <w:bookmarkStart w:id="12" w:name="a104"/>
      <w:bookmarkEnd w:id="12"/>
      <w:r>
        <w:t>Статья 7. Государственный орган</w:t>
      </w:r>
    </w:p>
    <w:p w:rsidR="00423F47" w:rsidRDefault="00423F47">
      <w:pPr>
        <w:pStyle w:val="point"/>
        <w:divId w:val="513611573"/>
      </w:pPr>
      <w:bookmarkStart w:id="13" w:name="a299"/>
      <w:bookmarkEnd w:id="13"/>
      <w:r>
        <w:lastRenderedPageBreak/>
        <w:t>1. Государственный орган – образованная в соответствии с </w:t>
      </w:r>
      <w:hyperlink r:id="rId5" w:anchor="a1" w:tooltip="+" w:history="1">
        <w:r>
          <w:rPr>
            <w:rStyle w:val="a3"/>
          </w:rPr>
          <w:t>Конституцией</w:t>
        </w:r>
      </w:hyperlink>
      <w:r>
        <w:t xml:space="preserve">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423F47" w:rsidRDefault="00423F47">
      <w:pPr>
        <w:pStyle w:val="point"/>
        <w:divId w:val="513611573"/>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гражданскими служащими.</w:t>
      </w:r>
    </w:p>
    <w:p w:rsidR="00423F47" w:rsidRDefault="00423F47">
      <w:pPr>
        <w:pStyle w:val="article"/>
        <w:divId w:val="513611573"/>
      </w:pPr>
      <w:bookmarkStart w:id="14" w:name="a105"/>
      <w:bookmarkEnd w:id="14"/>
      <w:r>
        <w:t>Статья 8. Государственная должность</w:t>
      </w:r>
    </w:p>
    <w:p w:rsidR="00423F47" w:rsidRDefault="00423F47">
      <w:pPr>
        <w:pStyle w:val="point"/>
        <w:divId w:val="513611573"/>
      </w:pPr>
      <w:bookmarkStart w:id="15" w:name="a188"/>
      <w:bookmarkEnd w:id="15"/>
      <w:r>
        <w:t xml:space="preserve">1. Государственная должность – должность, предусмотренная </w:t>
      </w:r>
      <w:hyperlink r:id="rId6" w:anchor="a1" w:tooltip="+" w:history="1">
        <w:r>
          <w:rPr>
            <w:rStyle w:val="a3"/>
          </w:rPr>
          <w:t>Конституцией</w:t>
        </w:r>
      </w:hyperlink>
      <w:r>
        <w:t xml:space="preserve">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воинского формирования, военизированной организации с определенным для занимающего ее лица кругом обязанностей по выполнению и (или) обеспечению выполнения функций этих государственного органа, воинского формирования, военизированной организации.</w:t>
      </w:r>
    </w:p>
    <w:p w:rsidR="00423F47" w:rsidRDefault="00423F47">
      <w:pPr>
        <w:pStyle w:val="point"/>
        <w:divId w:val="513611573"/>
      </w:pPr>
      <w:bookmarkStart w:id="16" w:name="a230"/>
      <w:bookmarkEnd w:id="16"/>
      <w:r>
        <w:t>2. В соответствии с видами государственной службы к государственным должностям относятся:</w:t>
      </w:r>
    </w:p>
    <w:p w:rsidR="00423F47" w:rsidRDefault="00423F47">
      <w:pPr>
        <w:pStyle w:val="underpoint"/>
        <w:divId w:val="513611573"/>
      </w:pPr>
      <w:r>
        <w:t>2.1. государственные гражданские должности;</w:t>
      </w:r>
    </w:p>
    <w:p w:rsidR="00423F47" w:rsidRDefault="00423F47">
      <w:pPr>
        <w:pStyle w:val="underpoint"/>
        <w:divId w:val="513611573"/>
      </w:pPr>
      <w:r>
        <w:t>2.2. воинские должности;</w:t>
      </w:r>
    </w:p>
    <w:p w:rsidR="00423F47" w:rsidRDefault="00423F47">
      <w:pPr>
        <w:pStyle w:val="underpoint"/>
        <w:divId w:val="513611573"/>
      </w:pPr>
      <w:r>
        <w:t>2.3. должности начальствующего и рядового состава военизированных организаций.</w:t>
      </w:r>
    </w:p>
    <w:p w:rsidR="00423F47" w:rsidRDefault="00423F47">
      <w:pPr>
        <w:pStyle w:val="point"/>
        <w:divId w:val="513611573"/>
      </w:pPr>
      <w:bookmarkStart w:id="17" w:name="a286"/>
      <w:bookmarkEnd w:id="17"/>
      <w:r>
        <w:t>3. 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423F47" w:rsidRDefault="00423F47">
      <w:pPr>
        <w:pStyle w:val="point"/>
        <w:divId w:val="513611573"/>
      </w:pPr>
      <w:bookmarkStart w:id="18" w:name="a231"/>
      <w:bookmarkEnd w:id="18"/>
      <w:r>
        <w:t>4. В государственном органе могут быть предусмотрены государственные должности разных видов государственной службы, должности служащих, не являющиеся государственными должностями, и профессии рабочих, включенные в штатное расписание в целях обеспечения деятельности и технического обслуживания этого органа, а также иные должности служащих и профессии рабочих в случаях, предусмотренных законодательными актами.</w:t>
      </w:r>
    </w:p>
    <w:p w:rsidR="00423F47" w:rsidRDefault="00423F47">
      <w:pPr>
        <w:pStyle w:val="newncpi"/>
        <w:divId w:val="513611573"/>
      </w:pPr>
      <w:r>
        <w:t>Перечень должностей служащих (профессий рабочих), осуществляющих обеспечение деятельности и техническое обслуживание государственных органов, определяется Советом Министров Республики Беларусь, если иное не установлено законодательными актами.</w:t>
      </w:r>
    </w:p>
    <w:p w:rsidR="00423F47" w:rsidRDefault="00423F47">
      <w:pPr>
        <w:pStyle w:val="article"/>
        <w:divId w:val="513611573"/>
      </w:pPr>
      <w:bookmarkStart w:id="19" w:name="a106"/>
      <w:bookmarkEnd w:id="19"/>
      <w:r>
        <w:t>Статья 9. Государственный служащий</w:t>
      </w:r>
    </w:p>
    <w:p w:rsidR="00423F47" w:rsidRDefault="00423F47">
      <w:pPr>
        <w:pStyle w:val="newncpi"/>
        <w:divId w:val="513611573"/>
      </w:pPr>
      <w:bookmarkStart w:id="20" w:name="a287"/>
      <w:bookmarkEnd w:id="20"/>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исполняющий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423F47" w:rsidRDefault="00423F47">
      <w:pPr>
        <w:pStyle w:val="article"/>
        <w:divId w:val="513611573"/>
      </w:pPr>
      <w:bookmarkStart w:id="21" w:name="a107"/>
      <w:bookmarkEnd w:id="21"/>
      <w:r>
        <w:lastRenderedPageBreak/>
        <w:t>Статья 10. Сфера действия настоящего Закона</w:t>
      </w:r>
    </w:p>
    <w:p w:rsidR="00423F47" w:rsidRDefault="00423F47">
      <w:pPr>
        <w:pStyle w:val="point"/>
        <w:divId w:val="513611573"/>
      </w:pPr>
      <w:bookmarkStart w:id="22" w:name="a279"/>
      <w:bookmarkEnd w:id="22"/>
      <w:r>
        <w:t>1. Действие настоящего Закона распространяется на государственных служащих, за исключением государственных служащих, указанных в </w:t>
      </w:r>
      <w:hyperlink w:anchor="a29" w:tooltip="+" w:history="1">
        <w:r>
          <w:rPr>
            <w:rStyle w:val="a3"/>
          </w:rPr>
          <w:t>пункте 2</w:t>
        </w:r>
      </w:hyperlink>
      <w:r>
        <w:t xml:space="preserve"> настоящей статьи.</w:t>
      </w:r>
    </w:p>
    <w:p w:rsidR="00423F47" w:rsidRDefault="00423F47">
      <w:pPr>
        <w:pStyle w:val="point"/>
        <w:divId w:val="513611573"/>
      </w:pPr>
      <w:bookmarkStart w:id="23" w:name="a29"/>
      <w:bookmarkEnd w:id="23"/>
      <w:r>
        <w:t>2. Действие настоящего Закона, за исключением настоящей главы, а также случаев, предусмотренных иными законодательными актами, не распространяется на лиц, проходящих военную службу и службу в военизированных организациях.</w:t>
      </w:r>
    </w:p>
    <w:p w:rsidR="00423F47" w:rsidRDefault="00423F47">
      <w:pPr>
        <w:pStyle w:val="point"/>
        <w:divId w:val="513611573"/>
      </w:pPr>
      <w:r>
        <w:t>3. На отношения, связанные с поступлением, прохождением, прекращением гражданской службы применительно к отдельным категориям государственных гражданских служащих, обусловленные спецификой их профессиональной деятельности, распространяются нормы специальных законодательных актов, закрепляющих их правовой статус.</w:t>
      </w:r>
    </w:p>
    <w:p w:rsidR="00423F47" w:rsidRDefault="00423F47">
      <w:pPr>
        <w:pStyle w:val="article"/>
        <w:divId w:val="513611573"/>
      </w:pPr>
      <w:bookmarkStart w:id="24" w:name="a108"/>
      <w:bookmarkEnd w:id="24"/>
      <w:r>
        <w:t>Статья 11. Кадровые реестры</w:t>
      </w:r>
    </w:p>
    <w:p w:rsidR="00423F47" w:rsidRDefault="00423F47">
      <w:pPr>
        <w:pStyle w:val="point"/>
        <w:divId w:val="513611573"/>
      </w:pPr>
      <w:bookmarkStart w:id="25" w:name="a232"/>
      <w:bookmarkEnd w:id="25"/>
      <w:r>
        <w:t>1. 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в государственных органах в Республике Беларусь ведутся кадровые реестры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w:t>
      </w:r>
    </w:p>
    <w:p w:rsidR="00423F47" w:rsidRDefault="00423F47">
      <w:pPr>
        <w:pStyle w:val="newncpi"/>
        <w:divId w:val="513611573"/>
      </w:pPr>
      <w:bookmarkStart w:id="26" w:name="a288"/>
      <w:bookmarkEnd w:id="26"/>
      <w:r>
        <w:t>Кадровый реестр –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423F47" w:rsidRDefault="00423F47">
      <w:pPr>
        <w:pStyle w:val="point"/>
        <w:divId w:val="513611573"/>
      </w:pPr>
      <w:bookmarkStart w:id="27" w:name="a30"/>
      <w:bookmarkEnd w:id="27"/>
      <w:r>
        <w:t>2. В кадровые реестры включаются высшие государственные должности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государственного органа, входящие в штат работников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423F47" w:rsidRDefault="00423F47">
      <w:pPr>
        <w:pStyle w:val="point"/>
        <w:divId w:val="513611573"/>
      </w:pPr>
      <w:r>
        <w:t>3.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423F47" w:rsidRDefault="00423F47">
      <w:pPr>
        <w:pStyle w:val="point"/>
        <w:divId w:val="513611573"/>
      </w:pPr>
      <w:bookmarkStart w:id="28" w:name="a296"/>
      <w:bookmarkEnd w:id="28"/>
      <w:r>
        <w:t>4. </w:t>
      </w:r>
      <w:hyperlink r:id="rId7" w:anchor="a7" w:tooltip="+" w:history="1">
        <w:r>
          <w:rPr>
            <w:rStyle w:val="a3"/>
          </w:rPr>
          <w:t>Перечень</w:t>
        </w:r>
      </w:hyperlink>
      <w:r>
        <w:t xml:space="preserve">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освидетельствованию при их назначении на должность, организация здравоохранения, в которой проводятся медицинское освидетельствование, медико-социальная экспертиза, сроки проведения последующего медицинского освидетельствования этих работников, положение о соответствующей медицинской комиссии и ее состав определяются Президентом Республики Беларусь.</w:t>
      </w:r>
    </w:p>
    <w:p w:rsidR="00423F47" w:rsidRDefault="00423F47">
      <w:pPr>
        <w:pStyle w:val="point"/>
        <w:divId w:val="513611573"/>
      </w:pPr>
      <w:bookmarkStart w:id="29" w:name="a233"/>
      <w:bookmarkEnd w:id="29"/>
      <w:r>
        <w:t>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423F47" w:rsidRDefault="00423F47">
      <w:pPr>
        <w:pStyle w:val="article"/>
        <w:divId w:val="513611573"/>
      </w:pPr>
      <w:bookmarkStart w:id="30" w:name="a109"/>
      <w:bookmarkEnd w:id="30"/>
      <w:r>
        <w:lastRenderedPageBreak/>
        <w:t>Статья 12. Порядок ведения кадровых реестров, формирования и проверки сведений о кандидатах на должности, включенные в кадровые реестры</w:t>
      </w:r>
    </w:p>
    <w:p w:rsidR="00423F47" w:rsidRDefault="00423F47">
      <w:pPr>
        <w:pStyle w:val="point"/>
        <w:divId w:val="513611573"/>
      </w:pPr>
      <w:r>
        <w:t>1. Ведение кадровых реестров включает в себя:</w:t>
      </w:r>
    </w:p>
    <w:p w:rsidR="00423F47" w:rsidRDefault="00423F47">
      <w:pPr>
        <w:pStyle w:val="underpoint"/>
        <w:divId w:val="513611573"/>
      </w:pPr>
      <w:r>
        <w:t>1.1. определение должностей, включаемых в кадровые реестры;</w:t>
      </w:r>
    </w:p>
    <w:p w:rsidR="00423F47" w:rsidRDefault="00423F47">
      <w:pPr>
        <w:pStyle w:val="underpoint"/>
        <w:divId w:val="513611573"/>
      </w:pPr>
      <w:r>
        <w:t>1.2. сбор и изучение сведений о кандидатах на должности, включенные в кадровые реестры;</w:t>
      </w:r>
    </w:p>
    <w:p w:rsidR="00423F47" w:rsidRDefault="00423F47">
      <w:pPr>
        <w:pStyle w:val="underpoint"/>
        <w:divId w:val="513611573"/>
      </w:pPr>
      <w:r>
        <w:t>1.3. учет лиц, занимающих должности, включенные в кадровые реестры, в том числе путем ведения электронных баз данных;</w:t>
      </w:r>
    </w:p>
    <w:p w:rsidR="00423F47" w:rsidRDefault="00423F47">
      <w:pPr>
        <w:pStyle w:val="underpoint"/>
        <w:divId w:val="513611573"/>
      </w:pPr>
      <w:r>
        <w:t>1.4. мониторинг качественного состава кадровых реестров.</w:t>
      </w:r>
    </w:p>
    <w:p w:rsidR="00423F47" w:rsidRDefault="00423F47">
      <w:pPr>
        <w:pStyle w:val="point"/>
        <w:divId w:val="513611573"/>
      </w:pPr>
      <w:r>
        <w:t>2. Порядок формирования и проверки сведений о кандидатах на должности, включенные в кадровые реестры, устанавливается Президентом Республики Беларусь.</w:t>
      </w:r>
    </w:p>
    <w:p w:rsidR="00423F47" w:rsidRDefault="00423F47">
      <w:pPr>
        <w:pStyle w:val="chapter"/>
        <w:divId w:val="513611573"/>
      </w:pPr>
      <w:bookmarkStart w:id="31" w:name="a110"/>
      <w:bookmarkEnd w:id="31"/>
      <w:r>
        <w:t>ГЛАВА 2</w:t>
      </w:r>
      <w:r>
        <w:br/>
        <w:t>ГРАЖДАНСКАЯ СЛУЖБА</w:t>
      </w:r>
    </w:p>
    <w:p w:rsidR="00423F47" w:rsidRDefault="00423F47">
      <w:pPr>
        <w:pStyle w:val="article"/>
        <w:divId w:val="513611573"/>
      </w:pPr>
      <w:bookmarkStart w:id="32" w:name="a111"/>
      <w:bookmarkEnd w:id="32"/>
      <w:r>
        <w:t>Статья 13. Правовая основа гражданской службы</w:t>
      </w:r>
    </w:p>
    <w:p w:rsidR="00423F47" w:rsidRDefault="00423F47">
      <w:pPr>
        <w:pStyle w:val="point"/>
        <w:divId w:val="513611573"/>
      </w:pPr>
      <w:r>
        <w:t xml:space="preserve">1. Правовую основу гражданской службы составляют </w:t>
      </w:r>
      <w:hyperlink r:id="rId8" w:anchor="a1" w:tooltip="+" w:history="1">
        <w:r>
          <w:rPr>
            <w:rStyle w:val="a3"/>
          </w:rPr>
          <w:t>Конституция</w:t>
        </w:r>
      </w:hyperlink>
      <w:r>
        <w:t xml:space="preserve"> Республики Беларусь, настоящий Закон и иные законодательные акты.</w:t>
      </w:r>
    </w:p>
    <w:p w:rsidR="00423F47" w:rsidRDefault="00423F47">
      <w:pPr>
        <w:pStyle w:val="point"/>
        <w:divId w:val="513611573"/>
      </w:pPr>
      <w:r>
        <w:t>2. На отношения, связанные с гражданской службой, не урегулированные законодательными актами, составляющими правовую основу гражданской службы, иными актами законодательства в сфере гражданской службы, распространяются нормы законодательства о труде, о пенсионном обеспечении и иного законодательства.</w:t>
      </w:r>
    </w:p>
    <w:p w:rsidR="00423F47" w:rsidRDefault="00423F47">
      <w:pPr>
        <w:pStyle w:val="article"/>
        <w:divId w:val="513611573"/>
      </w:pPr>
      <w:bookmarkStart w:id="33" w:name="a112"/>
      <w:bookmarkEnd w:id="33"/>
      <w:r>
        <w:t>Статья 14. Государственная гражданская должность</w:t>
      </w:r>
    </w:p>
    <w:p w:rsidR="00423F47" w:rsidRDefault="00423F47">
      <w:pPr>
        <w:pStyle w:val="point"/>
        <w:divId w:val="513611573"/>
      </w:pPr>
      <w:bookmarkStart w:id="34" w:name="a189"/>
      <w:bookmarkEnd w:id="34"/>
      <w:r>
        <w:t xml:space="preserve">1. Государственная гражданская должность (далее – гражданская должность) – должность, предусмотренная </w:t>
      </w:r>
      <w:hyperlink r:id="rId9" w:anchor="a1" w:tooltip="+" w:history="1">
        <w:r>
          <w:rPr>
            <w:rStyle w:val="a3"/>
          </w:rPr>
          <w:t>Конституцией</w:t>
        </w:r>
      </w:hyperlink>
      <w:r>
        <w:t xml:space="preserve">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с определенным для занимающего ее лица кругом обязанностей по выполнению и (или) обеспечению выполнения функций этого государственного органа.</w:t>
      </w:r>
    </w:p>
    <w:p w:rsidR="00423F47" w:rsidRDefault="00423F47">
      <w:pPr>
        <w:pStyle w:val="point"/>
        <w:divId w:val="513611573"/>
      </w:pPr>
      <w:r>
        <w:t>2. К государственным органам, в которых предусмотрены гражданские должности, относятся:</w:t>
      </w:r>
    </w:p>
    <w:p w:rsidR="00423F47" w:rsidRDefault="00423F47">
      <w:pPr>
        <w:pStyle w:val="underpoint"/>
        <w:divId w:val="513611573"/>
      </w:pPr>
      <w:r>
        <w:t>2.1. Палата представителей и Совет Республики Национального собрания Республики Беларусь и их секретариаты;</w:t>
      </w:r>
    </w:p>
    <w:p w:rsidR="00423F47" w:rsidRDefault="00423F47">
      <w:pPr>
        <w:pStyle w:val="underpoint"/>
        <w:divId w:val="513611573"/>
      </w:pPr>
      <w:r>
        <w:t>2.2. Совет Министров Республики Беларусь и его Аппарат;</w:t>
      </w:r>
    </w:p>
    <w:p w:rsidR="00423F47" w:rsidRDefault="00423F47">
      <w:pPr>
        <w:pStyle w:val="underpoint"/>
        <w:divId w:val="513611573"/>
      </w:pPr>
      <w:r>
        <w:t>2.3. Конституционный Суд Республики Беларусь и его Секретариат, Верховный Суд Республики Беларусь, иные суды общей юрисдикции и их аппараты;</w:t>
      </w:r>
    </w:p>
    <w:p w:rsidR="00423F47" w:rsidRDefault="00423F47">
      <w:pPr>
        <w:pStyle w:val="underpoint"/>
        <w:divId w:val="513611573"/>
      </w:pPr>
      <w:r>
        <w:t>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деятельность Президента Республики Беларусь;</w:t>
      </w:r>
    </w:p>
    <w:p w:rsidR="00423F47" w:rsidRDefault="00423F47">
      <w:pPr>
        <w:pStyle w:val="underpoint"/>
        <w:divId w:val="513611573"/>
      </w:pPr>
      <w:r>
        <w:t>2.5. Генеральная прокуратура, территориальные и транспортные прокуратуры;</w:t>
      </w:r>
    </w:p>
    <w:p w:rsidR="00423F47" w:rsidRDefault="00423F47">
      <w:pPr>
        <w:pStyle w:val="underpoint"/>
        <w:divId w:val="513611573"/>
      </w:pPr>
      <w:r>
        <w:lastRenderedPageBreak/>
        <w:t>2.6. органы Комитета государственного контроля, Национальный банк, Центральная избирательная комиссия и ее аппарат;</w:t>
      </w:r>
    </w:p>
    <w:p w:rsidR="00423F47" w:rsidRDefault="00423F47">
      <w:pPr>
        <w:pStyle w:val="underpoint"/>
        <w:divId w:val="513611573"/>
      </w:pPr>
      <w:r>
        <w:t>2.7. министерства, иные республиканские органы государственного управления, их территориальные органы (подразделения);</w:t>
      </w:r>
    </w:p>
    <w:p w:rsidR="00423F47" w:rsidRDefault="00423F47">
      <w:pPr>
        <w:pStyle w:val="underpoint"/>
        <w:divId w:val="513611573"/>
      </w:pPr>
      <w:r>
        <w:t>2.8. таможенные органы;</w:t>
      </w:r>
    </w:p>
    <w:p w:rsidR="00423F47" w:rsidRDefault="00423F47">
      <w:pPr>
        <w:pStyle w:val="underpoint"/>
        <w:divId w:val="513611573"/>
      </w:pPr>
      <w:r>
        <w:t>2.9. дипломатические представительства, консульские учреждения Республики Беларусь;</w:t>
      </w:r>
    </w:p>
    <w:p w:rsidR="00423F47" w:rsidRDefault="00423F47">
      <w:pPr>
        <w:pStyle w:val="underpoint"/>
        <w:divId w:val="513611573"/>
      </w:pPr>
      <w:r>
        <w:t>2.10. местные Советы депутатов и их аппараты, местные исполнительные и распорядительные органы;</w:t>
      </w:r>
    </w:p>
    <w:p w:rsidR="00423F47" w:rsidRDefault="00423F47">
      <w:pPr>
        <w:pStyle w:val="underpoint"/>
        <w:divId w:val="513611573"/>
      </w:pPr>
      <w:r>
        <w:t>2.11. иные государственные органы.</w:t>
      </w:r>
    </w:p>
    <w:p w:rsidR="00423F47" w:rsidRDefault="00423F47">
      <w:pPr>
        <w:pStyle w:val="article"/>
        <w:divId w:val="513611573"/>
      </w:pPr>
      <w:bookmarkStart w:id="35" w:name="a113"/>
      <w:bookmarkEnd w:id="35"/>
      <w:r>
        <w:t>Статья 15. Государственный гражданский служащий</w:t>
      </w:r>
    </w:p>
    <w:p w:rsidR="00423F47" w:rsidRDefault="00423F47">
      <w:pPr>
        <w:pStyle w:val="point"/>
        <w:divId w:val="513611573"/>
      </w:pPr>
      <w:bookmarkStart w:id="36" w:name="a196"/>
      <w:bookmarkEnd w:id="36"/>
      <w:r>
        <w:t>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423F47" w:rsidRDefault="00423F47">
      <w:pPr>
        <w:pStyle w:val="point"/>
        <w:divId w:val="513611573"/>
      </w:pPr>
      <w:r>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423F47" w:rsidRDefault="00423F47">
      <w:pPr>
        <w:pStyle w:val="article"/>
        <w:divId w:val="513611573"/>
      </w:pPr>
      <w:bookmarkStart w:id="37" w:name="a20"/>
      <w:bookmarkEnd w:id="37"/>
      <w:r>
        <w:t>Статья 16. Реестр гражданских должностей</w:t>
      </w:r>
    </w:p>
    <w:p w:rsidR="00423F47" w:rsidRDefault="00423F47">
      <w:pPr>
        <w:pStyle w:val="newncpi0"/>
        <w:shd w:val="clear" w:color="auto" w:fill="F4F4F4"/>
        <w:divId w:val="1479954392"/>
      </w:pPr>
      <w:r>
        <w:rPr>
          <w:b/>
          <w:bCs/>
          <w:i/>
          <w:iCs/>
        </w:rPr>
        <w:t>От редакции «Бизнес-Инфо»</w:t>
      </w:r>
    </w:p>
    <w:p w:rsidR="00423F47" w:rsidRDefault="00423F47">
      <w:pPr>
        <w:pStyle w:val="newncpi0"/>
        <w:shd w:val="clear" w:color="auto" w:fill="F4F4F4"/>
        <w:divId w:val="1479954392"/>
        <w:rPr>
          <w:sz w:val="22"/>
          <w:szCs w:val="22"/>
        </w:rPr>
      </w:pPr>
      <w:r>
        <w:rPr>
          <w:sz w:val="22"/>
          <w:szCs w:val="22"/>
        </w:rPr>
        <w:t>Статья 16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point"/>
        <w:divId w:val="513611573"/>
      </w:pPr>
      <w:bookmarkStart w:id="38" w:name="a289"/>
      <w:bookmarkEnd w:id="38"/>
      <w:r>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423F47" w:rsidRDefault="00423F47">
      <w:pPr>
        <w:pStyle w:val="point"/>
        <w:divId w:val="513611573"/>
      </w:pPr>
      <w:r>
        <w:t>2. Реестр гражданских должностей определяется Президентом Республики Беларусь.</w:t>
      </w:r>
    </w:p>
    <w:p w:rsidR="00423F47" w:rsidRDefault="00423F47">
      <w:pPr>
        <w:pStyle w:val="article"/>
        <w:divId w:val="513611573"/>
      </w:pPr>
      <w:bookmarkStart w:id="39" w:name="a114"/>
      <w:bookmarkEnd w:id="39"/>
      <w:r>
        <w:t>Статья 17. Классы гражданских служащих</w:t>
      </w:r>
    </w:p>
    <w:p w:rsidR="00423F47" w:rsidRDefault="00423F47">
      <w:pPr>
        <w:pStyle w:val="newncpi0"/>
        <w:shd w:val="clear" w:color="auto" w:fill="F4F4F4"/>
        <w:divId w:val="784036466"/>
      </w:pPr>
      <w:r>
        <w:rPr>
          <w:b/>
          <w:bCs/>
          <w:i/>
          <w:iCs/>
        </w:rPr>
        <w:t>От редакции «Бизнес-Инфо»</w:t>
      </w:r>
    </w:p>
    <w:p w:rsidR="00423F47" w:rsidRDefault="00423F47">
      <w:pPr>
        <w:pStyle w:val="newncpi0"/>
        <w:shd w:val="clear" w:color="auto" w:fill="F4F4F4"/>
        <w:divId w:val="784036466"/>
        <w:rPr>
          <w:sz w:val="22"/>
          <w:szCs w:val="22"/>
        </w:rPr>
      </w:pPr>
      <w:r>
        <w:rPr>
          <w:sz w:val="22"/>
          <w:szCs w:val="22"/>
        </w:rPr>
        <w:t>Статья 17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point"/>
        <w:divId w:val="513611573"/>
      </w:pPr>
      <w:bookmarkStart w:id="40" w:name="a235"/>
      <w:bookmarkEnd w:id="40"/>
      <w:r>
        <w:t>1. Каждой гражданской должности соответствует определенный класс гражданского служащего (далее – класс).</w:t>
      </w:r>
    </w:p>
    <w:p w:rsidR="00423F47" w:rsidRDefault="00423F47">
      <w:pPr>
        <w:pStyle w:val="point"/>
        <w:divId w:val="513611573"/>
      </w:pPr>
      <w:bookmarkStart w:id="41" w:name="a234"/>
      <w:bookmarkEnd w:id="41"/>
      <w:r>
        <w:t>2. Для гражданских служащих устанавливаются высший класс, состоящий из трех рангов, и девять классов, из которых девятый класс является низшим. </w:t>
      </w:r>
    </w:p>
    <w:p w:rsidR="00423F47" w:rsidRDefault="00423F47">
      <w:pPr>
        <w:pStyle w:val="point"/>
        <w:divId w:val="513611573"/>
      </w:pPr>
      <w:bookmarkStart w:id="42" w:name="a300"/>
      <w:bookmarkEnd w:id="42"/>
      <w:r>
        <w:lastRenderedPageBreak/>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423F47" w:rsidRDefault="00423F47">
      <w:pPr>
        <w:pStyle w:val="newncpi"/>
        <w:divId w:val="513611573"/>
      </w:pPr>
      <w: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423F47" w:rsidRDefault="00423F47">
      <w:pPr>
        <w:pStyle w:val="point"/>
        <w:divId w:val="513611573"/>
      </w:pPr>
      <w:bookmarkStart w:id="43" w:name="a236"/>
      <w:bookmarkEnd w:id="43"/>
      <w:r>
        <w:t>4. Класс присваивается со дня назначения (избрания) на гражданскую должность, а при установлении предварительного испытания в соответствии со </w:t>
      </w:r>
      <w:hyperlink w:anchor="a44" w:tooltip="+" w:history="1">
        <w:r>
          <w:rPr>
            <w:rStyle w:val="a3"/>
          </w:rPr>
          <w:t>статьей 34</w:t>
        </w:r>
      </w:hyperlink>
      <w:r>
        <w:t xml:space="preserve"> настоящего Закона – со дня истечения срока предварительного испытания, за исключением случаев, предусмотренных </w:t>
      </w:r>
      <w:hyperlink w:anchor="a56" w:tooltip="+" w:history="1">
        <w:r>
          <w:rPr>
            <w:rStyle w:val="a3"/>
          </w:rPr>
          <w:t>частью второй</w:t>
        </w:r>
      </w:hyperlink>
      <w:r>
        <w:t xml:space="preserve"> настоящего пункта.</w:t>
      </w:r>
    </w:p>
    <w:p w:rsidR="00423F47" w:rsidRDefault="00423F47">
      <w:pPr>
        <w:pStyle w:val="newncpi"/>
        <w:divId w:val="513611573"/>
      </w:pPr>
      <w:bookmarkStart w:id="44" w:name="a56"/>
      <w:bookmarkEnd w:id="44"/>
      <w: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423F47" w:rsidRDefault="00423F47">
      <w:pPr>
        <w:pStyle w:val="point"/>
        <w:divId w:val="513611573"/>
      </w:pPr>
      <w:bookmarkStart w:id="45" w:name="a237"/>
      <w:bookmarkEnd w:id="45"/>
      <w:r>
        <w:t>5. При поступлении на гражданскую службу гражданина, имеющего классный чин, персональное звание, дипломатический ранг, квалификационный 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423F47" w:rsidRDefault="00423F47">
      <w:pPr>
        <w:pStyle w:val="newncpi"/>
        <w:divId w:val="513611573"/>
      </w:pPr>
      <w:r>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423F47" w:rsidRDefault="00423F47">
      <w:pPr>
        <w:pStyle w:val="point"/>
        <w:divId w:val="513611573"/>
      </w:pPr>
      <w: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423F47" w:rsidRDefault="00423F47">
      <w:pPr>
        <w:pStyle w:val="point"/>
        <w:divId w:val="513611573"/>
      </w:pPr>
      <w:r>
        <w:t xml:space="preserve">7. О присвоенном классе вносится запись в трудовую </w:t>
      </w:r>
      <w:hyperlink r:id="rId10" w:anchor="a17" w:tooltip="+" w:history="1">
        <w:r>
          <w:rPr>
            <w:rStyle w:val="a3"/>
          </w:rPr>
          <w:t>книжку</w:t>
        </w:r>
      </w:hyperlink>
      <w:r>
        <w:t xml:space="preserve"> гражданского служащего.</w:t>
      </w:r>
    </w:p>
    <w:p w:rsidR="00423F47" w:rsidRDefault="00423F47">
      <w:pPr>
        <w:pStyle w:val="article"/>
        <w:divId w:val="513611573"/>
      </w:pPr>
      <w:bookmarkStart w:id="46" w:name="a10"/>
      <w:bookmarkEnd w:id="46"/>
      <w:r>
        <w:t>Статья 18. Личное дело гражданского служащего</w:t>
      </w:r>
    </w:p>
    <w:p w:rsidR="00423F47" w:rsidRDefault="00423F47">
      <w:pPr>
        <w:pStyle w:val="point"/>
        <w:divId w:val="513611573"/>
      </w:pPr>
      <w:r>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423F47" w:rsidRDefault="00423F47">
      <w:pPr>
        <w:pStyle w:val="newncpi"/>
        <w:divId w:val="513611573"/>
      </w:pPr>
      <w:bookmarkStart w:id="47" w:name="a186"/>
      <w:bookmarkEnd w:id="47"/>
      <w:r>
        <w:t xml:space="preserve">Личное дело гражданского служащего формируется и ведется кадровой службой соответствующего государственного органа. </w:t>
      </w:r>
      <w:hyperlink r:id="rId11" w:anchor="a2" w:tooltip="+" w:history="1">
        <w:r>
          <w:rPr>
            <w:rStyle w:val="a3"/>
          </w:rPr>
          <w:t>Порядок</w:t>
        </w:r>
      </w:hyperlink>
      <w:r>
        <w:t xml:space="preserve"> формирования, ведения и хранения личных 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423F47" w:rsidRDefault="00423F47">
      <w:pPr>
        <w:pStyle w:val="point"/>
        <w:divId w:val="513611573"/>
      </w:pPr>
      <w:r>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423F47" w:rsidRDefault="00423F47">
      <w:pPr>
        <w:pStyle w:val="article"/>
        <w:divId w:val="513611573"/>
      </w:pPr>
      <w:bookmarkStart w:id="48" w:name="a21"/>
      <w:bookmarkEnd w:id="48"/>
      <w:r>
        <w:t>Статья 19. Служебное удостоверение и нагрудный знак гражданского служащего</w:t>
      </w:r>
    </w:p>
    <w:p w:rsidR="00423F47" w:rsidRDefault="00423F47">
      <w:pPr>
        <w:pStyle w:val="newncpi0"/>
        <w:shd w:val="clear" w:color="auto" w:fill="F4F4F4"/>
        <w:divId w:val="823012175"/>
      </w:pPr>
      <w:r>
        <w:rPr>
          <w:b/>
          <w:bCs/>
          <w:i/>
          <w:iCs/>
        </w:rPr>
        <w:t>От редакции «Бизнес-Инфо»</w:t>
      </w:r>
    </w:p>
    <w:p w:rsidR="00423F47" w:rsidRDefault="00423F47">
      <w:pPr>
        <w:pStyle w:val="newncpi0"/>
        <w:shd w:val="clear" w:color="auto" w:fill="F4F4F4"/>
        <w:divId w:val="823012175"/>
        <w:rPr>
          <w:sz w:val="22"/>
          <w:szCs w:val="22"/>
        </w:rPr>
      </w:pPr>
      <w:r>
        <w:rPr>
          <w:sz w:val="22"/>
          <w:szCs w:val="22"/>
        </w:rPr>
        <w:lastRenderedPageBreak/>
        <w:t>Статья 19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point"/>
        <w:divId w:val="513611573"/>
      </w:pPr>
      <w:r>
        <w:t xml:space="preserve">1. Гражданскому служащему при поступлении на гражданскую службу выдаются служебное </w:t>
      </w:r>
      <w:hyperlink r:id="rId12" w:anchor="a43" w:tooltip="+" w:history="1">
        <w:r>
          <w:rPr>
            <w:rStyle w:val="a3"/>
          </w:rPr>
          <w:t>удостоверение</w:t>
        </w:r>
      </w:hyperlink>
      <w:r>
        <w:t>,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423F47" w:rsidRDefault="00423F47">
      <w:pPr>
        <w:pStyle w:val="point"/>
        <w:divId w:val="513611573"/>
      </w:pPr>
      <w: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423F47" w:rsidRDefault="00423F47">
      <w:pPr>
        <w:pStyle w:val="article"/>
        <w:divId w:val="513611573"/>
      </w:pPr>
      <w:bookmarkStart w:id="49" w:name="a11"/>
      <w:bookmarkEnd w:id="49"/>
      <w:r>
        <w:t>Статья 20. Кадровая служба государственного органа</w:t>
      </w:r>
    </w:p>
    <w:p w:rsidR="00423F47" w:rsidRDefault="00423F47">
      <w:pPr>
        <w:pStyle w:val="newncpi"/>
        <w:divId w:val="513611573"/>
      </w:pPr>
      <w:r>
        <w:t>Кадровая служба государственного органа:</w:t>
      </w:r>
    </w:p>
    <w:p w:rsidR="00423F47" w:rsidRDefault="00423F47">
      <w:pPr>
        <w:pStyle w:val="newncpi"/>
        <w:divId w:val="513611573"/>
      </w:pPr>
      <w: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423F47" w:rsidRDefault="00423F47">
      <w:pPr>
        <w:pStyle w:val="newncpi"/>
        <w:divId w:val="513611573"/>
      </w:pPr>
      <w:r>
        <w:t>ведет кадровый реестр государственного органа;</w:t>
      </w:r>
    </w:p>
    <w:p w:rsidR="00423F47" w:rsidRDefault="00423F47">
      <w:pPr>
        <w:pStyle w:val="newncpi"/>
        <w:divId w:val="513611573"/>
      </w:pPr>
      <w:r>
        <w:t>организует подбор кандидатов на гражданские должности;</w:t>
      </w:r>
    </w:p>
    <w:p w:rsidR="00423F47" w:rsidRDefault="00423F47">
      <w:pPr>
        <w:pStyle w:val="newncpi"/>
        <w:divId w:val="513611573"/>
      </w:pPr>
      <w:r>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423F47" w:rsidRDefault="00423F47">
      <w:pPr>
        <w:pStyle w:val="newncpi"/>
        <w:divId w:val="513611573"/>
      </w:pPr>
      <w: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423F47" w:rsidRDefault="00423F47">
      <w:pPr>
        <w:pStyle w:val="newncpi"/>
        <w:divId w:val="513611573"/>
      </w:pPr>
      <w:r>
        <w:t>обеспечивает формирование резервов кадров, организацию работы с ними и их эффективное использование;</w:t>
      </w:r>
    </w:p>
    <w:p w:rsidR="00423F47" w:rsidRDefault="00423F47">
      <w:pPr>
        <w:pStyle w:val="newncpi"/>
        <w:divId w:val="513611573"/>
      </w:pPr>
      <w: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423F47" w:rsidRDefault="00423F47">
      <w:pPr>
        <w:pStyle w:val="newncpi"/>
        <w:divId w:val="513611573"/>
      </w:pPr>
      <w: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423F47" w:rsidRDefault="00423F47">
      <w:pPr>
        <w:pStyle w:val="newncpi"/>
        <w:divId w:val="513611573"/>
      </w:pPr>
      <w:r>
        <w:t xml:space="preserve">оформляет в письменной форме обязательство, предусмотренное </w:t>
      </w:r>
      <w:hyperlink r:id="rId13" w:anchor="a49" w:tooltip="+" w:history="1">
        <w:r>
          <w:rPr>
            <w:rStyle w:val="a3"/>
          </w:rPr>
          <w:t>статьей 16</w:t>
        </w:r>
      </w:hyperlink>
      <w:r>
        <w:t xml:space="preserve"> Закона Республики Беларусь от 15 июля 2015 г. № 305-З «О борьбе с коррупцией», и ставит в известность гражданских служащих о правовых последствиях неисполнения такого обязательства;</w:t>
      </w:r>
    </w:p>
    <w:p w:rsidR="00423F47" w:rsidRDefault="00423F47">
      <w:pPr>
        <w:pStyle w:val="newncpi"/>
        <w:divId w:val="513611573"/>
      </w:pPr>
      <w:r>
        <w:t>участвует в работе комиссии по противодействию коррупции;</w:t>
      </w:r>
    </w:p>
    <w:p w:rsidR="00423F47" w:rsidRDefault="00423F47">
      <w:pPr>
        <w:pStyle w:val="newncpi"/>
        <w:divId w:val="513611573"/>
      </w:pPr>
      <w:r>
        <w:t>ведет личные дела гражданских служащих;</w:t>
      </w:r>
    </w:p>
    <w:p w:rsidR="00423F47" w:rsidRDefault="00423F47">
      <w:pPr>
        <w:pStyle w:val="newncpi"/>
        <w:divId w:val="513611573"/>
      </w:pPr>
      <w:r>
        <w:t>консультирует гражданских служащих по вопросам прохождения ими гражданской службы в государственном органе;</w:t>
      </w:r>
    </w:p>
    <w:p w:rsidR="00423F47" w:rsidRDefault="00423F47">
      <w:pPr>
        <w:pStyle w:val="newncpi"/>
        <w:divId w:val="513611573"/>
      </w:pPr>
      <w:r>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423F47" w:rsidRDefault="00423F47">
      <w:pPr>
        <w:pStyle w:val="newncpi"/>
        <w:divId w:val="513611573"/>
      </w:pPr>
      <w:r>
        <w:t>вносит предложения по совершенствованию организационной структуры и штатного расписания государственного органа;</w:t>
      </w:r>
    </w:p>
    <w:p w:rsidR="00423F47" w:rsidRDefault="00423F47">
      <w:pPr>
        <w:pStyle w:val="newncpi"/>
        <w:divId w:val="513611573"/>
      </w:pPr>
      <w:r>
        <w:lastRenderedPageBreak/>
        <w:t>выполняет в пределах своей компетенции иные функции, предусмотренные настоящим Законом и иными актами законодательства.</w:t>
      </w:r>
    </w:p>
    <w:p w:rsidR="00423F47" w:rsidRDefault="00423F47">
      <w:pPr>
        <w:pStyle w:val="article"/>
        <w:divId w:val="513611573"/>
      </w:pPr>
      <w:bookmarkStart w:id="50" w:name="a115"/>
      <w:bookmarkEnd w:id="50"/>
      <w:r>
        <w:t>Статья 21. Резервы кадров</w:t>
      </w:r>
    </w:p>
    <w:p w:rsidR="00423F47" w:rsidRDefault="00423F47">
      <w:pPr>
        <w:pStyle w:val="point"/>
        <w:divId w:val="513611573"/>
      </w:pPr>
      <w:r>
        <w:t>1. В государственных органах формируются резерв руководящих кадров и другие резервы кадров.</w:t>
      </w:r>
    </w:p>
    <w:p w:rsidR="00423F47" w:rsidRDefault="00423F47">
      <w:pPr>
        <w:pStyle w:val="newncpi"/>
        <w:divId w:val="513611573"/>
      </w:pPr>
      <w:r>
        <w:t>Включение гражданских служащих и иных граждан в резервы кадров осуществляется с их согласия.</w:t>
      </w:r>
    </w:p>
    <w:p w:rsidR="00423F47" w:rsidRDefault="00423F47">
      <w:pPr>
        <w:pStyle w:val="point"/>
        <w:divId w:val="513611573"/>
      </w:pPr>
      <w:bookmarkStart w:id="51" w:name="a290"/>
      <w:bookmarkEnd w:id="51"/>
      <w: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423F47" w:rsidRDefault="00423F47">
      <w:pPr>
        <w:pStyle w:val="newncpi"/>
        <w:divId w:val="513611573"/>
      </w:pPr>
      <w:r>
        <w:t>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w:t>
      </w:r>
      <w:hyperlink w:anchor="a30" w:tooltip="+" w:history="1">
        <w:r>
          <w:rPr>
            <w:rStyle w:val="a3"/>
          </w:rPr>
          <w:t>пункте 2</w:t>
        </w:r>
      </w:hyperlink>
      <w:r>
        <w:t xml:space="preserve"> статьи 11 настоящего Закона.</w:t>
      </w:r>
    </w:p>
    <w:p w:rsidR="00423F47" w:rsidRDefault="00423F47">
      <w:pPr>
        <w:pStyle w:val="newncpi"/>
        <w:divId w:val="513611573"/>
      </w:pPr>
      <w:r>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423F47" w:rsidRDefault="00423F47">
      <w:pPr>
        <w:pStyle w:val="point"/>
        <w:divId w:val="513611573"/>
      </w:pPr>
      <w: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423F47" w:rsidRDefault="00423F47">
      <w:pPr>
        <w:pStyle w:val="article"/>
        <w:divId w:val="513611573"/>
      </w:pPr>
      <w:bookmarkStart w:id="52" w:name="a116"/>
      <w:bookmarkEnd w:id="52"/>
      <w:r>
        <w:t>Статья 22. Права гражданских служащих и иных граждан, включенных в резерв кадров</w:t>
      </w:r>
    </w:p>
    <w:p w:rsidR="00423F47" w:rsidRDefault="00423F47">
      <w:pPr>
        <w:pStyle w:val="point"/>
        <w:divId w:val="513611573"/>
      </w:pPr>
      <w:r>
        <w:t>1. Гражданские служащие, включенные в резерв руководящих кадров, имеют право:</w:t>
      </w:r>
    </w:p>
    <w:p w:rsidR="00423F47" w:rsidRDefault="00423F47">
      <w:pPr>
        <w:pStyle w:val="underpoint"/>
        <w:divId w:val="513611573"/>
      </w:pPr>
      <w: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423F47" w:rsidRDefault="00423F47">
      <w:pPr>
        <w:pStyle w:val="underpoint"/>
        <w:divId w:val="513611573"/>
      </w:pPr>
      <w: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423F47" w:rsidRDefault="00423F47">
      <w:pPr>
        <w:pStyle w:val="point"/>
        <w:divId w:val="513611573"/>
      </w:pPr>
      <w:r>
        <w:t>2. Граждане, включенные в резерв кадров, имеют право претендовать на занятие гражданских должностей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423F47" w:rsidRDefault="00423F47">
      <w:pPr>
        <w:pStyle w:val="point"/>
        <w:divId w:val="513611573"/>
      </w:pPr>
      <w: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423F47" w:rsidRDefault="00423F47">
      <w:pPr>
        <w:pStyle w:val="article"/>
        <w:divId w:val="513611573"/>
      </w:pPr>
      <w:bookmarkStart w:id="53" w:name="a117"/>
      <w:bookmarkEnd w:id="53"/>
      <w:r>
        <w:t>Статья 23. Исключение из резерва кадров</w:t>
      </w:r>
    </w:p>
    <w:p w:rsidR="00423F47" w:rsidRDefault="00423F47">
      <w:pPr>
        <w:pStyle w:val="point"/>
        <w:divId w:val="513611573"/>
      </w:pPr>
      <w:r>
        <w:t>1. Основаниями для исключения гражданских служащих и иных граждан из резерва кадров являются:</w:t>
      </w:r>
    </w:p>
    <w:p w:rsidR="00423F47" w:rsidRDefault="00423F47">
      <w:pPr>
        <w:pStyle w:val="underpoint"/>
        <w:divId w:val="513611573"/>
      </w:pPr>
      <w:r>
        <w:t xml:space="preserve">1.1. назначение на гражданскую должность, на которую лицо состояло в резерве кадров, за исключением назначения на время исполнения обязанностей временно отсутствующих гражданских </w:t>
      </w:r>
      <w:r>
        <w:lastRenderedPageBreak/>
        <w:t>служащих, за которыми в соответствии с законодательством о труде сохраняются место работы, гражданская должность;</w:t>
      </w:r>
    </w:p>
    <w:p w:rsidR="00423F47" w:rsidRDefault="00423F47">
      <w:pPr>
        <w:pStyle w:val="underpoint"/>
        <w:divId w:val="513611573"/>
      </w:pPr>
      <w:r>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423F47" w:rsidRDefault="00423F47">
      <w:pPr>
        <w:pStyle w:val="underpoint"/>
        <w:divId w:val="513611573"/>
      </w:pPr>
      <w:r>
        <w:t>1.3. заявление об исключении из резерва кадров по собственному желанию;</w:t>
      </w:r>
    </w:p>
    <w:p w:rsidR="00423F47" w:rsidRDefault="00423F47">
      <w:pPr>
        <w:pStyle w:val="underpoint"/>
        <w:divId w:val="513611573"/>
      </w:pPr>
      <w:r>
        <w:t>1.4. смерть, объявление умершим или признание безвестно отсутствующим в установленном законодательством порядке;</w:t>
      </w:r>
    </w:p>
    <w:p w:rsidR="00423F47" w:rsidRDefault="00423F47">
      <w:pPr>
        <w:pStyle w:val="underpoint"/>
        <w:divId w:val="513611573"/>
      </w:pPr>
      <w:r>
        <w:t>1.5. наличие не погашенной или не снятой в установленном порядке судимости;</w:t>
      </w:r>
    </w:p>
    <w:p w:rsidR="00423F47" w:rsidRDefault="00423F47">
      <w:pPr>
        <w:pStyle w:val="underpoint"/>
        <w:divId w:val="513611573"/>
      </w:pPr>
      <w:r>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423F47" w:rsidRDefault="00423F47">
      <w:pPr>
        <w:pStyle w:val="underpoint"/>
        <w:divId w:val="513611573"/>
      </w:pPr>
      <w:bookmarkStart w:id="54" w:name="a178"/>
      <w:bookmarkEnd w:id="54"/>
      <w:r>
        <w:t>1.7. </w:t>
      </w:r>
      <w:hyperlink r:id="rId14" w:anchor="a2" w:tooltip="+" w:history="1">
        <w:r>
          <w:rPr>
            <w:rStyle w:val="a3"/>
          </w:rPr>
          <w:t>заключение</w:t>
        </w:r>
      </w:hyperlink>
      <w:r>
        <w:t xml:space="preserve">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w:t>
      </w:r>
      <w:hyperlink r:id="rId15" w:anchor="a2" w:tooltip="+" w:history="1">
        <w:r>
          <w:rPr>
            <w:rStyle w:val="a3"/>
          </w:rPr>
          <w:t>перечень</w:t>
        </w:r>
      </w:hyperlink>
      <w:r>
        <w:t xml:space="preserve"> заболеваний, препятствующих исполнению служебных обязанностей на гражданской службе и работе с государственными секретами;</w:t>
      </w:r>
    </w:p>
    <w:p w:rsidR="00423F47" w:rsidRDefault="00423F47">
      <w:pPr>
        <w:pStyle w:val="underpoint"/>
        <w:divId w:val="513611573"/>
      </w:pPr>
      <w:r>
        <w:t>1.8. увольнение, кадровые перемещения и другие обстоятельства, исключающие возможность пребывания в резерве кадров.</w:t>
      </w:r>
    </w:p>
    <w:p w:rsidR="00423F47" w:rsidRDefault="00423F47">
      <w:pPr>
        <w:pStyle w:val="point"/>
        <w:divId w:val="513611573"/>
      </w:pPr>
      <w:r>
        <w:t>2. Решение об исключении гражданских служащих и иных граждан из резерва кадров принимается руководителем государственного органа.</w:t>
      </w:r>
    </w:p>
    <w:p w:rsidR="00423F47" w:rsidRDefault="00423F47">
      <w:pPr>
        <w:pStyle w:val="chapter"/>
        <w:divId w:val="513611573"/>
      </w:pPr>
      <w:bookmarkStart w:id="55" w:name="a118"/>
      <w:bookmarkEnd w:id="55"/>
      <w:r>
        <w:t>ГЛАВА 3</w:t>
      </w:r>
      <w:r>
        <w:br/>
        <w:t>ПРАВОВОЕ ПОЛОЖЕНИЕ ГРАЖДАНСКОГО СЛУЖАЩЕГО</w:t>
      </w:r>
    </w:p>
    <w:p w:rsidR="00423F47" w:rsidRDefault="00423F47">
      <w:pPr>
        <w:pStyle w:val="article"/>
        <w:divId w:val="513611573"/>
      </w:pPr>
      <w:bookmarkStart w:id="56" w:name="a119"/>
      <w:bookmarkEnd w:id="56"/>
      <w:r>
        <w:t>Статья 24. Права гражданского служащего</w:t>
      </w:r>
    </w:p>
    <w:p w:rsidR="00423F47" w:rsidRDefault="00423F47">
      <w:pPr>
        <w:pStyle w:val="point"/>
        <w:divId w:val="513611573"/>
      </w:pPr>
      <w:r>
        <w:t>1. Гражданский служащий имеет право на:</w:t>
      </w:r>
    </w:p>
    <w:p w:rsidR="00423F47" w:rsidRDefault="00423F47">
      <w:pPr>
        <w:pStyle w:val="underpoint"/>
        <w:divId w:val="513611573"/>
      </w:pPr>
      <w:r>
        <w:t>1.1. письменное закрепление своих служебных обязанностей и создание надлежащих условий для их исполнения;</w:t>
      </w:r>
    </w:p>
    <w:p w:rsidR="00423F47" w:rsidRDefault="00423F47">
      <w:pPr>
        <w:pStyle w:val="underpoint"/>
        <w:divId w:val="513611573"/>
      </w:pPr>
      <w: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423F47" w:rsidRDefault="00423F47">
      <w:pPr>
        <w:pStyle w:val="underpoint"/>
        <w:divId w:val="513611573"/>
      </w:pPr>
      <w:r>
        <w:t>1.3. посещение в установленном порядке для исполнения служебных обязанностей государственных органов и иных организаций;</w:t>
      </w:r>
    </w:p>
    <w:p w:rsidR="00423F47" w:rsidRDefault="00423F47">
      <w:pPr>
        <w:pStyle w:val="underpoint"/>
        <w:divId w:val="513611573"/>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423F47" w:rsidRDefault="00423F47">
      <w:pPr>
        <w:pStyle w:val="underpoint"/>
        <w:divId w:val="513611573"/>
      </w:pPr>
      <w:r>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423F47" w:rsidRDefault="00423F47">
      <w:pPr>
        <w:pStyle w:val="underpoint"/>
        <w:divId w:val="513611573"/>
      </w:pPr>
      <w:r>
        <w:t>1.6. повышение в гражданской должности с учетом квалификации, способностей и результатов работы;</w:t>
      </w:r>
    </w:p>
    <w:p w:rsidR="00423F47" w:rsidRDefault="00423F47">
      <w:pPr>
        <w:pStyle w:val="underpoint"/>
        <w:divId w:val="513611573"/>
      </w:pPr>
      <w: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423F47" w:rsidRDefault="00423F47">
      <w:pPr>
        <w:pStyle w:val="underpoint"/>
        <w:divId w:val="513611573"/>
      </w:pPr>
      <w:r>
        <w:lastRenderedPageBreak/>
        <w:t>1.8. участие в конкурсе на занятие вакантной гражданской должности;</w:t>
      </w:r>
    </w:p>
    <w:p w:rsidR="00423F47" w:rsidRDefault="00423F47">
      <w:pPr>
        <w:pStyle w:val="underpoint"/>
        <w:divId w:val="513611573"/>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423F47" w:rsidRDefault="00423F47">
      <w:pPr>
        <w:pStyle w:val="underpoint"/>
        <w:divId w:val="513611573"/>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423F47" w:rsidRDefault="00423F47">
      <w:pPr>
        <w:pStyle w:val="underpoint"/>
        <w:divId w:val="513611573"/>
      </w:pPr>
      <w:r>
        <w:t>1.11. проведение по его требованию служебного расследования для опровержения сведений, порочащих его честь и достоинство;</w:t>
      </w:r>
    </w:p>
    <w:p w:rsidR="00423F47" w:rsidRDefault="00423F47">
      <w:pPr>
        <w:pStyle w:val="underpoint"/>
        <w:divId w:val="513611573"/>
      </w:pPr>
      <w:bookmarkStart w:id="57" w:name="a238"/>
      <w:bookmarkEnd w:id="57"/>
      <w:r>
        <w:t>1.12. уважение личного достоинства, справедливое и уважительное отношение к себе со стороны руководителей, иных должностных лиц и граждан;</w:t>
      </w:r>
    </w:p>
    <w:p w:rsidR="00423F47" w:rsidRDefault="00423F47">
      <w:pPr>
        <w:pStyle w:val="underpoint"/>
        <w:divId w:val="513611573"/>
      </w:pPr>
      <w:bookmarkStart w:id="58" w:name="a239"/>
      <w:bookmarkEnd w:id="58"/>
      <w:r>
        <w:t>1.13. отказ от выполнения поручения, если оно противоречит законодательству;</w:t>
      </w:r>
    </w:p>
    <w:p w:rsidR="00423F47" w:rsidRDefault="00423F47">
      <w:pPr>
        <w:pStyle w:val="underpoint"/>
        <w:divId w:val="513611573"/>
      </w:pPr>
      <w:r>
        <w:t xml:space="preserve">1.14. свободу объединений, за исключением случаев, предусмотренных </w:t>
      </w:r>
      <w:hyperlink r:id="rId16" w:anchor="a1" w:tooltip="+" w:history="1">
        <w:r>
          <w:rPr>
            <w:rStyle w:val="a3"/>
          </w:rPr>
          <w:t>Конституцией</w:t>
        </w:r>
      </w:hyperlink>
      <w:r>
        <w:t xml:space="preserve"> Республики Беларусь;</w:t>
      </w:r>
    </w:p>
    <w:p w:rsidR="00423F47" w:rsidRDefault="00423F47">
      <w:pPr>
        <w:pStyle w:val="underpoint"/>
        <w:divId w:val="513611573"/>
      </w:pPr>
      <w:r>
        <w:t>1.15. здоровые и безопасные условия труда;</w:t>
      </w:r>
    </w:p>
    <w:p w:rsidR="00423F47" w:rsidRDefault="00423F47">
      <w:pPr>
        <w:pStyle w:val="underpoint"/>
        <w:divId w:val="513611573"/>
      </w:pPr>
      <w:r>
        <w:t>1.16. отставку по основаниям, предусмотренным настоящим Законом;</w:t>
      </w:r>
    </w:p>
    <w:p w:rsidR="00423F47" w:rsidRDefault="00423F47">
      <w:pPr>
        <w:pStyle w:val="underpoint"/>
        <w:divId w:val="513611573"/>
      </w:pPr>
      <w:r>
        <w:t>1.17. государственное социальное страхование, пенсионное обеспечение.</w:t>
      </w:r>
    </w:p>
    <w:p w:rsidR="00423F47" w:rsidRDefault="00423F47">
      <w:pPr>
        <w:pStyle w:val="point"/>
        <w:divId w:val="513611573"/>
      </w:pPr>
      <w:r>
        <w:t>2. Гражданский служащий имеет иные права, предусмотренные законодательством.</w:t>
      </w:r>
    </w:p>
    <w:p w:rsidR="00423F47" w:rsidRDefault="00423F47">
      <w:pPr>
        <w:pStyle w:val="point"/>
        <w:divId w:val="513611573"/>
      </w:pPr>
      <w:bookmarkStart w:id="59" w:name="a298"/>
      <w:bookmarkEnd w:id="59"/>
      <w:r>
        <w:t>3. Гражданский служащий вправе обратиться в вышестоящие государственные органы и (или) суд для разрешения споров, связанных с гражданской службой, в том 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
    <w:p w:rsidR="00423F47" w:rsidRDefault="00423F47">
      <w:pPr>
        <w:pStyle w:val="article"/>
        <w:divId w:val="513611573"/>
      </w:pPr>
      <w:bookmarkStart w:id="60" w:name="a120"/>
      <w:bookmarkEnd w:id="60"/>
      <w:r>
        <w:t>Статья 25. Обязанности гражданского служащего</w:t>
      </w:r>
    </w:p>
    <w:p w:rsidR="00423F47" w:rsidRDefault="00423F47">
      <w:pPr>
        <w:pStyle w:val="point"/>
        <w:divId w:val="513611573"/>
      </w:pPr>
      <w:bookmarkStart w:id="61" w:name="a195"/>
      <w:bookmarkEnd w:id="61"/>
      <w:r>
        <w:t>1. Гражданский служащий обязан:</w:t>
      </w:r>
    </w:p>
    <w:p w:rsidR="00423F47" w:rsidRDefault="00423F47">
      <w:pPr>
        <w:pStyle w:val="underpoint"/>
        <w:divId w:val="513611573"/>
      </w:pPr>
      <w:r>
        <w:t xml:space="preserve">1.1. поддерживать конституционный строй Республики Беларусь, обеспечивать неукоснительное соблюдение норм </w:t>
      </w:r>
      <w:hyperlink r:id="rId17" w:anchor="a1" w:tooltip="+" w:history="1">
        <w:r>
          <w:rPr>
            <w:rStyle w:val="a3"/>
          </w:rPr>
          <w:t>Конституции</w:t>
        </w:r>
      </w:hyperlink>
      <w:r>
        <w:t xml:space="preserve"> Республики Беларусь и иных актов законодательства;</w:t>
      </w:r>
    </w:p>
    <w:p w:rsidR="00423F47" w:rsidRDefault="00423F47">
      <w:pPr>
        <w:pStyle w:val="underpoint"/>
        <w:divId w:val="513611573"/>
      </w:pPr>
      <w:r>
        <w:t>1.2. исполнять служебные обязанности в пределах полномочий, предоставленных ему законодательством;</w:t>
      </w:r>
    </w:p>
    <w:p w:rsidR="00423F47" w:rsidRDefault="00423F47">
      <w:pPr>
        <w:pStyle w:val="underpoint"/>
        <w:divId w:val="513611573"/>
      </w:pPr>
      <w:bookmarkStart w:id="62" w:name="a194"/>
      <w:bookmarkEnd w:id="62"/>
      <w:r>
        <w:t xml:space="preserve">1.3. соблюдать ограничения, предусмотренные законодательством о борьбе с коррупцией, и ограничения, связанные с гражданской службой, установленные </w:t>
      </w:r>
      <w:hyperlink r:id="rId18" w:anchor="a1" w:tooltip="+" w:history="1">
        <w:r>
          <w:rPr>
            <w:rStyle w:val="a3"/>
          </w:rPr>
          <w:t>Конституцией</w:t>
        </w:r>
      </w:hyperlink>
      <w:r>
        <w:t xml:space="preserve"> Республики Беларусь, настоящим Законом и иными законодательными актами;</w:t>
      </w:r>
    </w:p>
    <w:p w:rsidR="00423F47" w:rsidRDefault="00423F47">
      <w:pPr>
        <w:pStyle w:val="underpoint"/>
        <w:divId w:val="513611573"/>
      </w:pPr>
      <w:r>
        <w:t>1.4. обеспечивать соблюдение и защиту прав и законных интересов граждан и организаций;</w:t>
      </w:r>
    </w:p>
    <w:p w:rsidR="00423F47" w:rsidRDefault="00423F47">
      <w:pPr>
        <w:pStyle w:val="underpoint"/>
        <w:divId w:val="513611573"/>
      </w:pPr>
      <w:r>
        <w:t>1.5. исполнять в установленном законодательством порядке приказы (распоряжения) руководителя, изданные в пределах его компетенции;</w:t>
      </w:r>
    </w:p>
    <w:p w:rsidR="00423F47" w:rsidRDefault="00423F47">
      <w:pPr>
        <w:pStyle w:val="underpoint"/>
        <w:divId w:val="513611573"/>
      </w:pPr>
      <w:r>
        <w:t>1.6. не допускать действий и поступков, дискредитирующих гражданскую службу и несовместимых с занятием гражданской должности;</w:t>
      </w:r>
    </w:p>
    <w:p w:rsidR="00423F47" w:rsidRDefault="00423F47">
      <w:pPr>
        <w:pStyle w:val="underpoint"/>
        <w:divId w:val="513611573"/>
      </w:pPr>
      <w: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423F47" w:rsidRDefault="00423F47">
      <w:pPr>
        <w:pStyle w:val="underpoint"/>
        <w:divId w:val="513611573"/>
      </w:pPr>
      <w:r>
        <w:lastRenderedPageBreak/>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423F47" w:rsidRDefault="00423F47">
      <w:pPr>
        <w:pStyle w:val="underpoint"/>
        <w:divId w:val="513611573"/>
      </w:pPr>
      <w:r>
        <w:t>1.9. не разглашать государственные секреты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423F47" w:rsidRDefault="00423F47">
      <w:pPr>
        <w:pStyle w:val="underpoint"/>
        <w:divId w:val="513611573"/>
      </w:pPr>
      <w: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423F47" w:rsidRDefault="00423F47">
      <w:pPr>
        <w:pStyle w:val="underpoint"/>
        <w:divId w:val="513611573"/>
      </w:pPr>
      <w:r>
        <w:t>1.11. поддерживать необходимый уровень квалификации для эффективного исполнения своих служебных обязанностей;</w:t>
      </w:r>
    </w:p>
    <w:p w:rsidR="00423F47" w:rsidRDefault="00423F47">
      <w:pPr>
        <w:pStyle w:val="underpoint"/>
        <w:divId w:val="513611573"/>
      </w:pPr>
      <w:r>
        <w:t xml:space="preserve">1.12. соблюдать Общие требования служебной этики государственных гражданских служащих согласно </w:t>
      </w:r>
      <w:hyperlink w:anchor="a55" w:tooltip="+" w:history="1">
        <w:r>
          <w:rPr>
            <w:rStyle w:val="a3"/>
          </w:rPr>
          <w:t>приложению</w:t>
        </w:r>
      </w:hyperlink>
      <w:r>
        <w:t>;</w:t>
      </w:r>
    </w:p>
    <w:p w:rsidR="00423F47" w:rsidRDefault="00423F47">
      <w:pPr>
        <w:pStyle w:val="underpoint"/>
        <w:divId w:val="513611573"/>
      </w:pPr>
      <w:bookmarkStart w:id="63" w:name="a193"/>
      <w:bookmarkEnd w:id="63"/>
      <w:r>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423F47" w:rsidRDefault="00423F47">
      <w:pPr>
        <w:pStyle w:val="point"/>
        <w:divId w:val="513611573"/>
      </w:pPr>
      <w:r>
        <w:t>2. Законодательными актами могут быть установлены иные обязанности гражданского служащего.</w:t>
      </w:r>
    </w:p>
    <w:p w:rsidR="00423F47" w:rsidRDefault="00423F47">
      <w:pPr>
        <w:pStyle w:val="point"/>
        <w:divId w:val="513611573"/>
      </w:pPr>
      <w:r>
        <w:t>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423F47" w:rsidRDefault="00423F47">
      <w:pPr>
        <w:pStyle w:val="article"/>
        <w:divId w:val="513611573"/>
      </w:pPr>
      <w:bookmarkStart w:id="64" w:name="a121"/>
      <w:bookmarkEnd w:id="64"/>
      <w:r>
        <w:t>Статья 26. Ограничения, связанные с гражданской службой</w:t>
      </w:r>
    </w:p>
    <w:p w:rsidR="00423F47" w:rsidRDefault="00423F47">
      <w:pPr>
        <w:pStyle w:val="point"/>
        <w:divId w:val="513611573"/>
      </w:pPr>
      <w:bookmarkStart w:id="65" w:name="a45"/>
      <w:bookmarkEnd w:id="65"/>
      <w:r>
        <w:t>1. Гражданский служащий не вправе:</w:t>
      </w:r>
    </w:p>
    <w:p w:rsidR="00423F47" w:rsidRDefault="00423F47">
      <w:pPr>
        <w:pStyle w:val="underpoint"/>
        <w:divId w:val="513611573"/>
      </w:pPr>
      <w:r>
        <w:t xml:space="preserve">1.1. занимать другие государственные должности, за исключением случаев, предусмотренных </w:t>
      </w:r>
      <w:hyperlink r:id="rId19" w:anchor="a1" w:tooltip="+" w:history="1">
        <w:r>
          <w:rPr>
            <w:rStyle w:val="a3"/>
          </w:rPr>
          <w:t>Конституцией</w:t>
        </w:r>
      </w:hyperlink>
      <w:r>
        <w:t xml:space="preserve"> Республики Беларусь и иными законодательными актами;</w:t>
      </w:r>
    </w:p>
    <w:p w:rsidR="00423F47" w:rsidRDefault="00423F47">
      <w:pPr>
        <w:pStyle w:val="underpoint"/>
        <w:divId w:val="513611573"/>
      </w:pPr>
      <w:r>
        <w:t>1.2. принимать участие в забастовках;</w:t>
      </w:r>
    </w:p>
    <w:p w:rsidR="00423F47" w:rsidRDefault="00423F47">
      <w:pPr>
        <w:pStyle w:val="underpoint"/>
        <w:divId w:val="513611573"/>
      </w:pPr>
      <w:r>
        <w:t xml:space="preserve">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20" w:anchor="a1" w:tooltip="+" w:history="1">
        <w:r>
          <w:rPr>
            <w:rStyle w:val="a3"/>
          </w:rPr>
          <w:t>Конституцией</w:t>
        </w:r>
      </w:hyperlink>
      <w:r>
        <w:t xml:space="preserve"> Республики Беларусь и иными законодательными актами.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423F47" w:rsidRDefault="00423F47">
      <w:pPr>
        <w:pStyle w:val="underpoint"/>
        <w:divId w:val="513611573"/>
      </w:pPr>
      <w:r>
        <w:t>1.4. принимать без согласия Президента Республики Беларусь государственные награды иностранных государств;</w:t>
      </w:r>
    </w:p>
    <w:p w:rsidR="00423F47" w:rsidRDefault="00423F47">
      <w:pPr>
        <w:pStyle w:val="underpoint"/>
        <w:divId w:val="513611573"/>
      </w:pPr>
      <w:bookmarkStart w:id="66" w:name="a43"/>
      <w:bookmarkEnd w:id="66"/>
      <w: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423F47" w:rsidRDefault="00423F47">
      <w:pPr>
        <w:pStyle w:val="point"/>
        <w:divId w:val="513611573"/>
      </w:pPr>
      <w:bookmarkStart w:id="67" w:name="a54"/>
      <w:bookmarkEnd w:id="67"/>
      <w:r>
        <w:lastRenderedPageBreak/>
        <w:t xml:space="preserve">2. Гражданский служащий, нарушивший требования </w:t>
      </w:r>
      <w:hyperlink w:anchor="a45" w:tooltip="+" w:history="1">
        <w:r>
          <w:rPr>
            <w:rStyle w:val="a3"/>
          </w:rPr>
          <w:t>пункта 1</w:t>
        </w:r>
      </w:hyperlink>
      <w:r>
        <w:t xml:space="preserve"> настоящей статьи и </w:t>
      </w:r>
      <w:hyperlink w:anchor="a46" w:tooltip="+" w:history="1">
        <w:r>
          <w:rPr>
            <w:rStyle w:val="a3"/>
          </w:rPr>
          <w:t>пункта 3</w:t>
        </w:r>
      </w:hyperlink>
      <w:r>
        <w:t xml:space="preserve"> статьи 28 настоящего Закона, подлежит освобождению от занимаемой гражданской должности (увольнению).</w:t>
      </w:r>
    </w:p>
    <w:p w:rsidR="00423F47" w:rsidRDefault="00423F47">
      <w:pPr>
        <w:pStyle w:val="point"/>
        <w:divId w:val="513611573"/>
      </w:pPr>
      <w: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423F47" w:rsidRDefault="00423F47">
      <w:pPr>
        <w:pStyle w:val="article"/>
        <w:divId w:val="513611573"/>
      </w:pPr>
      <w:bookmarkStart w:id="68" w:name="a122"/>
      <w:bookmarkEnd w:id="68"/>
      <w:r>
        <w:t>Статья 27. Публикации и выступления гражданских служащих, связанные с исполнением служебных обязанностей</w:t>
      </w:r>
    </w:p>
    <w:p w:rsidR="00423F47" w:rsidRDefault="00423F47">
      <w:pPr>
        <w:pStyle w:val="point"/>
        <w:divId w:val="513611573"/>
      </w:pPr>
      <w: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423F47" w:rsidRDefault="00423F47">
      <w:pPr>
        <w:pStyle w:val="newncpi"/>
        <w:divId w:val="513611573"/>
      </w:pPr>
      <w: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423F47" w:rsidRDefault="00423F47">
      <w:pPr>
        <w:pStyle w:val="newncpi"/>
        <w:divId w:val="513611573"/>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423F47" w:rsidRDefault="00423F47">
      <w:pPr>
        <w:pStyle w:val="point"/>
        <w:divId w:val="513611573"/>
      </w:pPr>
      <w: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423F47" w:rsidRDefault="00423F47">
      <w:pPr>
        <w:pStyle w:val="point"/>
        <w:divId w:val="513611573"/>
      </w:pPr>
      <w:r>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423F47" w:rsidRDefault="00423F47">
      <w:pPr>
        <w:pStyle w:val="point"/>
        <w:divId w:val="513611573"/>
      </w:pPr>
      <w:r>
        <w:t>4. Гражданские служащие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423F47" w:rsidRDefault="00423F47">
      <w:pPr>
        <w:pStyle w:val="point"/>
        <w:divId w:val="513611573"/>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423F47" w:rsidRDefault="00423F47">
      <w:pPr>
        <w:pStyle w:val="chapter"/>
        <w:divId w:val="513611573"/>
      </w:pPr>
      <w:bookmarkStart w:id="69" w:name="a123"/>
      <w:bookmarkEnd w:id="69"/>
      <w:r>
        <w:t>ГЛАВА 4</w:t>
      </w:r>
      <w:r>
        <w:br/>
        <w:t>ПОСТУПЛЕНИЕ НА ГРАЖДАНСКУЮ СЛУЖБУ</w:t>
      </w:r>
    </w:p>
    <w:p w:rsidR="00423F47" w:rsidRDefault="00423F47">
      <w:pPr>
        <w:pStyle w:val="article"/>
        <w:divId w:val="513611573"/>
      </w:pPr>
      <w:bookmarkStart w:id="70" w:name="a124"/>
      <w:bookmarkEnd w:id="70"/>
      <w:r>
        <w:t>Статья 28. Право на поступление на гражданскую службу</w:t>
      </w:r>
    </w:p>
    <w:p w:rsidR="00423F47" w:rsidRDefault="00423F47">
      <w:pPr>
        <w:pStyle w:val="point"/>
        <w:divId w:val="513611573"/>
      </w:pPr>
      <w:r>
        <w:t>1. Право на поступление на гражданскую службу имеют граждане Республики Беларусь, достигшие восемнадцатилетнего возраста, владеющие государственными языками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423F47" w:rsidRDefault="00423F47">
      <w:pPr>
        <w:pStyle w:val="point"/>
        <w:divId w:val="513611573"/>
      </w:pPr>
      <w:r>
        <w:t xml:space="preserve">2. 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w:t>
      </w:r>
      <w:r>
        <w:lastRenderedPageBreak/>
        <w:t xml:space="preserve">и иным общественным объединениям, за исключением случаев, предусмотренных </w:t>
      </w:r>
      <w:hyperlink r:id="rId21" w:anchor="a1" w:tooltip="+" w:history="1">
        <w:r>
          <w:rPr>
            <w:rStyle w:val="a3"/>
          </w:rPr>
          <w:t>Конституцией</w:t>
        </w:r>
      </w:hyperlink>
      <w:r>
        <w:t xml:space="preserve"> Республики Беларусь.</w:t>
      </w:r>
    </w:p>
    <w:p w:rsidR="00423F47" w:rsidRDefault="00423F47">
      <w:pPr>
        <w:pStyle w:val="point"/>
        <w:divId w:val="513611573"/>
      </w:pPr>
      <w:bookmarkStart w:id="71" w:name="a46"/>
      <w:bookmarkEnd w:id="71"/>
      <w: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423F47" w:rsidRDefault="00423F47">
      <w:pPr>
        <w:pStyle w:val="article"/>
        <w:divId w:val="513611573"/>
      </w:pPr>
      <w:bookmarkStart w:id="72" w:name="a125"/>
      <w:bookmarkEnd w:id="72"/>
      <w:r>
        <w:t>Статья 29. Документы и сведения, представляемые при поступлении на гражданскую службу</w:t>
      </w:r>
    </w:p>
    <w:p w:rsidR="00423F47" w:rsidRDefault="00423F47">
      <w:pPr>
        <w:pStyle w:val="point"/>
        <w:divId w:val="513611573"/>
      </w:pPr>
      <w:r>
        <w:t>1. При поступлении на гражданскую службу гражданин представляет:</w:t>
      </w:r>
    </w:p>
    <w:p w:rsidR="00423F47" w:rsidRDefault="00423F47">
      <w:pPr>
        <w:pStyle w:val="underpoint"/>
        <w:divId w:val="513611573"/>
      </w:pPr>
      <w:r>
        <w:t>1.1. личное заявление;</w:t>
      </w:r>
    </w:p>
    <w:p w:rsidR="00423F47" w:rsidRDefault="00423F47">
      <w:pPr>
        <w:pStyle w:val="underpoint"/>
        <w:divId w:val="513611573"/>
      </w:pPr>
      <w:bookmarkStart w:id="73" w:name="a187"/>
      <w:bookmarkEnd w:id="73"/>
      <w:r>
        <w:t>1.2. анкету для поступления на гражданскую службу по форме, установленной Советом Министров Республики Беларусь;</w:t>
      </w:r>
    </w:p>
    <w:p w:rsidR="00423F47" w:rsidRDefault="00423F47">
      <w:pPr>
        <w:pStyle w:val="underpoint"/>
        <w:divId w:val="513611573"/>
      </w:pPr>
      <w:r>
        <w:t>1.3. </w:t>
      </w:r>
      <w:hyperlink r:id="rId22" w:anchor="a2" w:tooltip="+" w:history="1">
        <w:r>
          <w:rPr>
            <w:rStyle w:val="a3"/>
          </w:rPr>
          <w:t>паспорт</w:t>
        </w:r>
      </w:hyperlink>
      <w:r>
        <w:t xml:space="preserve"> гражданина Республики Беларусь или идентификационную </w:t>
      </w:r>
      <w:hyperlink r:id="rId23" w:anchor="a14" w:tooltip="+" w:history="1">
        <w:r>
          <w:rPr>
            <w:rStyle w:val="a3"/>
          </w:rPr>
          <w:t>карту</w:t>
        </w:r>
      </w:hyperlink>
      <w:r>
        <w:t xml:space="preserve"> гражданина Республики Беларусь, документы воинского учета (для военнообязанных и лиц, подлежащих призыву на воинскую службу);</w:t>
      </w:r>
    </w:p>
    <w:p w:rsidR="00423F47" w:rsidRDefault="00423F47">
      <w:pPr>
        <w:pStyle w:val="underpoint"/>
        <w:divId w:val="513611573"/>
      </w:pPr>
      <w:r>
        <w:t xml:space="preserve">1.4. трудовую </w:t>
      </w:r>
      <w:hyperlink r:id="rId24" w:anchor="a17" w:tooltip="+" w:history="1">
        <w:r>
          <w:rPr>
            <w:rStyle w:val="a3"/>
          </w:rPr>
          <w:t>книжку</w:t>
        </w:r>
      </w:hyperlink>
      <w:r>
        <w:t>, за исключением впервые поступающих на работу;</w:t>
      </w:r>
    </w:p>
    <w:p w:rsidR="00423F47" w:rsidRDefault="00423F47">
      <w:pPr>
        <w:pStyle w:val="underpoint"/>
        <w:divId w:val="513611573"/>
      </w:pPr>
      <w:r>
        <w:t>1.5. документы об образовании;</w:t>
      </w:r>
    </w:p>
    <w:p w:rsidR="00423F47" w:rsidRDefault="00423F47">
      <w:pPr>
        <w:pStyle w:val="underpoint"/>
        <w:divId w:val="513611573"/>
      </w:pPr>
      <w:r>
        <w:t>1.6. </w:t>
      </w:r>
      <w:hyperlink r:id="rId25" w:anchor="a67" w:tooltip="+" w:history="1">
        <w:r>
          <w:rPr>
            <w:rStyle w:val="a3"/>
          </w:rPr>
          <w:t>декларацию</w:t>
        </w:r>
      </w:hyperlink>
      <w:r>
        <w:t xml:space="preserve"> о доходах и имуществе;</w:t>
      </w:r>
    </w:p>
    <w:p w:rsidR="00423F47" w:rsidRDefault="00423F47">
      <w:pPr>
        <w:pStyle w:val="underpoint"/>
        <w:divId w:val="513611573"/>
      </w:pPr>
      <w:bookmarkStart w:id="74" w:name="a179"/>
      <w:bookmarkEnd w:id="74"/>
      <w:r>
        <w:t>1.7. </w:t>
      </w:r>
      <w:hyperlink r:id="rId26" w:anchor="a2" w:tooltip="+" w:history="1">
        <w:r>
          <w:rPr>
            <w:rStyle w:val="a3"/>
          </w:rPr>
          <w:t>заключение</w:t>
        </w:r>
      </w:hyperlink>
      <w:r>
        <w:t xml:space="preserve">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w:t>
      </w:r>
      <w:hyperlink r:id="rId27" w:anchor="a2" w:tooltip="+" w:history="1">
        <w:r>
          <w:rPr>
            <w:rStyle w:val="a3"/>
          </w:rPr>
          <w:t>перечень</w:t>
        </w:r>
      </w:hyperlink>
      <w:r>
        <w:t xml:space="preserve">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Беларусь для занятия отдельных гражданских должностей, перечень которых определяется законодательными актами;</w:t>
      </w:r>
    </w:p>
    <w:p w:rsidR="00423F47" w:rsidRDefault="00423F47">
      <w:pPr>
        <w:pStyle w:val="underpoint"/>
        <w:divId w:val="513611573"/>
      </w:pPr>
      <w:r>
        <w:t>1.8. иные документы в случаях, предусмотренных законодательством.</w:t>
      </w:r>
    </w:p>
    <w:p w:rsidR="00423F47" w:rsidRDefault="00423F47">
      <w:pPr>
        <w:pStyle w:val="point"/>
        <w:divId w:val="513611573"/>
      </w:pPr>
      <w: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423F47" w:rsidRDefault="00423F47">
      <w:pPr>
        <w:pStyle w:val="point"/>
        <w:divId w:val="513611573"/>
      </w:pPr>
      <w:r>
        <w:t>3. Гражданин при поступлении на гражданскую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таким сведениям.</w:t>
      </w:r>
    </w:p>
    <w:p w:rsidR="00423F47" w:rsidRDefault="00423F47">
      <w:pPr>
        <w:pStyle w:val="point"/>
        <w:divId w:val="513611573"/>
      </w:pPr>
      <w:r>
        <w:t xml:space="preserve">4. Гражданин, претендующий на занятие гражданской должности, подписывает обязательство, предусмотренное </w:t>
      </w:r>
      <w:hyperlink r:id="rId28" w:anchor="a49" w:tooltip="+" w:history="1">
        <w:r>
          <w:rPr>
            <w:rStyle w:val="a3"/>
          </w:rPr>
          <w:t>статьей 16</w:t>
        </w:r>
      </w:hyperlink>
      <w:r>
        <w:t xml:space="preserve"> Закона Республики Беларусь «О борьбе с коррупцией».</w:t>
      </w:r>
    </w:p>
    <w:p w:rsidR="00423F47" w:rsidRDefault="00423F47">
      <w:pPr>
        <w:pStyle w:val="point"/>
        <w:divId w:val="513611573"/>
      </w:pPr>
      <w: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423F47" w:rsidRDefault="00423F47">
      <w:pPr>
        <w:pStyle w:val="article"/>
        <w:divId w:val="513611573"/>
      </w:pPr>
      <w:bookmarkStart w:id="75" w:name="a126"/>
      <w:bookmarkEnd w:id="75"/>
      <w:r>
        <w:t>Статья 30. Квалификационные требования, предъявляемые при поступлении на гражданскую службу</w:t>
      </w:r>
    </w:p>
    <w:p w:rsidR="00423F47" w:rsidRDefault="00423F47">
      <w:pPr>
        <w:pStyle w:val="point"/>
        <w:divId w:val="513611573"/>
      </w:pPr>
      <w:bookmarkStart w:id="76" w:name="a12"/>
      <w:bookmarkEnd w:id="76"/>
      <w:r>
        <w:t>1. Квалификационными требованиями, предъявляемыми при поступлении на гражданскую службу, являются:</w:t>
      </w:r>
    </w:p>
    <w:p w:rsidR="00423F47" w:rsidRDefault="00423F47">
      <w:pPr>
        <w:pStyle w:val="underpoint"/>
        <w:divId w:val="513611573"/>
      </w:pPr>
      <w:r>
        <w:lastRenderedPageBreak/>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423F47" w:rsidRDefault="00423F47">
      <w:pPr>
        <w:pStyle w:val="underpoint"/>
        <w:divId w:val="513611573"/>
      </w:pPr>
      <w: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423F47" w:rsidRDefault="00423F47">
      <w:pPr>
        <w:pStyle w:val="underpoint"/>
        <w:divId w:val="513611573"/>
      </w:pPr>
      <w:r>
        <w:t>1.3. владение государственными языками Республики Беларусь;</w:t>
      </w:r>
    </w:p>
    <w:p w:rsidR="00423F47" w:rsidRDefault="00423F47">
      <w:pPr>
        <w:pStyle w:val="underpoint"/>
        <w:divId w:val="513611573"/>
      </w:pPr>
      <w:r>
        <w:t xml:space="preserve">1.4. знание </w:t>
      </w:r>
      <w:hyperlink r:id="rId29" w:anchor="a1" w:tooltip="+" w:history="1">
        <w:r>
          <w:rPr>
            <w:rStyle w:val="a3"/>
          </w:rPr>
          <w:t>Конституции</w:t>
        </w:r>
      </w:hyperlink>
      <w:r>
        <w:t xml:space="preserve"> Республики Беларусь, законодательных актов применительно к исполнению соответствующих служебных обязанностей;</w:t>
      </w:r>
    </w:p>
    <w:p w:rsidR="00423F47" w:rsidRDefault="00423F47">
      <w:pPr>
        <w:pStyle w:val="underpoint"/>
        <w:divId w:val="513611573"/>
      </w:pPr>
      <w: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423F47" w:rsidRDefault="00423F47">
      <w:pPr>
        <w:pStyle w:val="point"/>
        <w:divId w:val="513611573"/>
      </w:pPr>
      <w:bookmarkStart w:id="77" w:name="a22"/>
      <w:bookmarkEnd w:id="77"/>
      <w: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423F47" w:rsidRDefault="00423F47">
      <w:pPr>
        <w:pStyle w:val="newncpi0"/>
        <w:shd w:val="clear" w:color="auto" w:fill="F4F4F4"/>
        <w:divId w:val="383719152"/>
      </w:pPr>
      <w:r>
        <w:rPr>
          <w:b/>
          <w:bCs/>
          <w:i/>
          <w:iCs/>
        </w:rPr>
        <w:t>От редакции «Бизнес-Инфо»</w:t>
      </w:r>
    </w:p>
    <w:p w:rsidR="00423F47" w:rsidRDefault="00423F47">
      <w:pPr>
        <w:pStyle w:val="newncpi0"/>
        <w:shd w:val="clear" w:color="auto" w:fill="F4F4F4"/>
        <w:divId w:val="383719152"/>
        <w:rPr>
          <w:sz w:val="22"/>
          <w:szCs w:val="22"/>
        </w:rPr>
      </w:pPr>
      <w:r>
        <w:rPr>
          <w:sz w:val="22"/>
          <w:szCs w:val="22"/>
        </w:rPr>
        <w:t>Пункт 2 ст.30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423F47" w:rsidRDefault="00423F47">
      <w:pPr>
        <w:pStyle w:val="article"/>
        <w:divId w:val="513611573"/>
      </w:pPr>
      <w:bookmarkStart w:id="78" w:name="a13"/>
      <w:bookmarkEnd w:id="78"/>
      <w:r>
        <w:t>Статья 31. Порядок поступления на гражданскую службу</w:t>
      </w:r>
    </w:p>
    <w:p w:rsidR="00423F47" w:rsidRDefault="00423F47">
      <w:pPr>
        <w:pStyle w:val="point"/>
        <w:divId w:val="513611573"/>
      </w:pPr>
      <w:r>
        <w:t>1. Поступление на гражданскую службу осуществляется в соответствии с </w:t>
      </w:r>
      <w:hyperlink r:id="rId30" w:anchor="a1" w:tooltip="+" w:history="1">
        <w:r>
          <w:rPr>
            <w:rStyle w:val="a3"/>
          </w:rPr>
          <w:t>Конституцией</w:t>
        </w:r>
      </w:hyperlink>
      <w:r>
        <w:t xml:space="preserve"> Республики Беларусь и законодательными актами путем назначения, утверждения либо избрания.</w:t>
      </w:r>
    </w:p>
    <w:p w:rsidR="00423F47" w:rsidRDefault="00423F47">
      <w:pPr>
        <w:pStyle w:val="point"/>
        <w:divId w:val="513611573"/>
      </w:pPr>
      <w:r>
        <w:t xml:space="preserve">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w:t>
      </w:r>
      <w:hyperlink r:id="rId31" w:anchor="a17" w:tooltip="+" w:history="1">
        <w:r>
          <w:rPr>
            <w:rStyle w:val="a3"/>
          </w:rPr>
          <w:t>книжку</w:t>
        </w:r>
      </w:hyperlink>
      <w:r>
        <w:t>.</w:t>
      </w:r>
    </w:p>
    <w:p w:rsidR="00423F47" w:rsidRDefault="00423F47">
      <w:pPr>
        <w:pStyle w:val="point"/>
        <w:divId w:val="513611573"/>
      </w:pPr>
      <w:r>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423F47" w:rsidRDefault="00423F47">
      <w:pPr>
        <w:pStyle w:val="point"/>
        <w:divId w:val="513611573"/>
      </w:pPr>
      <w: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423F47" w:rsidRDefault="00423F47">
      <w:pPr>
        <w:pStyle w:val="article"/>
        <w:divId w:val="513611573"/>
      </w:pPr>
      <w:bookmarkStart w:id="79" w:name="a47"/>
      <w:bookmarkEnd w:id="79"/>
      <w:r>
        <w:t>Статья 32. Конкурс на занятие гражданской должности. Конкурсная комиссия</w:t>
      </w:r>
    </w:p>
    <w:p w:rsidR="00423F47" w:rsidRDefault="00423F47">
      <w:pPr>
        <w:pStyle w:val="point"/>
        <w:divId w:val="513611573"/>
      </w:pPr>
      <w:bookmarkStart w:id="80" w:name="a240"/>
      <w:bookmarkEnd w:id="80"/>
      <w:r>
        <w:t>1. Занятие гражданской должности может осуществляться на конкурсной основе.</w:t>
      </w:r>
    </w:p>
    <w:p w:rsidR="00423F47" w:rsidRDefault="00423F47">
      <w:pPr>
        <w:pStyle w:val="point"/>
        <w:divId w:val="513611573"/>
      </w:pPr>
      <w:bookmarkStart w:id="81" w:name="a243"/>
      <w:bookmarkEnd w:id="81"/>
      <w:r>
        <w:t>2. Конкурс проводится соответствующим государственным органом, имеющим вакантные гражданские должности.</w:t>
      </w:r>
    </w:p>
    <w:p w:rsidR="00423F47" w:rsidRDefault="00423F47">
      <w:pPr>
        <w:pStyle w:val="point"/>
        <w:divId w:val="513611573"/>
      </w:pPr>
      <w:r>
        <w:t>3. Конкурс может быть открытым или закрытым.</w:t>
      </w:r>
    </w:p>
    <w:p w:rsidR="00423F47" w:rsidRDefault="00423F47">
      <w:pPr>
        <w:pStyle w:val="point"/>
        <w:divId w:val="513611573"/>
      </w:pPr>
      <w:r>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423F47" w:rsidRDefault="00423F47">
      <w:pPr>
        <w:pStyle w:val="point"/>
        <w:divId w:val="513611573"/>
      </w:pPr>
      <w:r>
        <w:lastRenderedPageBreak/>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423F47" w:rsidRDefault="00423F47">
      <w:pPr>
        <w:pStyle w:val="point"/>
        <w:divId w:val="513611573"/>
      </w:pPr>
      <w:bookmarkStart w:id="82" w:name="a241"/>
      <w:bookmarkEnd w:id="82"/>
      <w: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423F47" w:rsidRDefault="00423F47">
      <w:pPr>
        <w:pStyle w:val="point"/>
        <w:divId w:val="513611573"/>
      </w:pPr>
      <w:bookmarkStart w:id="83" w:name="a242"/>
      <w:bookmarkEnd w:id="83"/>
      <w: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423F47" w:rsidRDefault="00423F47">
      <w:pPr>
        <w:pStyle w:val="point"/>
        <w:divId w:val="513611573"/>
      </w:pPr>
      <w:r>
        <w:t>8. Решение конкурсной комиссии является основанием для назначения либо отказа в назначении на гражданскую должность.</w:t>
      </w:r>
    </w:p>
    <w:p w:rsidR="00423F47" w:rsidRDefault="00423F47">
      <w:pPr>
        <w:pStyle w:val="point"/>
        <w:divId w:val="513611573"/>
      </w:pPr>
      <w:r>
        <w:t>9. 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
    <w:p w:rsidR="00423F47" w:rsidRDefault="00423F47">
      <w:pPr>
        <w:pStyle w:val="point"/>
        <w:divId w:val="513611573"/>
      </w:pPr>
      <w:bookmarkStart w:id="84" w:name="a182"/>
      <w:bookmarkEnd w:id="84"/>
      <w:r>
        <w:t>10. </w:t>
      </w:r>
      <w:hyperlink r:id="rId32" w:anchor="a1" w:tooltip="+" w:history="1">
        <w:r>
          <w:rPr>
            <w:rStyle w:val="a3"/>
          </w:rPr>
          <w:t>Положение</w:t>
        </w:r>
      </w:hyperlink>
      <w:r>
        <w:t xml:space="preserve"> о проведении конкурса утверждается Советом Министров Республики Беларусь.</w:t>
      </w:r>
    </w:p>
    <w:p w:rsidR="00423F47" w:rsidRDefault="00423F47">
      <w:pPr>
        <w:pStyle w:val="point"/>
        <w:divId w:val="513611573"/>
      </w:pPr>
      <w:r>
        <w:t>11. Конкурсная комиссия:</w:t>
      </w:r>
    </w:p>
    <w:p w:rsidR="00423F47" w:rsidRDefault="00423F47">
      <w:pPr>
        <w:pStyle w:val="newncpi"/>
        <w:divId w:val="513611573"/>
      </w:pPr>
      <w:r>
        <w:t>выносит заключение с рекомендацией о назначении либо отказе в назначении на гражданскую должность;</w:t>
      </w:r>
    </w:p>
    <w:p w:rsidR="00423F47" w:rsidRDefault="00423F47">
      <w:pPr>
        <w:pStyle w:val="newncpi"/>
        <w:divId w:val="513611573"/>
      </w:pPr>
      <w:r>
        <w:t>рекомендует гражданских служащих и иных лиц, принявших участие в конкурсе, для зачисления в резерв кадров.</w:t>
      </w:r>
    </w:p>
    <w:p w:rsidR="00423F47" w:rsidRDefault="00423F47">
      <w:pPr>
        <w:pStyle w:val="newncpi"/>
        <w:divId w:val="513611573"/>
      </w:pPr>
      <w:r>
        <w:t>Состав и порядок работы конкурсной комиссии определяются руководителем государственного органа.</w:t>
      </w:r>
    </w:p>
    <w:p w:rsidR="00423F47" w:rsidRDefault="00423F47">
      <w:pPr>
        <w:pStyle w:val="article"/>
        <w:divId w:val="513611573"/>
      </w:pPr>
      <w:bookmarkStart w:id="85" w:name="a127"/>
      <w:bookmarkEnd w:id="85"/>
      <w:r>
        <w:t>Статья 33. Квалификационный экзамен</w:t>
      </w:r>
    </w:p>
    <w:p w:rsidR="00423F47" w:rsidRDefault="00423F47">
      <w:pPr>
        <w:pStyle w:val="point"/>
        <w:divId w:val="513611573"/>
      </w:pPr>
      <w:r>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423F47" w:rsidRDefault="00423F47">
      <w:pPr>
        <w:pStyle w:val="point"/>
        <w:divId w:val="513611573"/>
      </w:pPr>
      <w:bookmarkStart w:id="86" w:name="a190"/>
      <w:bookmarkEnd w:id="86"/>
      <w:r>
        <w:t>2. 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w:t>
      </w:r>
      <w:hyperlink r:id="rId33" w:anchor="a151" w:tooltip="+" w:history="1">
        <w:r>
          <w:rPr>
            <w:rStyle w:val="a3"/>
          </w:rPr>
          <w:t>направлениям</w:t>
        </w:r>
      </w:hyperlink>
      <w:r>
        <w:t xml:space="preserve"> образования и (или) группам специальностей (в том числе военным), определяемым Советом Министров Республики Беларусь, а также ранее проходившие военную службу на воинских должностях, подлежащих замещению офицерами, службу на должностях среднего, старшего и высшего начальствующего состава в государственных органах.</w:t>
      </w:r>
    </w:p>
    <w:p w:rsidR="00423F47" w:rsidRDefault="00423F47">
      <w:pPr>
        <w:pStyle w:val="point"/>
        <w:divId w:val="513611573"/>
      </w:pPr>
      <w:bookmarkStart w:id="87" w:name="a199"/>
      <w:bookmarkEnd w:id="87"/>
      <w:r>
        <w:t xml:space="preserve">3. В случае,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w:t>
      </w:r>
      <w:hyperlink w:anchor="a47" w:tooltip="+" w:history="1">
        <w:r>
          <w:rPr>
            <w:rStyle w:val="a3"/>
          </w:rPr>
          <w:t>статьей 32</w:t>
        </w:r>
      </w:hyperlink>
      <w:r>
        <w:t xml:space="preserve">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423F47" w:rsidRDefault="00423F47">
      <w:pPr>
        <w:pStyle w:val="point"/>
        <w:divId w:val="513611573"/>
      </w:pPr>
      <w:bookmarkStart w:id="88" w:name="a200"/>
      <w:bookmarkEnd w:id="88"/>
      <w:r>
        <w:t>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на гражданскую службу в тот же государственный орган не ранее чем через шесть месяцев.</w:t>
      </w:r>
    </w:p>
    <w:p w:rsidR="00423F47" w:rsidRDefault="00423F47">
      <w:pPr>
        <w:pStyle w:val="point"/>
        <w:divId w:val="513611573"/>
      </w:pPr>
      <w:r>
        <w:t>5. Сдача квалификационного экзамена не является безусловным основанием для назначения на гражданскую должность.</w:t>
      </w:r>
    </w:p>
    <w:p w:rsidR="00423F47" w:rsidRDefault="00423F47">
      <w:pPr>
        <w:pStyle w:val="article"/>
        <w:divId w:val="513611573"/>
      </w:pPr>
      <w:bookmarkStart w:id="89" w:name="a44"/>
      <w:bookmarkEnd w:id="89"/>
      <w:r>
        <w:lastRenderedPageBreak/>
        <w:t>Статья 34. Предварительное испытание при поступлении на гражданскую службу</w:t>
      </w:r>
    </w:p>
    <w:p w:rsidR="00423F47" w:rsidRDefault="00423F47">
      <w:pPr>
        <w:pStyle w:val="point"/>
        <w:divId w:val="513611573"/>
      </w:pPr>
      <w:bookmarkStart w:id="90" w:name="a191"/>
      <w:bookmarkEnd w:id="90"/>
      <w:r>
        <w:t>1. При поступлении на гражданскую службу по соглашению сторон может устанавливаться предварительное испытание на срок до трех месяцев.</w:t>
      </w:r>
    </w:p>
    <w:p w:rsidR="00423F47" w:rsidRDefault="00423F47">
      <w:pPr>
        <w:pStyle w:val="point"/>
        <w:divId w:val="513611573"/>
      </w:pPr>
      <w: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423F47" w:rsidRDefault="00423F47">
      <w:pPr>
        <w:pStyle w:val="point"/>
        <w:divId w:val="513611573"/>
      </w:pPr>
      <w:r>
        <w:t xml:space="preserve">3. Условие о предварительном испытании должно быть предусмотрено в контракте (срочном трудовом </w:t>
      </w:r>
      <w:hyperlink r:id="rId34" w:anchor="a46" w:tooltip="+" w:history="1">
        <w:r>
          <w:rPr>
            <w:rStyle w:val="a3"/>
          </w:rPr>
          <w:t>договоре</w:t>
        </w:r>
      </w:hyperlink>
      <w:r>
        <w:t>). На гражданского служащего в период предварительного испытания распространяется действие настоящего Закона.</w:t>
      </w:r>
    </w:p>
    <w:p w:rsidR="00423F47" w:rsidRDefault="00423F47">
      <w:pPr>
        <w:pStyle w:val="point"/>
        <w:divId w:val="513611573"/>
      </w:pPr>
      <w:bookmarkStart w:id="91" w:name="a297"/>
      <w:bookmarkEnd w:id="91"/>
      <w:r>
        <w:t>4. Предварительное испытание не устанавливается:</w:t>
      </w:r>
    </w:p>
    <w:p w:rsidR="00423F47" w:rsidRDefault="00423F47">
      <w:pPr>
        <w:pStyle w:val="underpoint"/>
        <w:divId w:val="513611573"/>
      </w:pPr>
      <w:r>
        <w:t>4.1. при поступлении на гражданскую службу путем утверждения или избрания либо по конкурсу;</w:t>
      </w:r>
    </w:p>
    <w:p w:rsidR="00423F47" w:rsidRDefault="00423F47">
      <w:pPr>
        <w:pStyle w:val="underpoint"/>
        <w:divId w:val="513611573"/>
      </w:pPr>
      <w:r>
        <w:t>4.2. для выпускников учреждений образования, распределенных, направленных на работу в государственные органы;</w:t>
      </w:r>
    </w:p>
    <w:p w:rsidR="00423F47" w:rsidRDefault="00423F47">
      <w:pPr>
        <w:pStyle w:val="underpoint"/>
        <w:divId w:val="513611573"/>
      </w:pPr>
      <w:r>
        <w:t>4.3. при назначении на гражданскую должность временных работников на срок до четырех месяцев;</w:t>
      </w:r>
    </w:p>
    <w:p w:rsidR="00423F47" w:rsidRDefault="00423F47">
      <w:pPr>
        <w:pStyle w:val="underpoint"/>
        <w:divId w:val="513611573"/>
      </w:pPr>
      <w:r>
        <w:t>4.4. при переводе на работу к другому нанимателю;</w:t>
      </w:r>
    </w:p>
    <w:p w:rsidR="00423F47" w:rsidRDefault="00423F47">
      <w:pPr>
        <w:pStyle w:val="underpoint"/>
        <w:divId w:val="513611573"/>
      </w:pPr>
      <w:r>
        <w:t>4.5. в других случаях, предусмотренных законодательством.</w:t>
      </w:r>
    </w:p>
    <w:p w:rsidR="00423F47" w:rsidRDefault="00423F47">
      <w:pPr>
        <w:pStyle w:val="point"/>
        <w:divId w:val="513611573"/>
      </w:pPr>
      <w:r>
        <w:t xml:space="preserve">5. Каждая из сторон вправе расторгнуть контракт (срочный трудовой </w:t>
      </w:r>
      <w:hyperlink r:id="rId35" w:anchor="a46" w:tooltip="+" w:history="1">
        <w:r>
          <w:rPr>
            <w:rStyle w:val="a3"/>
          </w:rPr>
          <w:t>договор</w:t>
        </w:r>
      </w:hyperlink>
      <w:r>
        <w:t>) с предварительным испытанием:</w:t>
      </w:r>
    </w:p>
    <w:p w:rsidR="00423F47" w:rsidRDefault="00423F47">
      <w:pPr>
        <w:pStyle w:val="newncpi"/>
        <w:divId w:val="513611573"/>
      </w:pPr>
      <w:r>
        <w:t>до истечения срока предварительного испытания, предупредив об этом другую сторону письменно за три дня;</w:t>
      </w:r>
    </w:p>
    <w:p w:rsidR="00423F47" w:rsidRDefault="00423F47">
      <w:pPr>
        <w:pStyle w:val="newncpi"/>
        <w:divId w:val="513611573"/>
      </w:pPr>
      <w:r>
        <w:t>в день истечения срока предварительного испытания.</w:t>
      </w:r>
    </w:p>
    <w:p w:rsidR="00423F47" w:rsidRDefault="00423F47">
      <w:pPr>
        <w:pStyle w:val="newncpi"/>
        <w:divId w:val="513611573"/>
      </w:pPr>
      <w:r>
        <w:t xml:space="preserve">При расторжении контракта (срочного трудового </w:t>
      </w:r>
      <w:hyperlink r:id="rId36" w:anchor="a46" w:tooltip="+" w:history="1">
        <w:r>
          <w:rPr>
            <w:rStyle w:val="a3"/>
          </w:rPr>
          <w:t>договора</w:t>
        </w:r>
      </w:hyperlink>
      <w:r>
        <w:t>)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423F47" w:rsidRDefault="00423F47">
      <w:pPr>
        <w:pStyle w:val="point"/>
        <w:divId w:val="513611573"/>
      </w:pPr>
      <w:r>
        <w:t>6. Если срок предварительного испытания истек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423F47" w:rsidRDefault="00423F47">
      <w:pPr>
        <w:pStyle w:val="article"/>
        <w:divId w:val="513611573"/>
      </w:pPr>
      <w:bookmarkStart w:id="92" w:name="a23"/>
      <w:bookmarkEnd w:id="92"/>
      <w:r>
        <w:t>Статья 35. Контракт. Заключение контракта с гражданским служащим</w:t>
      </w:r>
    </w:p>
    <w:p w:rsidR="00423F47" w:rsidRDefault="00423F47">
      <w:pPr>
        <w:pStyle w:val="newncpi0"/>
        <w:shd w:val="clear" w:color="auto" w:fill="F4F4F4"/>
        <w:divId w:val="114106207"/>
      </w:pPr>
      <w:r>
        <w:rPr>
          <w:b/>
          <w:bCs/>
          <w:i/>
          <w:iCs/>
        </w:rPr>
        <w:t>От редакции «Бизнес-Инфо»</w:t>
      </w:r>
    </w:p>
    <w:p w:rsidR="00423F47" w:rsidRDefault="00423F47">
      <w:pPr>
        <w:pStyle w:val="newncpi0"/>
        <w:shd w:val="clear" w:color="auto" w:fill="F4F4F4"/>
        <w:divId w:val="114106207"/>
        <w:rPr>
          <w:sz w:val="22"/>
          <w:szCs w:val="22"/>
        </w:rPr>
      </w:pPr>
      <w:r>
        <w:rPr>
          <w:sz w:val="22"/>
          <w:szCs w:val="22"/>
        </w:rPr>
        <w:t>Статья 35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point"/>
        <w:divId w:val="513611573"/>
      </w:pPr>
      <w:bookmarkStart w:id="93" w:name="a31"/>
      <w:bookmarkEnd w:id="93"/>
      <w:r>
        <w:t xml:space="preserve">1. Для целей настоящего Закона под контрактом понимается трудовой </w:t>
      </w:r>
      <w:hyperlink r:id="rId37" w:anchor="a46" w:tooltip="+" w:history="1">
        <w:r>
          <w:rPr>
            <w:rStyle w:val="a3"/>
          </w:rPr>
          <w:t>договор</w:t>
        </w:r>
      </w:hyperlink>
      <w:r>
        <w:t>,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423F47" w:rsidRDefault="00423F47">
      <w:pPr>
        <w:pStyle w:val="point"/>
        <w:divId w:val="513611573"/>
      </w:pPr>
      <w:r>
        <w:lastRenderedPageBreak/>
        <w:t>2. С гражданами, поступающими на гражданскую службу, заключается контракт на срок от одного года до пяти лет.</w:t>
      </w:r>
    </w:p>
    <w:p w:rsidR="00423F47" w:rsidRDefault="00423F47">
      <w:pPr>
        <w:pStyle w:val="point"/>
        <w:divId w:val="513611573"/>
      </w:pPr>
      <w:bookmarkStart w:id="94" w:name="a244"/>
      <w:bookmarkEnd w:id="94"/>
      <w:r>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423F47" w:rsidRDefault="00423F47">
      <w:pPr>
        <w:pStyle w:val="point"/>
        <w:divId w:val="513611573"/>
      </w:pPr>
      <w:r>
        <w:t xml:space="preserve">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w:t>
      </w:r>
      <w:hyperlink r:id="rId38" w:anchor="a46" w:tooltip="+" w:history="1">
        <w:r>
          <w:rPr>
            <w:rStyle w:val="a3"/>
          </w:rPr>
          <w:t>договор</w:t>
        </w:r>
      </w:hyperlink>
      <w:r>
        <w:t xml:space="preserve"> в порядке и на условиях, установленных законодательством о труде, с включением обязательных условий, 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пунктов </w:t>
      </w:r>
      <w:hyperlink w:anchor="a31" w:tooltip="+" w:history="1">
        <w:r>
          <w:rPr>
            <w:rStyle w:val="a3"/>
          </w:rPr>
          <w:t>1–3</w:t>
        </w:r>
      </w:hyperlink>
      <w:r>
        <w:t xml:space="preserve"> и </w:t>
      </w:r>
      <w:hyperlink w:anchor="a32" w:tooltip="+" w:history="1">
        <w:r>
          <w:rPr>
            <w:rStyle w:val="a3"/>
          </w:rPr>
          <w:t>5</w:t>
        </w:r>
      </w:hyperlink>
      <w:r>
        <w:t xml:space="preserve"> настоящей статьи, статей </w:t>
      </w:r>
      <w:hyperlink w:anchor="a14" w:tooltip="+" w:history="1">
        <w:r>
          <w:rPr>
            <w:rStyle w:val="a3"/>
          </w:rPr>
          <w:t>36</w:t>
        </w:r>
      </w:hyperlink>
      <w:r>
        <w:t xml:space="preserve"> и 37 настоящего Закона).</w:t>
      </w:r>
    </w:p>
    <w:p w:rsidR="00423F47" w:rsidRDefault="00423F47">
      <w:pPr>
        <w:pStyle w:val="point"/>
        <w:divId w:val="513611573"/>
      </w:pPr>
      <w:bookmarkStart w:id="95" w:name="a32"/>
      <w:bookmarkEnd w:id="95"/>
      <w:r>
        <w:t xml:space="preserve">5. Типовая форма </w:t>
      </w:r>
      <w:hyperlink r:id="rId39" w:anchor="a42" w:tooltip="+" w:history="1">
        <w:r>
          <w:rPr>
            <w:rStyle w:val="a3"/>
          </w:rPr>
          <w:t>контракта</w:t>
        </w:r>
      </w:hyperlink>
      <w:r>
        <w:t xml:space="preserve"> с гражданским служащим устанавливается Советом Министров Республики Беларусь.</w:t>
      </w:r>
    </w:p>
    <w:p w:rsidR="00423F47" w:rsidRDefault="00423F47">
      <w:pPr>
        <w:pStyle w:val="article"/>
        <w:divId w:val="513611573"/>
      </w:pPr>
      <w:bookmarkStart w:id="96" w:name="a14"/>
      <w:bookmarkEnd w:id="96"/>
      <w:r>
        <w:t>Статья 36. Содержание и условия контракта</w:t>
      </w:r>
    </w:p>
    <w:p w:rsidR="00423F47" w:rsidRDefault="00423F47">
      <w:pPr>
        <w:pStyle w:val="point"/>
        <w:divId w:val="513611573"/>
      </w:pPr>
      <w:r>
        <w:t>1. Контракт должен содержать в качестве обязательных следующие сведения и условия:</w:t>
      </w:r>
    </w:p>
    <w:p w:rsidR="00423F47" w:rsidRDefault="00423F47">
      <w:pPr>
        <w:pStyle w:val="underpoint"/>
        <w:divId w:val="513611573"/>
      </w:pPr>
      <w:r>
        <w:t>1.1. дату подписания контракта;</w:t>
      </w:r>
    </w:p>
    <w:p w:rsidR="00423F47" w:rsidRDefault="00423F47">
      <w:pPr>
        <w:pStyle w:val="underpoint"/>
        <w:divId w:val="513611573"/>
      </w:pPr>
      <w:r>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423F47" w:rsidRDefault="00423F47">
      <w:pPr>
        <w:pStyle w:val="underpoint"/>
        <w:divId w:val="513611573"/>
      </w:pPr>
      <w:r>
        <w:t>1.3. место работы с указанием структурного подразделения;</w:t>
      </w:r>
    </w:p>
    <w:p w:rsidR="00423F47" w:rsidRDefault="00423F47">
      <w:pPr>
        <w:pStyle w:val="underpoint"/>
        <w:divId w:val="513611573"/>
      </w:pPr>
      <w:r>
        <w:t>1.4. гражданскую должность гражданского служащего;</w:t>
      </w:r>
    </w:p>
    <w:p w:rsidR="00423F47" w:rsidRDefault="00423F47">
      <w:pPr>
        <w:pStyle w:val="underpoint"/>
        <w:divId w:val="513611573"/>
      </w:pPr>
      <w:r>
        <w:t>1.5. срок действия контракта;</w:t>
      </w:r>
    </w:p>
    <w:p w:rsidR="00423F47" w:rsidRDefault="00423F47">
      <w:pPr>
        <w:pStyle w:val="underpoint"/>
        <w:divId w:val="513611573"/>
      </w:pPr>
      <w:r>
        <w:t>1.6. основные права, обязанности и ответственность сторон;</w:t>
      </w:r>
    </w:p>
    <w:p w:rsidR="00423F47" w:rsidRDefault="00423F47">
      <w:pPr>
        <w:pStyle w:val="underpoint"/>
        <w:divId w:val="513611573"/>
      </w:pPr>
      <w:r>
        <w:t>1.7. режим труда и отдыха;</w:t>
      </w:r>
    </w:p>
    <w:p w:rsidR="00423F47" w:rsidRDefault="00423F47">
      <w:pPr>
        <w:pStyle w:val="underpoint"/>
        <w:divId w:val="513611573"/>
      </w:pPr>
      <w:r>
        <w:t>1.8. оплату труда.</w:t>
      </w:r>
    </w:p>
    <w:p w:rsidR="00423F47" w:rsidRDefault="00423F47">
      <w:pPr>
        <w:pStyle w:val="point"/>
        <w:divId w:val="513611573"/>
      </w:pPr>
      <w: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423F47" w:rsidRDefault="00423F47">
      <w:pPr>
        <w:pStyle w:val="article"/>
        <w:divId w:val="513611573"/>
      </w:pPr>
      <w:bookmarkStart w:id="97" w:name="a128"/>
      <w:bookmarkEnd w:id="97"/>
      <w:r>
        <w:t>Статья 37. Прекращение контракта</w:t>
      </w:r>
    </w:p>
    <w:p w:rsidR="00423F47" w:rsidRDefault="00423F47">
      <w:pPr>
        <w:pStyle w:val="point"/>
        <w:divId w:val="513611573"/>
      </w:pPr>
      <w:r>
        <w:t xml:space="preserve">1. Контракт прекращается в случаях, предусмотренных </w:t>
      </w:r>
      <w:hyperlink w:anchor="a36" w:tooltip="+" w:history="1">
        <w:r>
          <w:rPr>
            <w:rStyle w:val="a3"/>
          </w:rPr>
          <w:t>пунктом 1</w:t>
        </w:r>
      </w:hyperlink>
      <w:r>
        <w:t xml:space="preserve"> статьи 46 настоящего Закона.</w:t>
      </w:r>
    </w:p>
    <w:p w:rsidR="00423F47" w:rsidRDefault="00423F47">
      <w:pPr>
        <w:pStyle w:val="point"/>
        <w:divId w:val="513611573"/>
      </w:pPr>
      <w:r>
        <w:t xml:space="preserve">2. Контракт может быть прекращен (расторгнут) по основаниям, предусмотренным Трудовым </w:t>
      </w:r>
      <w:hyperlink r:id="rId40" w:anchor="a6676" w:tooltip="+" w:history="1">
        <w:r>
          <w:rPr>
            <w:rStyle w:val="a3"/>
          </w:rPr>
          <w:t>кодексом</w:t>
        </w:r>
      </w:hyperlink>
      <w:r>
        <w:t xml:space="preserve"> Республики Беларусь и иными законодательными актами.</w:t>
      </w:r>
    </w:p>
    <w:p w:rsidR="00423F47" w:rsidRDefault="00423F47">
      <w:pPr>
        <w:pStyle w:val="article"/>
        <w:divId w:val="513611573"/>
      </w:pPr>
      <w:bookmarkStart w:id="98" w:name="a129"/>
      <w:bookmarkEnd w:id="98"/>
      <w:r>
        <w:t>Статья 38. Основания для отказа в приеме на гражданскую службу</w:t>
      </w:r>
    </w:p>
    <w:p w:rsidR="00423F47" w:rsidRDefault="00423F47">
      <w:pPr>
        <w:pStyle w:val="point"/>
        <w:divId w:val="513611573"/>
      </w:pPr>
      <w:bookmarkStart w:id="99" w:name="a48"/>
      <w:bookmarkEnd w:id="99"/>
      <w:r>
        <w:t>1. Гражданин не может быть принят на гражданскую службу в случаях:</w:t>
      </w:r>
    </w:p>
    <w:p w:rsidR="00423F47" w:rsidRDefault="00423F47">
      <w:pPr>
        <w:pStyle w:val="underpoint"/>
        <w:divId w:val="513611573"/>
      </w:pPr>
      <w:bookmarkStart w:id="100" w:name="a209"/>
      <w:bookmarkEnd w:id="100"/>
      <w:r>
        <w:t>1.1. признания его в установленном законом порядке недееспособным или ограниченно дееспособным;</w:t>
      </w:r>
    </w:p>
    <w:p w:rsidR="00423F47" w:rsidRDefault="00423F47">
      <w:pPr>
        <w:pStyle w:val="underpoint"/>
        <w:divId w:val="513611573"/>
      </w:pPr>
      <w:bookmarkStart w:id="101" w:name="a211"/>
      <w:bookmarkEnd w:id="101"/>
      <w:r>
        <w:lastRenderedPageBreak/>
        <w:t>1.2. лишения его судом права занимать гражданскую должность в течение определенного времени;</w:t>
      </w:r>
    </w:p>
    <w:p w:rsidR="00423F47" w:rsidRDefault="00423F47">
      <w:pPr>
        <w:pStyle w:val="underpoint"/>
        <w:divId w:val="513611573"/>
      </w:pPr>
      <w:bookmarkStart w:id="102" w:name="a180"/>
      <w:bookmarkEnd w:id="102"/>
      <w:r>
        <w:t xml:space="preserve">1.3. наличия заболевания, входящего в определенный Советом Министров Республики Беларусь </w:t>
      </w:r>
      <w:hyperlink r:id="rId41" w:anchor="a2" w:tooltip="+" w:history="1">
        <w:r>
          <w:rPr>
            <w:rStyle w:val="a3"/>
          </w:rPr>
          <w:t>перечень</w:t>
        </w:r>
      </w:hyperlink>
      <w:r>
        <w:t xml:space="preserve"> заболеваний, препятствующих исполнению служебных обязанностей на гражданской службе и работе с государственными секретами, подтвержденного </w:t>
      </w:r>
      <w:hyperlink r:id="rId42" w:anchor="a2" w:tooltip="+" w:history="1">
        <w:r>
          <w:rPr>
            <w:rStyle w:val="a3"/>
          </w:rPr>
          <w:t>заключением</w:t>
        </w:r>
      </w:hyperlink>
      <w:r>
        <w:t xml:space="preserve"> врачебно-консультационной комиссии государственной организации здравоохранения;</w:t>
      </w:r>
    </w:p>
    <w:p w:rsidR="00423F47" w:rsidRDefault="00423F47">
      <w:pPr>
        <w:pStyle w:val="underpoint"/>
        <w:divId w:val="513611573"/>
      </w:pPr>
      <w:bookmarkStart w:id="103" w:name="a212"/>
      <w:bookmarkEnd w:id="103"/>
      <w:r>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423F47" w:rsidRDefault="00423F47">
      <w:pPr>
        <w:pStyle w:val="underpoint"/>
        <w:divId w:val="513611573"/>
      </w:pPr>
      <w:bookmarkStart w:id="104" w:name="a213"/>
      <w:bookmarkEnd w:id="104"/>
      <w:r>
        <w:t>1.5. несоответствия квалификационным требованиям, предъявляемым к гражданам для занятия соответствующих гражданских должностей;</w:t>
      </w:r>
    </w:p>
    <w:p w:rsidR="00423F47" w:rsidRDefault="00423F47">
      <w:pPr>
        <w:pStyle w:val="underpoint"/>
        <w:divId w:val="513611573"/>
      </w:pPr>
      <w:bookmarkStart w:id="105" w:name="a49"/>
      <w:bookmarkEnd w:id="105"/>
      <w: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423F47" w:rsidRDefault="00423F47">
      <w:pPr>
        <w:pStyle w:val="underpoint"/>
        <w:divId w:val="513611573"/>
      </w:pPr>
      <w:bookmarkStart w:id="106" w:name="a197"/>
      <w:bookmarkEnd w:id="106"/>
      <w:r>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423F47" w:rsidRDefault="00423F47">
      <w:pPr>
        <w:pStyle w:val="underpoint"/>
        <w:divId w:val="513611573"/>
      </w:pPr>
      <w:bookmarkStart w:id="107" w:name="a214"/>
      <w:bookmarkEnd w:id="107"/>
      <w:r>
        <w:t>1.8. представления заведомо недостоверных сведений, необходимых для занятия гражданской должности;</w:t>
      </w:r>
    </w:p>
    <w:p w:rsidR="00423F47" w:rsidRDefault="00423F47">
      <w:pPr>
        <w:pStyle w:val="underpoint"/>
        <w:divId w:val="513611573"/>
      </w:pPr>
      <w:bookmarkStart w:id="108" w:name="a215"/>
      <w:bookmarkEnd w:id="108"/>
      <w:r>
        <w:t xml:space="preserve">1.9. непредставления </w:t>
      </w:r>
      <w:hyperlink r:id="rId43" w:anchor="a67" w:tooltip="+" w:history="1">
        <w:r>
          <w:rPr>
            <w:rStyle w:val="a3"/>
          </w:rPr>
          <w:t>декларации</w:t>
        </w:r>
      </w:hyperlink>
      <w:r>
        <w:t xml:space="preserve"> о доходах и имуществе или умышленного внесения в декларацию о доходах и имуществе неполных либо недостоверных сведений;</w:t>
      </w:r>
    </w:p>
    <w:p w:rsidR="00423F47" w:rsidRDefault="00423F47">
      <w:pPr>
        <w:pStyle w:val="underpoint"/>
        <w:divId w:val="513611573"/>
      </w:pPr>
      <w:bookmarkStart w:id="109" w:name="a216"/>
      <w:bookmarkEnd w:id="109"/>
      <w:r>
        <w:t xml:space="preserve">1.10. неподписания им обязательства по соблюдению ограничений, предусмотренного </w:t>
      </w:r>
      <w:hyperlink r:id="rId44" w:anchor="a49" w:tooltip="+" w:history="1">
        <w:r>
          <w:rPr>
            <w:rStyle w:val="a3"/>
          </w:rPr>
          <w:t>статьей 16</w:t>
        </w:r>
      </w:hyperlink>
      <w:r>
        <w:t xml:space="preserve"> Закона Республики Беларусь «О борьбе с коррупцией»;</w:t>
      </w:r>
    </w:p>
    <w:p w:rsidR="00423F47" w:rsidRDefault="00423F47">
      <w:pPr>
        <w:pStyle w:val="underpoint"/>
        <w:divId w:val="513611573"/>
      </w:pPr>
      <w:bookmarkStart w:id="110" w:name="a198"/>
      <w:bookmarkEnd w:id="110"/>
      <w: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423F47" w:rsidRDefault="00423F47">
      <w:pPr>
        <w:pStyle w:val="underpoint"/>
        <w:divId w:val="513611573"/>
      </w:pPr>
      <w:bookmarkStart w:id="111" w:name="a217"/>
      <w:bookmarkEnd w:id="111"/>
      <w:r>
        <w:t>1.12. наличия не погашенной или не снятой в установленном порядке судимости, если иное не установлено законодательными актами, закрепляющими правовой статус отдельных категорий гражданских служащих;</w:t>
      </w:r>
    </w:p>
    <w:p w:rsidR="00423F47" w:rsidRDefault="00423F47">
      <w:pPr>
        <w:pStyle w:val="underpoint"/>
        <w:divId w:val="513611573"/>
      </w:pPr>
      <w:bookmarkStart w:id="112" w:name="a218"/>
      <w:bookmarkEnd w:id="112"/>
      <w: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423F47" w:rsidRDefault="00423F47">
      <w:pPr>
        <w:pStyle w:val="underpoint"/>
        <w:divId w:val="513611573"/>
      </w:pPr>
      <w:bookmarkStart w:id="113" w:name="a219"/>
      <w:bookmarkEnd w:id="113"/>
      <w:r>
        <w:t>1.14. признания его не прошедшим военную службу по призыву, не имея на то законных оснований;</w:t>
      </w:r>
    </w:p>
    <w:p w:rsidR="00423F47" w:rsidRDefault="00423F47">
      <w:pPr>
        <w:pStyle w:val="underpoint"/>
        <w:divId w:val="513611573"/>
      </w:pPr>
      <w:r>
        <w:t>1.15. в иных случаях, предусмотренных законодательными актами.</w:t>
      </w:r>
    </w:p>
    <w:p w:rsidR="00423F47" w:rsidRDefault="00423F47">
      <w:pPr>
        <w:pStyle w:val="point"/>
        <w:divId w:val="513611573"/>
      </w:pPr>
      <w:r>
        <w:t>2. Гражданину по его просьбе представляется в письменной форме информация о причинах отказа в принятии на гражданскую службу.</w:t>
      </w:r>
    </w:p>
    <w:p w:rsidR="00423F47" w:rsidRDefault="00423F47">
      <w:pPr>
        <w:pStyle w:val="chapter"/>
        <w:divId w:val="513611573"/>
      </w:pPr>
      <w:bookmarkStart w:id="114" w:name="a130"/>
      <w:bookmarkEnd w:id="114"/>
      <w:r>
        <w:t>ГЛАВА 5</w:t>
      </w:r>
      <w:r>
        <w:br/>
        <w:t>ПРОХОЖДЕНИЕ ГРАЖДАНСКОЙ СЛУЖБЫ</w:t>
      </w:r>
    </w:p>
    <w:p w:rsidR="00423F47" w:rsidRDefault="00423F47">
      <w:pPr>
        <w:pStyle w:val="article"/>
        <w:divId w:val="513611573"/>
      </w:pPr>
      <w:bookmarkStart w:id="115" w:name="a131"/>
      <w:bookmarkEnd w:id="115"/>
      <w:r>
        <w:t>Статья 39. Присяга гражданского служащего</w:t>
      </w:r>
    </w:p>
    <w:p w:rsidR="00423F47" w:rsidRDefault="00423F47">
      <w:pPr>
        <w:pStyle w:val="point"/>
        <w:divId w:val="513611573"/>
      </w:pPr>
      <w:r>
        <w:lastRenderedPageBreak/>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423F47" w:rsidRDefault="00423F47">
      <w:pPr>
        <w:pStyle w:val="point"/>
        <w:divId w:val="513611573"/>
      </w:pPr>
      <w:r>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423F47" w:rsidRDefault="00423F47">
      <w:pPr>
        <w:pStyle w:val="article"/>
        <w:divId w:val="513611573"/>
      </w:pPr>
      <w:bookmarkStart w:id="116" w:name="a132"/>
      <w:bookmarkEnd w:id="116"/>
      <w:r>
        <w:t>Статья 40. Подготовка, переподготовка, повышение квалификации, стажировка и самообразование гражданских служащих</w:t>
      </w:r>
    </w:p>
    <w:p w:rsidR="00423F47" w:rsidRDefault="00423F47">
      <w:pPr>
        <w:pStyle w:val="point"/>
        <w:divId w:val="513611573"/>
      </w:pPr>
      <w: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423F47" w:rsidRDefault="00423F47">
      <w:pPr>
        <w:pStyle w:val="point"/>
        <w:divId w:val="513611573"/>
      </w:pPr>
      <w:r>
        <w:t>2. Подготовка, переподготовка, повышение квалификации и стажировка гражданских служащих осуществляются в соответствии с законодательством.</w:t>
      </w:r>
    </w:p>
    <w:p w:rsidR="00423F47" w:rsidRDefault="00423F47">
      <w:pPr>
        <w:pStyle w:val="point"/>
        <w:divId w:val="513611573"/>
      </w:pPr>
      <w:bookmarkStart w:id="117" w:name="a246"/>
      <w:bookmarkEnd w:id="117"/>
      <w:r>
        <w:t>3. Гражданские служащие проходят повышение квалификации или стажировку, как правило, один раз в три года, но не реже одного раза в пять лет.</w:t>
      </w:r>
    </w:p>
    <w:p w:rsidR="00423F47" w:rsidRDefault="00423F47">
      <w:pPr>
        <w:pStyle w:val="point"/>
        <w:divId w:val="513611573"/>
      </w:pPr>
      <w:r>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423F47" w:rsidRDefault="00423F47">
      <w:pPr>
        <w:pStyle w:val="article"/>
        <w:divId w:val="513611573"/>
      </w:pPr>
      <w:bookmarkStart w:id="118" w:name="a133"/>
      <w:bookmarkEnd w:id="118"/>
      <w:r>
        <w:t>Статья 41. Аттестация гражданских служащих</w:t>
      </w:r>
    </w:p>
    <w:p w:rsidR="00423F47" w:rsidRDefault="00423F47">
      <w:pPr>
        <w:pStyle w:val="point"/>
        <w:divId w:val="513611573"/>
      </w:pPr>
      <w:r>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423F47" w:rsidRDefault="00423F47">
      <w:pPr>
        <w:pStyle w:val="newncpi"/>
        <w:divId w:val="513611573"/>
      </w:pPr>
      <w: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423F47" w:rsidRDefault="00423F47">
      <w:pPr>
        <w:pStyle w:val="point"/>
        <w:divId w:val="513611573"/>
      </w:pPr>
      <w: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423F47" w:rsidRDefault="00423F47">
      <w:pPr>
        <w:pStyle w:val="point"/>
        <w:divId w:val="513611573"/>
      </w:pPr>
      <w:r>
        <w:t>3. Аттестацию не проходят:</w:t>
      </w:r>
    </w:p>
    <w:p w:rsidR="00423F47" w:rsidRDefault="00423F47">
      <w:pPr>
        <w:pStyle w:val="underpoint"/>
        <w:divId w:val="513611573"/>
      </w:pPr>
      <w: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423F47" w:rsidRDefault="00423F47">
      <w:pPr>
        <w:pStyle w:val="underpoint"/>
        <w:divId w:val="513611573"/>
      </w:pPr>
      <w:r>
        <w:t>3.2. гражданские служащие, пребывающие в данной гражданской должности менее одного года;</w:t>
      </w:r>
    </w:p>
    <w:p w:rsidR="00423F47" w:rsidRDefault="00423F47">
      <w:pPr>
        <w:pStyle w:val="underpoint"/>
        <w:divId w:val="513611573"/>
      </w:pPr>
      <w:r>
        <w:t>3.3. беременные женщины.</w:t>
      </w:r>
    </w:p>
    <w:p w:rsidR="00423F47" w:rsidRDefault="00423F47">
      <w:pPr>
        <w:pStyle w:val="point"/>
        <w:divId w:val="513611573"/>
      </w:pPr>
      <w:bookmarkStart w:id="119" w:name="a259"/>
      <w:bookmarkEnd w:id="119"/>
      <w:r>
        <w:t>4. Аттестации не подлежат гражданские служащие, занимающие гражданские должности путем избрания.</w:t>
      </w:r>
    </w:p>
    <w:p w:rsidR="00423F47" w:rsidRDefault="00423F47">
      <w:pPr>
        <w:pStyle w:val="point"/>
        <w:divId w:val="513611573"/>
      </w:pPr>
      <w: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w:t>
      </w:r>
    </w:p>
    <w:p w:rsidR="00423F47" w:rsidRDefault="00423F47">
      <w:pPr>
        <w:pStyle w:val="point"/>
        <w:divId w:val="513611573"/>
      </w:pPr>
      <w: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423F47" w:rsidRDefault="00423F47">
      <w:pPr>
        <w:pStyle w:val="point"/>
        <w:divId w:val="513611573"/>
      </w:pPr>
      <w:bookmarkStart w:id="120" w:name="a181"/>
      <w:bookmarkEnd w:id="120"/>
      <w:r>
        <w:t>7. </w:t>
      </w:r>
      <w:hyperlink r:id="rId45" w:anchor="a2" w:tooltip="+" w:history="1">
        <w:r>
          <w:rPr>
            <w:rStyle w:val="a3"/>
          </w:rPr>
          <w:t>Положение</w:t>
        </w:r>
      </w:hyperlink>
      <w:r>
        <w:t xml:space="preserve"> о проведении аттестации гражданских служащих утверждается Советом Министров Республики Беларусь.</w:t>
      </w:r>
    </w:p>
    <w:p w:rsidR="00423F47" w:rsidRDefault="00423F47">
      <w:pPr>
        <w:pStyle w:val="article"/>
        <w:divId w:val="513611573"/>
      </w:pPr>
      <w:bookmarkStart w:id="121" w:name="a134"/>
      <w:bookmarkEnd w:id="121"/>
      <w:r>
        <w:lastRenderedPageBreak/>
        <w:t>Статья 42. Служебная командировка</w:t>
      </w:r>
    </w:p>
    <w:p w:rsidR="00423F47" w:rsidRDefault="00423F47">
      <w:pPr>
        <w:pStyle w:val="point"/>
        <w:divId w:val="513611573"/>
      </w:pPr>
      <w:bookmarkStart w:id="122" w:name="a291"/>
      <w:bookmarkEnd w:id="122"/>
      <w:r>
        <w:t>1. Служебной командировкой признается поездка гражданских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423F47" w:rsidRDefault="00423F47">
      <w:pPr>
        <w:pStyle w:val="point"/>
        <w:divId w:val="513611573"/>
      </w:pPr>
      <w:r>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423F47" w:rsidRDefault="00423F47">
      <w:pPr>
        <w:pStyle w:val="newncpi"/>
        <w:divId w:val="513611573"/>
      </w:pPr>
      <w:bookmarkStart w:id="123" w:name="a278"/>
      <w:bookmarkEnd w:id="123"/>
      <w: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423F47" w:rsidRDefault="00423F47">
      <w:pPr>
        <w:pStyle w:val="point"/>
        <w:divId w:val="513611573"/>
      </w:pPr>
      <w:r>
        <w:t>3. При направлении в служебную командировку гражданские служащие пользуются правом бронирования мест в гостиницах и на все виды транспорта.</w:t>
      </w:r>
    </w:p>
    <w:p w:rsidR="00423F47" w:rsidRDefault="00423F47">
      <w:pPr>
        <w:pStyle w:val="point"/>
        <w:divId w:val="513611573"/>
      </w:pPr>
      <w:r>
        <w:t>4. Гражданским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423F47" w:rsidRDefault="00423F47">
      <w:pPr>
        <w:pStyle w:val="article"/>
        <w:divId w:val="513611573"/>
      </w:pPr>
      <w:bookmarkStart w:id="124" w:name="a135"/>
      <w:bookmarkEnd w:id="124"/>
      <w:r>
        <w:t>Статья 43. Служебная командировка за границу</w:t>
      </w:r>
    </w:p>
    <w:p w:rsidR="00423F47" w:rsidRDefault="00423F47">
      <w:pPr>
        <w:pStyle w:val="point"/>
        <w:divId w:val="513611573"/>
      </w:pPr>
      <w:bookmarkStart w:id="125" w:name="a57"/>
      <w:bookmarkEnd w:id="125"/>
      <w:r>
        <w:t>1. 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установлено Президентом Республики Беларусь.</w:t>
      </w:r>
    </w:p>
    <w:p w:rsidR="00423F47" w:rsidRDefault="00423F47">
      <w:pPr>
        <w:pStyle w:val="point"/>
        <w:divId w:val="513611573"/>
      </w:pPr>
      <w:r>
        <w:t xml:space="preserve">2. Порядок направления в служебные командировки за границу, определение источников финансирования, кроме установленного </w:t>
      </w:r>
      <w:hyperlink w:anchor="a57" w:tooltip="+" w:history="1">
        <w:r>
          <w:rPr>
            <w:rStyle w:val="a3"/>
          </w:rPr>
          <w:t>пунктом 1</w:t>
        </w:r>
      </w:hyperlink>
      <w:r>
        <w:t xml:space="preserve">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
    <w:p w:rsidR="00423F47" w:rsidRDefault="00423F47">
      <w:pPr>
        <w:pStyle w:val="article"/>
        <w:divId w:val="513611573"/>
      </w:pPr>
      <w:bookmarkStart w:id="126" w:name="a136"/>
      <w:bookmarkEnd w:id="126"/>
      <w:r>
        <w:t>Статья 44. Перевод гражданского служащего</w:t>
      </w:r>
    </w:p>
    <w:p w:rsidR="00423F47" w:rsidRDefault="00423F47">
      <w:pPr>
        <w:pStyle w:val="point"/>
        <w:divId w:val="513611573"/>
      </w:pPr>
      <w:bookmarkStart w:id="127" w:name="a294"/>
      <w:bookmarkEnd w:id="127"/>
      <w: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423F47" w:rsidRDefault="00423F47">
      <w:pPr>
        <w:pStyle w:val="point"/>
        <w:divId w:val="513611573"/>
      </w:pPr>
      <w:bookmarkStart w:id="128" w:name="a247"/>
      <w:bookmarkEnd w:id="128"/>
      <w:r>
        <w:t>2. Гражданский служащий, который по состоянию здоровья в соответствии с </w:t>
      </w:r>
      <w:hyperlink r:id="rId46" w:anchor="a2" w:tooltip="+" w:history="1">
        <w:r>
          <w:rPr>
            <w:rStyle w:val="a3"/>
          </w:rPr>
          <w:t>заключением</w:t>
        </w:r>
      </w:hyperlink>
      <w:r>
        <w:t xml:space="preserve">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 В случае отказа гражданского служащего от перевода либо отсутствия соответствующей гражданской должности, другой должности служащего или профессии рабочего заключенный с ним контракт (срочный трудовой </w:t>
      </w:r>
      <w:hyperlink r:id="rId47" w:anchor="a46" w:tooltip="+" w:history="1">
        <w:r>
          <w:rPr>
            <w:rStyle w:val="a3"/>
          </w:rPr>
          <w:t>договор</w:t>
        </w:r>
      </w:hyperlink>
      <w:r>
        <w:t>) расторгается в соответствии с законодательством о труде.</w:t>
      </w:r>
    </w:p>
    <w:p w:rsidR="00423F47" w:rsidRDefault="00423F47">
      <w:pPr>
        <w:pStyle w:val="newncpi"/>
        <w:divId w:val="513611573"/>
      </w:pPr>
      <w:bookmarkStart w:id="129" w:name="a248"/>
      <w:bookmarkEnd w:id="129"/>
      <w:r>
        <w:t>Запрещается перевод гражданского служащего на гражданскую должность, работа на которой противопоказана ему по состоянию здоровья.</w:t>
      </w:r>
    </w:p>
    <w:p w:rsidR="00423F47" w:rsidRDefault="00423F47">
      <w:pPr>
        <w:pStyle w:val="newncpi"/>
        <w:divId w:val="513611573"/>
      </w:pPr>
      <w:r>
        <w:lastRenderedPageBreak/>
        <w:t xml:space="preserve">При переводе, за исключением временного перевода, предусмотренного </w:t>
      </w:r>
      <w:hyperlink w:anchor="a33" w:tooltip="+" w:history="1">
        <w:r>
          <w:rPr>
            <w:rStyle w:val="a3"/>
          </w:rPr>
          <w:t>пунктом 3</w:t>
        </w:r>
      </w:hyperlink>
      <w:r>
        <w:t xml:space="preserve"> настоящей статьи, с гражданским служащим заключается контракт (срочный трудовой </w:t>
      </w:r>
      <w:hyperlink r:id="rId48" w:anchor="a46" w:tooltip="+" w:history="1">
        <w:r>
          <w:rPr>
            <w:rStyle w:val="a3"/>
          </w:rPr>
          <w:t>договор</w:t>
        </w:r>
      </w:hyperlink>
      <w:r>
        <w:t>) в соответствии с требованиями, установленными настоящим Законом и иными актами законодательства.</w:t>
      </w:r>
    </w:p>
    <w:p w:rsidR="00423F47" w:rsidRDefault="00423F47">
      <w:pPr>
        <w:pStyle w:val="point"/>
        <w:divId w:val="513611573"/>
      </w:pPr>
      <w:bookmarkStart w:id="130" w:name="a33"/>
      <w:bookmarkEnd w:id="130"/>
      <w:r>
        <w:t xml:space="preserve">3. Наниматель имеет право временно перевести гражданского служащего на не обусловленную контрактом (срочным трудовым </w:t>
      </w:r>
      <w:hyperlink r:id="rId49" w:anchor="a46" w:tooltip="+" w:history="1">
        <w:r>
          <w:rPr>
            <w:rStyle w:val="a3"/>
          </w:rPr>
          <w:t>договором</w:t>
        </w:r>
      </w:hyperlink>
      <w:r>
        <w:t>) гражданскую должность в том же государственном органе, в том числе в другую местность:</w:t>
      </w:r>
    </w:p>
    <w:p w:rsidR="00423F47" w:rsidRDefault="00423F47">
      <w:pPr>
        <w:pStyle w:val="newncpi"/>
        <w:divId w:val="513611573"/>
      </w:pPr>
      <w:r>
        <w:t>с письменного согласия гражданского служащего на срок до шести месяцев в течение календарного года;</w:t>
      </w:r>
    </w:p>
    <w:p w:rsidR="00423F47" w:rsidRDefault="00423F47">
      <w:pPr>
        <w:pStyle w:val="newncpi"/>
        <w:divId w:val="513611573"/>
      </w:pPr>
      <w:bookmarkStart w:id="131" w:name="a249"/>
      <w:bookmarkEnd w:id="131"/>
      <w:r>
        <w:t>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увеличен до шести месяцев с даты перевода. Временный перевод в другую местность допускается только с письменного согласия гражданского служащего.</w:t>
      </w:r>
    </w:p>
    <w:p w:rsidR="00423F47" w:rsidRDefault="00423F47">
      <w:pPr>
        <w:pStyle w:val="newncpi"/>
        <w:divId w:val="513611573"/>
      </w:pPr>
      <w:r>
        <w:t>Положения настоящего пункта не распространяются на гражданских служащих, занимающих гражданские должности путем избрания.</w:t>
      </w:r>
    </w:p>
    <w:p w:rsidR="00423F47" w:rsidRDefault="00423F47">
      <w:pPr>
        <w:pStyle w:val="point"/>
        <w:divId w:val="513611573"/>
      </w:pPr>
      <w:bookmarkStart w:id="132" w:name="a250"/>
      <w:bookmarkEnd w:id="132"/>
      <w:r>
        <w:t xml:space="preserve">4. Временный перевод, предусмотренный </w:t>
      </w:r>
      <w:hyperlink w:anchor="a33" w:tooltip="+" w:history="1">
        <w:r>
          <w:rPr>
            <w:rStyle w:val="a3"/>
          </w:rPr>
          <w:t>пунктом 3</w:t>
        </w:r>
      </w:hyperlink>
      <w:r>
        <w:t xml:space="preserve"> настоящей статьи, производится на основании приказа (распоряжения) нанимателя о временном переводе с указанием 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ознакамливает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423F47" w:rsidRDefault="00423F47">
      <w:pPr>
        <w:pStyle w:val="newncpi"/>
        <w:divId w:val="513611573"/>
      </w:pPr>
      <w:r>
        <w:t xml:space="preserve">При временном переводе действие контракта (срочного трудового </w:t>
      </w:r>
      <w:hyperlink r:id="rId50" w:anchor="a46" w:tooltip="+" w:history="1">
        <w:r>
          <w:rPr>
            <w:rStyle w:val="a3"/>
          </w:rPr>
          <w:t>договора</w:t>
        </w:r>
      </w:hyperlink>
      <w:r>
        <w:t>) продолжается, другой трудовой договор с гражданским служащим не заключается.</w:t>
      </w:r>
    </w:p>
    <w:p w:rsidR="00423F47" w:rsidRDefault="00423F47">
      <w:pPr>
        <w:pStyle w:val="newncpi"/>
        <w:divId w:val="513611573"/>
      </w:pPr>
      <w: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423F47" w:rsidRDefault="00423F47">
      <w:pPr>
        <w:pStyle w:val="newncpi"/>
        <w:divId w:val="513611573"/>
      </w:pPr>
      <w:r>
        <w:t>Размер оплаты труда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При этом 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
    <w:p w:rsidR="00423F47" w:rsidRDefault="00423F47">
      <w:pPr>
        <w:pStyle w:val="point"/>
        <w:divId w:val="513611573"/>
      </w:pPr>
      <w:r>
        <w:t>5. Гражданскому служащему при переводе предоставляются гарантии и компенсации в соответствии с законодательством о труде.</w:t>
      </w:r>
    </w:p>
    <w:p w:rsidR="00423F47" w:rsidRDefault="00423F47">
      <w:pPr>
        <w:pStyle w:val="article"/>
        <w:divId w:val="513611573"/>
      </w:pPr>
      <w:bookmarkStart w:id="133" w:name="a137"/>
      <w:bookmarkEnd w:id="133"/>
      <w:r>
        <w:t>Статья 45. Рабочее время, время отдыха</w:t>
      </w:r>
    </w:p>
    <w:p w:rsidR="00423F47" w:rsidRDefault="00423F47">
      <w:pPr>
        <w:pStyle w:val="point"/>
        <w:divId w:val="513611573"/>
      </w:pPr>
      <w: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423F47" w:rsidRDefault="00423F47">
      <w:pPr>
        <w:pStyle w:val="point"/>
        <w:divId w:val="513611573"/>
      </w:pPr>
      <w:bookmarkStart w:id="134" w:name="a201"/>
      <w:bookmarkEnd w:id="134"/>
      <w:r>
        <w:lastRenderedPageBreak/>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423F47" w:rsidRDefault="00423F47">
      <w:pPr>
        <w:pStyle w:val="point"/>
        <w:divId w:val="513611573"/>
      </w:pPr>
      <w:bookmarkStart w:id="135" w:name="a251"/>
      <w:bookmarkEnd w:id="135"/>
      <w:r>
        <w:t>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дни, установленные и объявленные в порядке, предусмотренном законодательством, нерабочими. В этом случае гражданским служащим производится оплата за отработанное время и предоставляется другой неоплачиваемый день отдыха.</w:t>
      </w:r>
    </w:p>
    <w:p w:rsidR="00423F47" w:rsidRDefault="00423F47">
      <w:pPr>
        <w:pStyle w:val="chapter"/>
        <w:divId w:val="513611573"/>
      </w:pPr>
      <w:bookmarkStart w:id="136" w:name="a138"/>
      <w:bookmarkEnd w:id="136"/>
      <w:r>
        <w:t>ГЛАВА 6</w:t>
      </w:r>
      <w:r>
        <w:br/>
        <w:t>ПРЕКРАЩЕНИЕ ГРАЖДАНСКОЙ СЛУЖБЫ</w:t>
      </w:r>
    </w:p>
    <w:p w:rsidR="00423F47" w:rsidRDefault="00423F47">
      <w:pPr>
        <w:pStyle w:val="article"/>
        <w:divId w:val="513611573"/>
      </w:pPr>
      <w:bookmarkStart w:id="137" w:name="a139"/>
      <w:bookmarkEnd w:id="137"/>
      <w:r>
        <w:t>Статья 46. Основания для прекращения гражданской службы</w:t>
      </w:r>
    </w:p>
    <w:p w:rsidR="00423F47" w:rsidRDefault="00423F47">
      <w:pPr>
        <w:pStyle w:val="point"/>
        <w:divId w:val="513611573"/>
      </w:pPr>
      <w:bookmarkStart w:id="138" w:name="a36"/>
      <w:bookmarkEnd w:id="138"/>
      <w:r>
        <w:t>1. Гражданская служба прекращается в случаях:</w:t>
      </w:r>
    </w:p>
    <w:p w:rsidR="00423F47" w:rsidRDefault="00423F47">
      <w:pPr>
        <w:pStyle w:val="underpoint"/>
        <w:divId w:val="513611573"/>
      </w:pPr>
      <w:bookmarkStart w:id="139" w:name="a208"/>
      <w:bookmarkEnd w:id="139"/>
      <w:r>
        <w:t>1.1. достижения гражданским служащим предельного возраста, установленного для пребывания на гражданской службе;</w:t>
      </w:r>
    </w:p>
    <w:p w:rsidR="00423F47" w:rsidRDefault="00423F47">
      <w:pPr>
        <w:pStyle w:val="underpoint"/>
        <w:divId w:val="513611573"/>
      </w:pPr>
      <w:bookmarkStart w:id="140" w:name="a210"/>
      <w:bookmarkEnd w:id="140"/>
      <w:r>
        <w:t xml:space="preserve">1.2. возникновения (установления) обстоятельств, предусмотренных </w:t>
      </w:r>
      <w:hyperlink w:anchor="a48" w:tooltip="+" w:history="1">
        <w:r>
          <w:rPr>
            <w:rStyle w:val="a3"/>
          </w:rPr>
          <w:t>пунктом 1</w:t>
        </w:r>
      </w:hyperlink>
      <w:r>
        <w:t xml:space="preserve"> статьи 38 настоящего Закона. В случае возникновения (установления) обстоятельства, предусмотренного </w:t>
      </w:r>
      <w:hyperlink w:anchor="a49" w:tooltip="+" w:history="1">
        <w:r>
          <w:rPr>
            <w:rStyle w:val="a3"/>
          </w:rPr>
          <w:t>подпунктом 1.6</w:t>
        </w:r>
      </w:hyperlink>
      <w:r>
        <w:t xml:space="preserve"> пункта 1 статьи 38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423F47" w:rsidRDefault="00423F47">
      <w:pPr>
        <w:pStyle w:val="underpoint"/>
        <w:divId w:val="513611573"/>
      </w:pPr>
      <w:bookmarkStart w:id="141" w:name="a220"/>
      <w:bookmarkEnd w:id="141"/>
      <w:r>
        <w:t>1.3. истечения срока, досрочного прекращения полномочий на гражданской должности;</w:t>
      </w:r>
    </w:p>
    <w:p w:rsidR="00423F47" w:rsidRDefault="00423F47">
      <w:pPr>
        <w:pStyle w:val="underpoint"/>
        <w:divId w:val="513611573"/>
      </w:pPr>
      <w:bookmarkStart w:id="142" w:name="a52"/>
      <w:bookmarkEnd w:id="142"/>
      <w:r>
        <w:t>1.4. несоблюдения ограничений, связанных с гражданской службой;</w:t>
      </w:r>
    </w:p>
    <w:p w:rsidR="00423F47" w:rsidRDefault="00423F47">
      <w:pPr>
        <w:pStyle w:val="underpoint"/>
        <w:divId w:val="513611573"/>
      </w:pPr>
      <w:bookmarkStart w:id="143" w:name="a221"/>
      <w:bookmarkEnd w:id="143"/>
      <w:r>
        <w:t>1.5. разглашения государственных секретов и иной охраняемой законодательством тайны;</w:t>
      </w:r>
    </w:p>
    <w:p w:rsidR="00423F47" w:rsidRDefault="00423F47">
      <w:pPr>
        <w:pStyle w:val="underpoint"/>
        <w:divId w:val="513611573"/>
      </w:pPr>
      <w:bookmarkStart w:id="144" w:name="a222"/>
      <w:bookmarkEnd w:id="144"/>
      <w:r>
        <w:t>1.6. отказа от принесения присяги;</w:t>
      </w:r>
    </w:p>
    <w:p w:rsidR="00423F47" w:rsidRDefault="00423F47">
      <w:pPr>
        <w:pStyle w:val="underpoint"/>
        <w:divId w:val="513611573"/>
      </w:pPr>
      <w:bookmarkStart w:id="145" w:name="a223"/>
      <w:bookmarkEnd w:id="145"/>
      <w:r>
        <w:t>1.7. нарушения требований законодательства при приеме на гражданскую службу;</w:t>
      </w:r>
    </w:p>
    <w:p w:rsidR="00423F47" w:rsidRDefault="00423F47">
      <w:pPr>
        <w:pStyle w:val="underpoint"/>
        <w:divId w:val="513611573"/>
      </w:pPr>
      <w:bookmarkStart w:id="146" w:name="a224"/>
      <w:bookmarkEnd w:id="146"/>
      <w:r>
        <w:t>1.8. отставки;</w:t>
      </w:r>
    </w:p>
    <w:p w:rsidR="00423F47" w:rsidRDefault="00423F47">
      <w:pPr>
        <w:pStyle w:val="underpoint"/>
        <w:divId w:val="513611573"/>
      </w:pPr>
      <w:bookmarkStart w:id="147" w:name="a53"/>
      <w:bookmarkEnd w:id="147"/>
      <w:r>
        <w:t>1.9. грубого нарушения служебных обязанностей;</w:t>
      </w:r>
    </w:p>
    <w:p w:rsidR="00423F47" w:rsidRDefault="00423F47">
      <w:pPr>
        <w:pStyle w:val="underpoint"/>
        <w:divId w:val="513611573"/>
      </w:pPr>
      <w:bookmarkStart w:id="148" w:name="a225"/>
      <w:bookmarkEnd w:id="148"/>
      <w:r>
        <w:t>1.10. совершения проступка, несовместимого с нахождением на гражданской службе;</w:t>
      </w:r>
    </w:p>
    <w:p w:rsidR="00423F47" w:rsidRDefault="00423F47">
      <w:pPr>
        <w:pStyle w:val="underpoint"/>
        <w:divId w:val="513611573"/>
      </w:pPr>
      <w:bookmarkStart w:id="149" w:name="a226"/>
      <w:bookmarkEnd w:id="149"/>
      <w: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423F47" w:rsidRDefault="00423F47">
      <w:pPr>
        <w:pStyle w:val="underpoint"/>
        <w:divId w:val="513611573"/>
      </w:pPr>
      <w:bookmarkStart w:id="150" w:name="a227"/>
      <w:bookmarkEnd w:id="150"/>
      <w:r>
        <w:t>1.12. неудовлетворительного результата предварительного испытания;</w:t>
      </w:r>
    </w:p>
    <w:p w:rsidR="00423F47" w:rsidRDefault="00423F47">
      <w:pPr>
        <w:pStyle w:val="underpoint"/>
        <w:divId w:val="513611573"/>
      </w:pPr>
      <w:bookmarkStart w:id="151" w:name="a228"/>
      <w:bookmarkEnd w:id="151"/>
      <w: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423F47" w:rsidRDefault="00423F47">
      <w:pPr>
        <w:pStyle w:val="point"/>
        <w:divId w:val="513611573"/>
      </w:pPr>
      <w:r>
        <w:t xml:space="preserve">2. Гражданская служба может быть прекращена по иным основаниям, предусмотренным настоящим Законом, Трудовым </w:t>
      </w:r>
      <w:hyperlink r:id="rId51" w:anchor="a6676" w:tooltip="+" w:history="1">
        <w:r>
          <w:rPr>
            <w:rStyle w:val="a3"/>
          </w:rPr>
          <w:t>кодексом</w:t>
        </w:r>
      </w:hyperlink>
      <w:r>
        <w:t xml:space="preserve"> Республики Беларусь и иными законодательными актами.</w:t>
      </w:r>
    </w:p>
    <w:p w:rsidR="00423F47" w:rsidRDefault="00423F47">
      <w:pPr>
        <w:pStyle w:val="point"/>
        <w:divId w:val="513611573"/>
      </w:pPr>
      <w:r>
        <w:t xml:space="preserve">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w:t>
      </w:r>
      <w:r>
        <w:lastRenderedPageBreak/>
        <w:t xml:space="preserve">органа, должностного лица с внесением в установленном порядке соответствующей записи в трудовую </w:t>
      </w:r>
      <w:hyperlink r:id="rId52" w:anchor="a17" w:tooltip="+" w:history="1">
        <w:r>
          <w:rPr>
            <w:rStyle w:val="a3"/>
          </w:rPr>
          <w:t>книжку</w:t>
        </w:r>
      </w:hyperlink>
      <w:r>
        <w:t>.</w:t>
      </w:r>
    </w:p>
    <w:p w:rsidR="00423F47" w:rsidRDefault="00423F47">
      <w:pPr>
        <w:pStyle w:val="article"/>
        <w:divId w:val="513611573"/>
      </w:pPr>
      <w:bookmarkStart w:id="152" w:name="a140"/>
      <w:bookmarkEnd w:id="152"/>
      <w:r>
        <w:t>Статья 47. Предельный возраст пребывания на гражданской службе</w:t>
      </w:r>
    </w:p>
    <w:p w:rsidR="00423F47" w:rsidRDefault="00423F47">
      <w:pPr>
        <w:pStyle w:val="point"/>
        <w:divId w:val="513611573"/>
      </w:pPr>
      <w:bookmarkStart w:id="153" w:name="a252"/>
      <w:bookmarkEnd w:id="153"/>
      <w:r>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423F47" w:rsidRDefault="00423F47">
      <w:pPr>
        <w:pStyle w:val="point"/>
        <w:divId w:val="513611573"/>
      </w:pPr>
      <w:bookmarkStart w:id="154" w:name="a253"/>
      <w:bookmarkEnd w:id="154"/>
      <w:r>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423F47" w:rsidRDefault="00423F47">
      <w:pPr>
        <w:pStyle w:val="point"/>
        <w:divId w:val="513611573"/>
      </w:pPr>
      <w: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423F47" w:rsidRDefault="00423F47">
      <w:pPr>
        <w:pStyle w:val="point"/>
        <w:divId w:val="513611573"/>
      </w:pPr>
      <w: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423F47" w:rsidRDefault="00423F47">
      <w:pPr>
        <w:pStyle w:val="article"/>
        <w:divId w:val="513611573"/>
      </w:pPr>
      <w:bookmarkStart w:id="155" w:name="a141"/>
      <w:bookmarkEnd w:id="155"/>
      <w:r>
        <w:t>Статья 48. Отставка гражданского служащего</w:t>
      </w:r>
    </w:p>
    <w:p w:rsidR="00423F47" w:rsidRDefault="00423F47">
      <w:pPr>
        <w:pStyle w:val="point"/>
        <w:divId w:val="513611573"/>
      </w:pPr>
      <w:bookmarkStart w:id="156" w:name="a292"/>
      <w:bookmarkEnd w:id="156"/>
      <w:r>
        <w:t xml:space="preserve">1. Отставкой является прекращение гражданской службы по предусмотренным </w:t>
      </w:r>
      <w:hyperlink w:anchor="a50" w:tooltip="+" w:history="1">
        <w:r>
          <w:rPr>
            <w:rStyle w:val="a3"/>
          </w:rPr>
          <w:t>пунктом 2</w:t>
        </w:r>
      </w:hyperlink>
      <w:r>
        <w:t xml:space="preserve"> настоящей статьи основаниям по инициативе гражданского служащего.</w:t>
      </w:r>
    </w:p>
    <w:p w:rsidR="00423F47" w:rsidRDefault="00423F47">
      <w:pPr>
        <w:pStyle w:val="point"/>
        <w:divId w:val="513611573"/>
      </w:pPr>
      <w:bookmarkStart w:id="157" w:name="a50"/>
      <w:bookmarkEnd w:id="157"/>
      <w:r>
        <w:t>2. Основаниями для отставки гражданского служащего являются:</w:t>
      </w:r>
    </w:p>
    <w:p w:rsidR="00423F47" w:rsidRDefault="00423F47">
      <w:pPr>
        <w:pStyle w:val="underpoint"/>
        <w:divId w:val="513611573"/>
      </w:pPr>
      <w:bookmarkStart w:id="158" w:name="a229"/>
      <w:bookmarkEnd w:id="158"/>
      <w:r>
        <w:t xml:space="preserve">2.1. наличие стажа работы, предусмотренного </w:t>
      </w:r>
      <w:hyperlink r:id="rId53" w:anchor="a1012" w:tooltip="+" w:history="1">
        <w:r>
          <w:rPr>
            <w:rStyle w:val="a3"/>
          </w:rPr>
          <w:t>статьей 51</w:t>
        </w:r>
      </w:hyperlink>
      <w:r>
        <w:t xml:space="preserve"> Закона Республики Беларусь от 17 апреля 1992 г. № 1596-XII «О пенсионном обеспечении», для мужчин – не менее 30 лет, для женщин – не менее 25 лет, в том числе стажа гражданской службы не менее 20 лет;</w:t>
      </w:r>
    </w:p>
    <w:p w:rsidR="00423F47" w:rsidRDefault="00423F47">
      <w:pPr>
        <w:pStyle w:val="underpoint"/>
        <w:divId w:val="513611573"/>
      </w:pPr>
      <w:r>
        <w:t>2.2. состояние здоровья, препятствующее исполнению служебных обязанностей (при наличии медицинского заключения).</w:t>
      </w:r>
    </w:p>
    <w:p w:rsidR="00423F47" w:rsidRDefault="00423F47">
      <w:pPr>
        <w:pStyle w:val="point"/>
        <w:divId w:val="513611573"/>
      </w:pPr>
      <w: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423F47" w:rsidRDefault="00423F47">
      <w:pPr>
        <w:pStyle w:val="point"/>
        <w:divId w:val="513611573"/>
      </w:pPr>
      <w:r>
        <w:t>4. Право на отставку может быть реализовано только один раз.</w:t>
      </w:r>
    </w:p>
    <w:p w:rsidR="00423F47" w:rsidRDefault="00423F47">
      <w:pPr>
        <w:pStyle w:val="point"/>
        <w:divId w:val="513611573"/>
      </w:pPr>
      <w:bookmarkStart w:id="159" w:name="a183"/>
      <w:bookmarkEnd w:id="159"/>
      <w:r>
        <w:t>5. </w:t>
      </w:r>
      <w:hyperlink r:id="rId54" w:anchor="a2" w:tooltip="+" w:history="1">
        <w:r>
          <w:rPr>
            <w:rStyle w:val="a3"/>
          </w:rPr>
          <w:t>Порядок</w:t>
        </w:r>
      </w:hyperlink>
      <w:r>
        <w:t xml:space="preserve"> прекращения гражданской службы в связи с отставкой гражданского служащего устанавливается Советом Министров Республики Беларусь.</w:t>
      </w:r>
    </w:p>
    <w:p w:rsidR="00423F47" w:rsidRDefault="00423F47">
      <w:pPr>
        <w:pStyle w:val="chapter"/>
        <w:divId w:val="513611573"/>
      </w:pPr>
      <w:bookmarkStart w:id="160" w:name="a142"/>
      <w:bookmarkEnd w:id="160"/>
      <w:r>
        <w:t>ГЛАВА 7</w:t>
      </w:r>
      <w:r>
        <w:b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423F47" w:rsidRDefault="00423F47">
      <w:pPr>
        <w:pStyle w:val="article"/>
        <w:divId w:val="513611573"/>
      </w:pPr>
      <w:bookmarkStart w:id="161" w:name="a143"/>
      <w:bookmarkEnd w:id="161"/>
      <w:r>
        <w:t xml:space="preserve">Статья 49. Правовая основа поступления, прохождения и прекращения гражданской службы, а также дисциплинарной ответственности лиц, занимающих </w:t>
      </w:r>
      <w:r>
        <w:lastRenderedPageBreak/>
        <w:t>гражданские должности, включенные в кадровый реестр Главы государства Республики Беларусь</w:t>
      </w:r>
    </w:p>
    <w:p w:rsidR="00423F47" w:rsidRDefault="00423F47">
      <w:pPr>
        <w:pStyle w:val="newncpi"/>
        <w:divId w:val="513611573"/>
      </w:pPr>
      <w:r>
        <w:t>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реестр Главы государства Республики Беларусь, регулируются настоящим Законом с учетом особенностей, установленных настоящей главой.</w:t>
      </w:r>
    </w:p>
    <w:p w:rsidR="00423F47" w:rsidRDefault="00423F47">
      <w:pPr>
        <w:pStyle w:val="article"/>
        <w:divId w:val="513611573"/>
      </w:pPr>
      <w:bookmarkStart w:id="162" w:name="a144"/>
      <w:bookmarkEnd w:id="162"/>
      <w: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423F47" w:rsidRDefault="00423F47">
      <w:pPr>
        <w:pStyle w:val="point"/>
        <w:divId w:val="513611573"/>
      </w:pPr>
      <w:bookmarkStart w:id="163" w:name="a256"/>
      <w:bookmarkEnd w:id="163"/>
      <w:r>
        <w:t>1. Лица, назначаемые на гражданские должности, включенные в кадровый реестр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423F47" w:rsidRDefault="00423F47">
      <w:pPr>
        <w:pStyle w:val="point"/>
        <w:divId w:val="513611573"/>
      </w:pPr>
      <w:bookmarkStart w:id="164" w:name="a245"/>
      <w:bookmarkEnd w:id="164"/>
      <w:r>
        <w:t>2. С лицами, назначаемыми на гражданские должности Президентом Республики Беларусь, контракт не заключается.</w:t>
      </w:r>
    </w:p>
    <w:p w:rsidR="00423F47" w:rsidRDefault="00423F47">
      <w:pPr>
        <w:pStyle w:val="article"/>
        <w:divId w:val="513611573"/>
      </w:pPr>
      <w:bookmarkStart w:id="165" w:name="a145"/>
      <w:bookmarkEnd w:id="165"/>
      <w:r>
        <w:t>Статья 51. Дополнительные полномочия гражданских служащих, занимающих высшие государственные должности Республики Беларусь</w:t>
      </w:r>
    </w:p>
    <w:p w:rsidR="00423F47" w:rsidRDefault="00423F47">
      <w:pPr>
        <w:pStyle w:val="point"/>
        <w:divId w:val="513611573"/>
      </w:pPr>
      <w: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423F47" w:rsidRDefault="00423F47">
      <w:pPr>
        <w:pStyle w:val="underpoint"/>
        <w:divId w:val="513611573"/>
      </w:pPr>
      <w:bookmarkStart w:id="166" w:name="a58"/>
      <w:bookmarkEnd w:id="166"/>
      <w:r>
        <w:t>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необеспечения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законодательства давать руководителям республиканских органов государственного управления, местных исполнительных и распорядительных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423F47" w:rsidRDefault="00423F47">
      <w:pPr>
        <w:pStyle w:val="newncpi"/>
        <w:divId w:val="513611573"/>
      </w:pPr>
      <w:r>
        <w:t xml:space="preserve">Полномочия, предусмотренные </w:t>
      </w:r>
      <w:hyperlink w:anchor="a58" w:tooltip="+" w:history="1">
        <w:r>
          <w:rPr>
            <w:rStyle w:val="a3"/>
          </w:rPr>
          <w:t>частью первой</w:t>
        </w:r>
      </w:hyperlink>
      <w:r>
        <w:t xml:space="preserve">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423F47" w:rsidRDefault="00423F47">
      <w:pPr>
        <w:pStyle w:val="underpoint"/>
        <w:divId w:val="513611573"/>
      </w:pPr>
      <w:r>
        <w:t>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организаций, координационных совещаниях без дополнительного подтверждения своих полномочий;</w:t>
      </w:r>
    </w:p>
    <w:p w:rsidR="00423F47" w:rsidRDefault="00423F47">
      <w:pPr>
        <w:pStyle w:val="underpoint"/>
        <w:divId w:val="513611573"/>
      </w:pPr>
      <w: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423F47" w:rsidRDefault="00423F47">
      <w:pPr>
        <w:pStyle w:val="point"/>
        <w:divId w:val="513611573"/>
      </w:pPr>
      <w:r>
        <w:t>2. Руководители государственных органов и иных организаций:</w:t>
      </w:r>
    </w:p>
    <w:p w:rsidR="00423F47" w:rsidRDefault="00423F47">
      <w:pPr>
        <w:pStyle w:val="underpoint"/>
        <w:divId w:val="513611573"/>
      </w:pPr>
      <w:r>
        <w:lastRenderedPageBreak/>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423F47" w:rsidRDefault="00423F47">
      <w:pPr>
        <w:pStyle w:val="underpoint"/>
        <w:divId w:val="513611573"/>
      </w:pPr>
      <w:r>
        <w:t>2.2. самостоятельны в выборе форм и методов реализации поручения об устранении недостатков;</w:t>
      </w:r>
    </w:p>
    <w:p w:rsidR="00423F47" w:rsidRDefault="00423F47">
      <w:pPr>
        <w:pStyle w:val="underpoint"/>
        <w:divId w:val="513611573"/>
      </w:pPr>
      <w:r>
        <w:t>2.3. несут персональную ответственность за устранение недостатков, установленных по результатам рассмотрения поручения об устранении недостатков.</w:t>
      </w:r>
    </w:p>
    <w:p w:rsidR="00423F47" w:rsidRDefault="00423F47">
      <w:pPr>
        <w:pStyle w:val="article"/>
        <w:divId w:val="513611573"/>
      </w:pPr>
      <w:bookmarkStart w:id="167" w:name="a146"/>
      <w:bookmarkEnd w:id="167"/>
      <w:r>
        <w:t>Статья 52. Аттестация лиц, занимающих гражданские должности, включенные в кадровый реестр Главы государства Республики Беларусь</w:t>
      </w:r>
    </w:p>
    <w:p w:rsidR="00423F47" w:rsidRDefault="00423F47">
      <w:pPr>
        <w:pStyle w:val="point"/>
        <w:divId w:val="513611573"/>
      </w:pPr>
      <w:bookmarkStart w:id="168" w:name="a257"/>
      <w:bookmarkEnd w:id="168"/>
      <w:r>
        <w:t>1. Лица, занимающие гражданские должности, включенные в кадровый реестр Главы государства Республики Беларусь, проходят аттестацию в порядке, установленном Президентом Республики Беларусь.</w:t>
      </w:r>
    </w:p>
    <w:p w:rsidR="00423F47" w:rsidRDefault="00423F47">
      <w:pPr>
        <w:pStyle w:val="point"/>
        <w:divId w:val="513611573"/>
      </w:pPr>
      <w:bookmarkStart w:id="169" w:name="a258"/>
      <w:bookmarkEnd w:id="169"/>
      <w: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423F47" w:rsidRDefault="00423F47">
      <w:pPr>
        <w:pStyle w:val="article"/>
        <w:divId w:val="513611573"/>
      </w:pPr>
      <w:bookmarkStart w:id="170" w:name="a147"/>
      <w:bookmarkEnd w:id="170"/>
      <w: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423F47" w:rsidRDefault="00423F47">
      <w:pPr>
        <w:pStyle w:val="newncpi"/>
        <w:divId w:val="513611573"/>
      </w:pPr>
      <w:r>
        <w:t>Лица, назначенные на гражданские должности, включенные в кадровый реестр Главы государства Республики Беларусь, могут быть переведены в связи со служебной необходимостью 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423F47" w:rsidRDefault="00423F47">
      <w:pPr>
        <w:pStyle w:val="article"/>
        <w:divId w:val="513611573"/>
      </w:pPr>
      <w:bookmarkStart w:id="171" w:name="a148"/>
      <w:bookmarkEnd w:id="171"/>
      <w:r>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423F47" w:rsidRDefault="00423F47">
      <w:pPr>
        <w:pStyle w:val="point"/>
        <w:divId w:val="513611573"/>
      </w:pPr>
      <w:bookmarkStart w:id="172" w:name="a34"/>
      <w:bookmarkEnd w:id="172"/>
      <w:r>
        <w:t>1. Отстранение от работы лиц, занимающих гражданские должности, включенные в кадровый реестр Главы государства Республики Беларусь, в случаях, предусмотренных актами законодательства, осуществляется:</w:t>
      </w:r>
    </w:p>
    <w:p w:rsidR="00423F47" w:rsidRDefault="00423F47">
      <w:pPr>
        <w:pStyle w:val="underpoint"/>
        <w:divId w:val="513611573"/>
      </w:pPr>
      <w:r>
        <w:t xml:space="preserve">1.1. Президентом Республики Беларусь – в отношении лиц, назначенных Президентом Республики Беларусь, если иное не установлено </w:t>
      </w:r>
      <w:hyperlink w:anchor="a35" w:tooltip="+" w:history="1">
        <w:r>
          <w:rPr>
            <w:rStyle w:val="a3"/>
          </w:rPr>
          <w:t>пунктом 2</w:t>
        </w:r>
      </w:hyperlink>
      <w:r>
        <w:t xml:space="preserve"> настоящей статьи;</w:t>
      </w:r>
    </w:p>
    <w:p w:rsidR="00423F47" w:rsidRDefault="00423F47">
      <w:pPr>
        <w:pStyle w:val="underpoint"/>
        <w:divId w:val="513611573"/>
      </w:pPr>
      <w:r>
        <w:t xml:space="preserve">1.2. с согласия Президента Республики Беларусь государственными органами, должностными лицами – в отношении лиц, назначенных ими по согласованию с Президентом Республики Беларусь, если иное не установлено </w:t>
      </w:r>
      <w:hyperlink w:anchor="a35" w:tooltip="+" w:history="1">
        <w:r>
          <w:rPr>
            <w:rStyle w:val="a3"/>
          </w:rPr>
          <w:t>пунктом 2</w:t>
        </w:r>
      </w:hyperlink>
      <w:r>
        <w:t xml:space="preserve"> настоящей статьи.</w:t>
      </w:r>
    </w:p>
    <w:p w:rsidR="00423F47" w:rsidRDefault="00423F47">
      <w:pPr>
        <w:pStyle w:val="point"/>
        <w:divId w:val="513611573"/>
      </w:pPr>
      <w:bookmarkStart w:id="173" w:name="a35"/>
      <w:bookmarkEnd w:id="173"/>
      <w:r>
        <w:t>2. Отстранение от работы лиц, занимающих гражданские должности, включенные в кадровый реестр Главы государства Республики Беларусь, в случаях, указанных в </w:t>
      </w:r>
      <w:hyperlink r:id="rId55" w:anchor="a1586" w:tooltip="+" w:history="1">
        <w:r>
          <w:rPr>
            <w:rStyle w:val="a3"/>
          </w:rPr>
          <w:t>статье 131</w:t>
        </w:r>
      </w:hyperlink>
      <w:r>
        <w:t xml:space="preserve"> Уголовно-процессуального кодекса Республики Беларусь, допускается только с согласия Президента Республики Беларусь.</w:t>
      </w:r>
    </w:p>
    <w:p w:rsidR="00423F47" w:rsidRDefault="00423F47">
      <w:pPr>
        <w:pStyle w:val="point"/>
        <w:divId w:val="513611573"/>
      </w:pPr>
      <w:r>
        <w:t>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пунктами </w:t>
      </w:r>
      <w:hyperlink w:anchor="a34" w:tooltip="+" w:history="1">
        <w:r>
          <w:rPr>
            <w:rStyle w:val="a3"/>
          </w:rPr>
          <w:t>1</w:t>
        </w:r>
      </w:hyperlink>
      <w:r>
        <w:t xml:space="preserve"> и 2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423F47" w:rsidRDefault="00423F47">
      <w:pPr>
        <w:pStyle w:val="article"/>
        <w:divId w:val="513611573"/>
      </w:pPr>
      <w:bookmarkStart w:id="174" w:name="a149"/>
      <w:bookmarkEnd w:id="174"/>
      <w:r>
        <w:lastRenderedPageBreak/>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423F47" w:rsidRDefault="00423F47">
      <w:pPr>
        <w:pStyle w:val="point"/>
        <w:divId w:val="513611573"/>
      </w:pPr>
      <w:bookmarkStart w:id="175" w:name="a260"/>
      <w:bookmarkEnd w:id="175"/>
      <w:r>
        <w:t>1. Помимо оснований для прекращения гражданской службы, указанных в </w:t>
      </w:r>
      <w:hyperlink w:anchor="a36" w:tooltip="+" w:history="1">
        <w:r>
          <w:rPr>
            <w:rStyle w:val="a3"/>
          </w:rPr>
          <w:t>пункте 1</w:t>
        </w:r>
      </w:hyperlink>
      <w:r>
        <w:t xml:space="preserve"> статьи 46 настоящего Закона, гражданская служба лиц, назначенных на гражданские должности, включенные в кадровый реестр Главы государства Республики Беларусь, прекращается в случае принятия соответствующего решения Президентом Республики Беларусь.</w:t>
      </w:r>
    </w:p>
    <w:p w:rsidR="00423F47" w:rsidRDefault="00423F47">
      <w:pPr>
        <w:pStyle w:val="point"/>
        <w:divId w:val="513611573"/>
      </w:pPr>
      <w:bookmarkStart w:id="176" w:name="a254"/>
      <w:bookmarkEnd w:id="176"/>
      <w:r>
        <w:t>2. Гражданские служащие, назначенные на гражданские должности, включенные в кадровый 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порядке, установленном Президентом Республики Беларусь.</w:t>
      </w:r>
    </w:p>
    <w:p w:rsidR="00423F47" w:rsidRDefault="00423F47">
      <w:pPr>
        <w:pStyle w:val="article"/>
        <w:divId w:val="513611573"/>
      </w:pPr>
      <w:bookmarkStart w:id="177" w:name="a150"/>
      <w:bookmarkEnd w:id="177"/>
      <w: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423F47" w:rsidRDefault="00423F47">
      <w:pPr>
        <w:pStyle w:val="point"/>
        <w:divId w:val="513611573"/>
      </w:pPr>
      <w:bookmarkStart w:id="178" w:name="a37"/>
      <w:bookmarkEnd w:id="178"/>
      <w: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423F47" w:rsidRDefault="00423F47">
      <w:pPr>
        <w:pStyle w:val="point"/>
        <w:divId w:val="513611573"/>
      </w:pPr>
      <w:bookmarkStart w:id="179" w:name="a255"/>
      <w:bookmarkEnd w:id="179"/>
      <w:r>
        <w:t>2. В случае отсутствия у гражданских служащих, указанных в </w:t>
      </w:r>
      <w:hyperlink w:anchor="a37" w:tooltip="+" w:history="1">
        <w:r>
          <w:rPr>
            <w:rStyle w:val="a3"/>
          </w:rPr>
          <w:t>пункте 1</w:t>
        </w:r>
      </w:hyperlink>
      <w:r>
        <w:t xml:space="preserve"> настоящей статьи, оснований для отставки, предусмотренных </w:t>
      </w:r>
      <w:hyperlink w:anchor="a50" w:tooltip="+" w:history="1">
        <w:r>
          <w:rPr>
            <w:rStyle w:val="a3"/>
          </w:rPr>
          <w:t>пунктом 2</w:t>
        </w:r>
      </w:hyperlink>
      <w:r>
        <w:t xml:space="preserve"> статьи 48 настоящего Закона, выходное пособие при выходе в отставку не выплачивается.</w:t>
      </w:r>
    </w:p>
    <w:p w:rsidR="00423F47" w:rsidRDefault="00423F47">
      <w:pPr>
        <w:pStyle w:val="article"/>
        <w:divId w:val="513611573"/>
      </w:pPr>
      <w:bookmarkStart w:id="180" w:name="a151"/>
      <w:bookmarkEnd w:id="180"/>
      <w:r>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423F47" w:rsidRDefault="00423F47">
      <w:pPr>
        <w:pStyle w:val="newncpi"/>
        <w:divId w:val="513611573"/>
      </w:pPr>
      <w:r>
        <w:t>Меры дисциплинарной ответственности к лицам, назначенным на гражданские должности, включенные в кадровый реестр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423F47" w:rsidRDefault="00423F47">
      <w:pPr>
        <w:pStyle w:val="chapter"/>
        <w:divId w:val="513611573"/>
      </w:pPr>
      <w:bookmarkStart w:id="181" w:name="a152"/>
      <w:bookmarkEnd w:id="181"/>
      <w:r>
        <w:t>ГЛАВА 8</w:t>
      </w:r>
      <w:r>
        <w:br/>
        <w:t>СТАЖ ГРАЖДАНСКОЙ СЛУЖБЫ</w:t>
      </w:r>
    </w:p>
    <w:p w:rsidR="00423F47" w:rsidRDefault="00423F47">
      <w:pPr>
        <w:pStyle w:val="article"/>
        <w:divId w:val="513611573"/>
      </w:pPr>
      <w:bookmarkStart w:id="182" w:name="a24"/>
      <w:bookmarkEnd w:id="182"/>
      <w:r>
        <w:t>Статья 58. Стаж гражданской службы</w:t>
      </w:r>
    </w:p>
    <w:p w:rsidR="00423F47" w:rsidRDefault="00423F47">
      <w:pPr>
        <w:pStyle w:val="newncpi0"/>
        <w:shd w:val="clear" w:color="auto" w:fill="F4F4F4"/>
        <w:divId w:val="220212872"/>
      </w:pPr>
      <w:r>
        <w:rPr>
          <w:b/>
          <w:bCs/>
          <w:i/>
          <w:iCs/>
        </w:rPr>
        <w:t>От редакции «Бизнес-Инфо»</w:t>
      </w:r>
    </w:p>
    <w:p w:rsidR="00423F47" w:rsidRDefault="00423F47">
      <w:pPr>
        <w:pStyle w:val="newncpi0"/>
        <w:shd w:val="clear" w:color="auto" w:fill="F4F4F4"/>
        <w:divId w:val="220212872"/>
        <w:rPr>
          <w:sz w:val="22"/>
          <w:szCs w:val="22"/>
        </w:rPr>
      </w:pPr>
      <w:r>
        <w:rPr>
          <w:sz w:val="22"/>
          <w:szCs w:val="22"/>
        </w:rPr>
        <w:t>Статья 58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point"/>
        <w:divId w:val="513611573"/>
      </w:pPr>
      <w:r>
        <w:t>1. В стаж гражданской службы включаются периоды:</w:t>
      </w:r>
    </w:p>
    <w:p w:rsidR="00423F47" w:rsidRDefault="00423F47">
      <w:pPr>
        <w:pStyle w:val="underpoint"/>
        <w:divId w:val="513611573"/>
      </w:pPr>
      <w:bookmarkStart w:id="183" w:name="a263"/>
      <w:bookmarkEnd w:id="183"/>
      <w:r>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423F47" w:rsidRDefault="00423F47">
      <w:pPr>
        <w:pStyle w:val="underpoint"/>
        <w:divId w:val="513611573"/>
      </w:pPr>
      <w:bookmarkStart w:id="184" w:name="a59"/>
      <w:bookmarkEnd w:id="184"/>
      <w:r>
        <w:t>1.2. военной службы на воинских должностях, подлежащих замещению офицерами, в государственных органах;</w:t>
      </w:r>
    </w:p>
    <w:p w:rsidR="00423F47" w:rsidRDefault="00423F47">
      <w:pPr>
        <w:pStyle w:val="underpoint"/>
        <w:divId w:val="513611573"/>
      </w:pPr>
      <w:bookmarkStart w:id="185" w:name="a264"/>
      <w:bookmarkEnd w:id="185"/>
      <w:r>
        <w:lastRenderedPageBreak/>
        <w:t>1.3. службы на должностях среднего, старшего и высшего начальствующего состава в государственных органах;</w:t>
      </w:r>
    </w:p>
    <w:p w:rsidR="00423F47" w:rsidRDefault="00423F47">
      <w:pPr>
        <w:pStyle w:val="underpoint"/>
        <w:divId w:val="513611573"/>
      </w:pPr>
      <w:bookmarkStart w:id="186" w:name="a280"/>
      <w:bookmarkEnd w:id="186"/>
      <w: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423F47" w:rsidRDefault="00423F47">
      <w:pPr>
        <w:pStyle w:val="point"/>
        <w:divId w:val="513611573"/>
      </w:pPr>
      <w:r>
        <w:t>2. В стаж гражданской службы засчитываются периоды:</w:t>
      </w:r>
    </w:p>
    <w:p w:rsidR="00423F47" w:rsidRDefault="00423F47">
      <w:pPr>
        <w:pStyle w:val="underpoint"/>
        <w:divId w:val="513611573"/>
      </w:pPr>
      <w:bookmarkStart w:id="187" w:name="a265"/>
      <w:bookmarkEnd w:id="187"/>
      <w:r>
        <w:t xml:space="preserve">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w:t>
      </w:r>
      <w:hyperlink w:anchor="a59" w:tooltip="+" w:history="1">
        <w:r>
          <w:rPr>
            <w:rStyle w:val="a3"/>
          </w:rPr>
          <w:t>подпунктом 1.2</w:t>
        </w:r>
      </w:hyperlink>
      <w:r>
        <w:t xml:space="preserve"> пункта 1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w:t>
      </w:r>
      <w:hyperlink r:id="rId56" w:anchor="a293" w:tooltip="+" w:history="1">
        <w:r>
          <w:rPr>
            <w:rStyle w:val="a3"/>
          </w:rPr>
          <w:t>Закону</w:t>
        </w:r>
      </w:hyperlink>
      <w:r>
        <w:t xml:space="preserve">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продолжительностью:</w:t>
      </w:r>
    </w:p>
    <w:p w:rsidR="00423F47" w:rsidRDefault="00423F47">
      <w:pPr>
        <w:pStyle w:val="newncpi"/>
        <w:divId w:val="513611573"/>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423F47" w:rsidRDefault="00423F47">
      <w:pPr>
        <w:pStyle w:val="newncpi"/>
        <w:divId w:val="513611573"/>
      </w:pPr>
      <w:r>
        <w:t>не более пяти лет – для иных лиц, назначенных на гражданские должности;</w:t>
      </w:r>
    </w:p>
    <w:p w:rsidR="00423F47" w:rsidRDefault="00423F47">
      <w:pPr>
        <w:pStyle w:val="underpoint"/>
        <w:divId w:val="513611573"/>
      </w:pPr>
      <w: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423F47" w:rsidRDefault="00423F47">
      <w:pPr>
        <w:pStyle w:val="newncpi"/>
        <w:divId w:val="513611573"/>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423F47" w:rsidRDefault="00423F47">
      <w:pPr>
        <w:pStyle w:val="newncpi"/>
        <w:divId w:val="513611573"/>
      </w:pPr>
      <w:r>
        <w:t>не более пяти лет – для иных лиц, назначенных на гражданские должности.</w:t>
      </w:r>
    </w:p>
    <w:p w:rsidR="00423F47" w:rsidRDefault="00423F47">
      <w:pPr>
        <w:pStyle w:val="point"/>
        <w:divId w:val="513611573"/>
      </w:pPr>
      <w:r>
        <w:t>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w:t>
      </w:r>
      <w:hyperlink r:id="rId57" w:anchor="a10" w:tooltip="+" w:history="1">
        <w:r>
          <w:rPr>
            <w:rStyle w:val="a3"/>
          </w:rPr>
          <w:t>Кодексом</w:t>
        </w:r>
      </w:hyperlink>
      <w:r>
        <w:t xml:space="preserve"> Республики Беларусь о судоустройстве и статусе судей.</w:t>
      </w:r>
    </w:p>
    <w:p w:rsidR="00423F47" w:rsidRDefault="00423F47">
      <w:pPr>
        <w:pStyle w:val="point"/>
        <w:divId w:val="513611573"/>
      </w:pPr>
      <w:bookmarkStart w:id="188" w:name="a281"/>
      <w:bookmarkEnd w:id="188"/>
      <w:r>
        <w:t>4. Сроки, зачисляемые в стаж работы судьи для установления в соответствии с настоящим Законом надбавки за выслугу лет, определения продолжительности трудового отпуска, устанавливаются в соответствии с </w:t>
      </w:r>
      <w:hyperlink r:id="rId58" w:anchor="a10" w:tooltip="+" w:history="1">
        <w:r>
          <w:rPr>
            <w:rStyle w:val="a3"/>
          </w:rPr>
          <w:t>Кодексом</w:t>
        </w:r>
      </w:hyperlink>
      <w:r>
        <w:t xml:space="preserve"> Республики Беларусь о судоустройстве и статусе судей.</w:t>
      </w:r>
    </w:p>
    <w:p w:rsidR="00423F47" w:rsidRDefault="00423F47">
      <w:pPr>
        <w:pStyle w:val="article"/>
        <w:divId w:val="513611573"/>
      </w:pPr>
      <w:bookmarkStart w:id="189" w:name="a153"/>
      <w:bookmarkEnd w:id="189"/>
      <w:r>
        <w:t>Статья 59. Учет и исчисление стажа гражданской службы</w:t>
      </w:r>
    </w:p>
    <w:p w:rsidR="00423F47" w:rsidRDefault="00423F47">
      <w:pPr>
        <w:pStyle w:val="newncpi0"/>
        <w:shd w:val="clear" w:color="auto" w:fill="F4F4F4"/>
        <w:divId w:val="520512009"/>
      </w:pPr>
      <w:r>
        <w:rPr>
          <w:b/>
          <w:bCs/>
          <w:i/>
          <w:iCs/>
        </w:rPr>
        <w:t>От редакции «Бизнес-Инфо»</w:t>
      </w:r>
    </w:p>
    <w:p w:rsidR="00423F47" w:rsidRDefault="00423F47">
      <w:pPr>
        <w:pStyle w:val="newncpi0"/>
        <w:shd w:val="clear" w:color="auto" w:fill="F4F4F4"/>
        <w:divId w:val="520512009"/>
        <w:rPr>
          <w:sz w:val="22"/>
          <w:szCs w:val="22"/>
        </w:rPr>
      </w:pPr>
      <w:r>
        <w:rPr>
          <w:sz w:val="22"/>
          <w:szCs w:val="22"/>
        </w:rPr>
        <w:t>Статья 59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point"/>
        <w:divId w:val="513611573"/>
      </w:pPr>
      <w:bookmarkStart w:id="190" w:name="a262"/>
      <w:bookmarkEnd w:id="190"/>
      <w:r>
        <w:t>1. Стаж гражданской службы учитывается при:</w:t>
      </w:r>
    </w:p>
    <w:p w:rsidR="00423F47" w:rsidRDefault="00423F47">
      <w:pPr>
        <w:pStyle w:val="underpoint"/>
        <w:divId w:val="513611573"/>
      </w:pPr>
      <w:r>
        <w:t>1.1. установлении надбавки за выслугу лет;</w:t>
      </w:r>
    </w:p>
    <w:p w:rsidR="00423F47" w:rsidRDefault="00423F47">
      <w:pPr>
        <w:pStyle w:val="underpoint"/>
        <w:divId w:val="513611573"/>
      </w:pPr>
      <w:r>
        <w:t>1.2. определении продолжительности дополнительного трудового отпуска;</w:t>
      </w:r>
    </w:p>
    <w:p w:rsidR="00423F47" w:rsidRDefault="00423F47">
      <w:pPr>
        <w:pStyle w:val="underpoint"/>
        <w:divId w:val="513611573"/>
      </w:pPr>
      <w:r>
        <w:t>1.3. выходе в отставку;</w:t>
      </w:r>
    </w:p>
    <w:p w:rsidR="00423F47" w:rsidRDefault="00423F47">
      <w:pPr>
        <w:pStyle w:val="underpoint"/>
        <w:divId w:val="513611573"/>
      </w:pPr>
      <w:r>
        <w:lastRenderedPageBreak/>
        <w:t>1.4. назначении пенсии и ежемесячного денежного содержания.</w:t>
      </w:r>
    </w:p>
    <w:p w:rsidR="00423F47" w:rsidRDefault="00423F47">
      <w:pPr>
        <w:pStyle w:val="point"/>
        <w:divId w:val="513611573"/>
      </w:pPr>
      <w:r>
        <w:t>2. Стаж гражданской службы для целей настоящего Закона исчисляется в полных годах.</w:t>
      </w:r>
    </w:p>
    <w:p w:rsidR="00423F47" w:rsidRDefault="00423F47">
      <w:pPr>
        <w:pStyle w:val="point"/>
        <w:divId w:val="513611573"/>
      </w:pPr>
      <w:r>
        <w:t>3. Исчисление стажа гражданской службы производится в календарном порядке.</w:t>
      </w:r>
    </w:p>
    <w:p w:rsidR="00423F47" w:rsidRDefault="00423F47">
      <w:pPr>
        <w:pStyle w:val="newncpi"/>
        <w:divId w:val="513611573"/>
      </w:pPr>
      <w:r>
        <w:t>Периоды трудовой деятельности, включаемые (засчитываемые) в стаж гражданской службы, суммируются независимо от сроков перерыва в работе.</w:t>
      </w:r>
    </w:p>
    <w:p w:rsidR="00423F47" w:rsidRDefault="00423F47">
      <w:pPr>
        <w:pStyle w:val="point"/>
        <w:divId w:val="513611573"/>
      </w:pPr>
      <w:bookmarkStart w:id="191" w:name="a266"/>
      <w:bookmarkEnd w:id="191"/>
      <w:r>
        <w:t xml:space="preserve">4. В стаж гражданской службы для назначения пенсии за выслугу лет включаются (засчитываются) предусмотренные </w:t>
      </w:r>
      <w:hyperlink w:anchor="a24" w:tooltip="+" w:history="1">
        <w:r>
          <w:rPr>
            <w:rStyle w:val="a3"/>
          </w:rPr>
          <w:t>статьей 58</w:t>
        </w:r>
      </w:hyperlink>
      <w:r>
        <w:t xml:space="preserve">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пунктами </w:t>
      </w:r>
      <w:hyperlink r:id="rId59" w:anchor="a8940" w:tooltip="+" w:history="1">
        <w:r>
          <w:rPr>
            <w:rStyle w:val="a3"/>
          </w:rPr>
          <w:t>1</w:t>
        </w:r>
      </w:hyperlink>
      <w:r>
        <w:t xml:space="preserve"> и 2 части второй статьи 289 Трудового кодекса Республики Беларусь, неоплачиваемые дни отдыха,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423F47" w:rsidRDefault="00423F47">
      <w:pPr>
        <w:pStyle w:val="point"/>
        <w:divId w:val="513611573"/>
      </w:pPr>
      <w:r>
        <w:t>5. Споры, связанные с исчислением стажа гражданской службы, рассматриваются в соответствии с законодательством.</w:t>
      </w:r>
    </w:p>
    <w:p w:rsidR="00423F47" w:rsidRDefault="00423F47">
      <w:pPr>
        <w:pStyle w:val="point"/>
        <w:divId w:val="513611573"/>
      </w:pPr>
      <w:bookmarkStart w:id="192" w:name="a268"/>
      <w:bookmarkEnd w:id="192"/>
      <w:r>
        <w:t>6. Порядок и условия исчисления стажа гражданской службы устанавливаются Советом Министров Республики Беларусь.</w:t>
      </w:r>
    </w:p>
    <w:p w:rsidR="00423F47" w:rsidRDefault="00423F47">
      <w:pPr>
        <w:pStyle w:val="chapter"/>
        <w:divId w:val="513611573"/>
      </w:pPr>
      <w:bookmarkStart w:id="193" w:name="a154"/>
      <w:bookmarkEnd w:id="193"/>
      <w:r>
        <w:t>ГЛАВА 9</w:t>
      </w:r>
      <w:r>
        <w:br/>
        <w:t>МАТЕРИАЛЬНОЕ И СОЦИАЛЬНОЕ ОБЕСПЕЧЕНИЕ ГРАЖДАНСКИХ СЛУЖАЩИХ</w:t>
      </w:r>
    </w:p>
    <w:p w:rsidR="00423F47" w:rsidRDefault="00423F47">
      <w:pPr>
        <w:pStyle w:val="article"/>
        <w:divId w:val="513611573"/>
      </w:pPr>
      <w:bookmarkStart w:id="194" w:name="a15"/>
      <w:bookmarkEnd w:id="194"/>
      <w:r>
        <w:t>Статья 60. Гарантии материального и социального обеспечения гражданских служащих</w:t>
      </w:r>
    </w:p>
    <w:p w:rsidR="00423F47" w:rsidRDefault="00423F47">
      <w:pPr>
        <w:pStyle w:val="point"/>
        <w:divId w:val="513611573"/>
      </w:pPr>
      <w:r>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423F47" w:rsidRDefault="00423F47">
      <w:pPr>
        <w:pStyle w:val="underpoint"/>
        <w:divId w:val="513611573"/>
      </w:pPr>
      <w:r>
        <w:t>1.1. условия труда, обеспечивающие надлежащее исполнение служебных обязанностей;</w:t>
      </w:r>
    </w:p>
    <w:p w:rsidR="00423F47" w:rsidRDefault="00423F47">
      <w:pPr>
        <w:pStyle w:val="underpoint"/>
        <w:divId w:val="513611573"/>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423F47" w:rsidRDefault="00423F47">
      <w:pPr>
        <w:pStyle w:val="underpoint"/>
        <w:divId w:val="513611573"/>
      </w:pPr>
      <w:r>
        <w:t>1.3. трудовые и социальные отпуска;</w:t>
      </w:r>
    </w:p>
    <w:p w:rsidR="00423F47" w:rsidRDefault="00423F47">
      <w:pPr>
        <w:pStyle w:val="underpoint"/>
        <w:divId w:val="513611573"/>
      </w:pPr>
      <w: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423F47" w:rsidRDefault="00423F47">
      <w:pPr>
        <w:pStyle w:val="underpoint"/>
        <w:divId w:val="513611573"/>
      </w:pPr>
      <w:r>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423F47" w:rsidRDefault="00423F47">
      <w:pPr>
        <w:pStyle w:val="underpoint"/>
        <w:divId w:val="513611573"/>
      </w:pPr>
      <w:r>
        <w:t>1.6. соблюдение условий и порядка высвобождения в связи с ликвидацией государственного органа, сокращением численности или штата работников государственного органа, предусмотренных настоящим Законом и законодательством о труде;</w:t>
      </w:r>
    </w:p>
    <w:p w:rsidR="00423F47" w:rsidRDefault="00423F47">
      <w:pPr>
        <w:pStyle w:val="underpoint"/>
        <w:divId w:val="513611573"/>
      </w:pPr>
      <w:r>
        <w:t>1.7. право на медицинское обслуживание в организациях здравоохранения в порядке, установленном актами законодательства;</w:t>
      </w:r>
    </w:p>
    <w:p w:rsidR="00423F47" w:rsidRDefault="00423F47">
      <w:pPr>
        <w:pStyle w:val="underpoint"/>
        <w:divId w:val="513611573"/>
      </w:pPr>
      <w: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423F47" w:rsidRDefault="00423F47">
      <w:pPr>
        <w:pStyle w:val="point"/>
        <w:divId w:val="513611573"/>
      </w:pPr>
      <w:bookmarkStart w:id="195" w:name="a269"/>
      <w:bookmarkEnd w:id="195"/>
      <w:r>
        <w:lastRenderedPageBreak/>
        <w:t>2. Гражданские служащие принимаются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423F47" w:rsidRDefault="00423F47">
      <w:pPr>
        <w:pStyle w:val="point"/>
        <w:divId w:val="513611573"/>
      </w:pPr>
      <w:r>
        <w:t xml:space="preserve">3. Гражданские служащие согласно </w:t>
      </w:r>
      <w:hyperlink r:id="rId60" w:anchor="a2" w:tooltip="+" w:history="1">
        <w:r>
          <w:rPr>
            <w:rStyle w:val="a3"/>
          </w:rPr>
          <w:t>перечню</w:t>
        </w:r>
      </w:hyperlink>
      <w:r>
        <w:t xml:space="preserve">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423F47" w:rsidRDefault="00423F47">
      <w:pPr>
        <w:pStyle w:val="point"/>
        <w:divId w:val="513611573"/>
      </w:pPr>
      <w:bookmarkStart w:id="196" w:name="a274"/>
      <w:bookmarkEnd w:id="196"/>
      <w:r>
        <w:t>4. В случае смерти гражданского служащего, в том числе вышедшего в отставку (имевшего право на отставку), за исключением умерших вследствие совершенных ими виновных противоправных действий, его супругу (супруге), близкому родственнику (отцу, матери, усыновителям (удочерителям),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423F47" w:rsidRDefault="00423F47">
      <w:pPr>
        <w:pStyle w:val="newncpi"/>
        <w:divId w:val="513611573"/>
      </w:pPr>
      <w:bookmarkStart w:id="197" w:name="a275"/>
      <w:bookmarkEnd w:id="197"/>
      <w:r>
        <w:t xml:space="preserve">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организацию погребения, документов (заявление, </w:t>
      </w:r>
      <w:hyperlink r:id="rId61" w:anchor="a2" w:tooltip="+" w:history="1">
        <w:r>
          <w:rPr>
            <w:rStyle w:val="a3"/>
          </w:rPr>
          <w:t>паспорт</w:t>
        </w:r>
      </w:hyperlink>
      <w:r>
        <w:t xml:space="preserve"> или иной документ, удостоверяющий личность, документы, подтверждающие заключение брака, родственные отношения, </w:t>
      </w:r>
      <w:hyperlink r:id="rId62" w:anchor="a25" w:tooltip="+" w:history="1">
        <w:r>
          <w:rPr>
            <w:rStyle w:val="a3"/>
          </w:rPr>
          <w:t>свидетельство</w:t>
        </w:r>
      </w:hyperlink>
      <w:r>
        <w:t xml:space="preserve"> о смерти, копия трудовой </w:t>
      </w:r>
      <w:hyperlink r:id="rId63" w:anchor="a17" w:tooltip="+" w:history="1">
        <w:r>
          <w:rPr>
            <w:rStyle w:val="a3"/>
          </w:rPr>
          <w:t>книжки</w:t>
        </w:r>
      </w:hyperlink>
      <w:r>
        <w:t xml:space="preserve"> или иные документы, подтверждающие последнее место гражданской службы умершего).</w:t>
      </w:r>
    </w:p>
    <w:p w:rsidR="00423F47" w:rsidRDefault="00423F47">
      <w:pPr>
        <w:pStyle w:val="newncpi"/>
        <w:divId w:val="513611573"/>
      </w:pPr>
      <w:bookmarkStart w:id="198" w:name="a60"/>
      <w:bookmarkEnd w:id="198"/>
      <w: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423F47" w:rsidRDefault="00423F47">
      <w:pPr>
        <w:pStyle w:val="newncpi"/>
        <w:divId w:val="513611573"/>
      </w:pPr>
      <w:r>
        <w:t xml:space="preserve">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w:t>
      </w:r>
      <w:hyperlink w:anchor="a60" w:tooltip="+" w:history="1">
        <w:r>
          <w:rPr>
            <w:rStyle w:val="a3"/>
          </w:rPr>
          <w:t>частью третьей</w:t>
        </w:r>
      </w:hyperlink>
      <w:r>
        <w:t xml:space="preserve"> настоящего пункта, выплата единовременного пособия производится за счет средств бюджета государственного внебюджетного фонда социальной защиты населения Республики Беларусь с последующим возмещением за счет средств республиканского бюджета.</w:t>
      </w:r>
    </w:p>
    <w:p w:rsidR="00423F47" w:rsidRDefault="00423F47">
      <w:pPr>
        <w:pStyle w:val="newncpi"/>
        <w:divId w:val="513611573"/>
      </w:pPr>
      <w:r>
        <w:t>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w:t>
      </w:r>
      <w:hyperlink r:id="rId64" w:anchor="a17" w:tooltip="+" w:history="1">
        <w:r>
          <w:rPr>
            <w:rStyle w:val="a3"/>
          </w:rPr>
          <w:t>Законом</w:t>
        </w:r>
      </w:hyperlink>
      <w:r>
        <w:t xml:space="preserve"> Республики Беларусь от 12 ноября 2001 г. № 55-З «О погребении и похоронном деле».</w:t>
      </w:r>
    </w:p>
    <w:p w:rsidR="00423F47" w:rsidRDefault="00423F47">
      <w:pPr>
        <w:pStyle w:val="newncpi"/>
        <w:divId w:val="513611573"/>
      </w:pPr>
      <w:r>
        <w:t xml:space="preserve">Обращение за единовременным пособием может осуществляться не позднее шести месяцев с момента выдачи </w:t>
      </w:r>
      <w:hyperlink r:id="rId65" w:anchor="a25" w:tooltip="+" w:history="1">
        <w:r>
          <w:rPr>
            <w:rStyle w:val="a3"/>
          </w:rPr>
          <w:t>свидетельства</w:t>
        </w:r>
      </w:hyperlink>
      <w:r>
        <w:t xml:space="preserve"> о смерти.</w:t>
      </w:r>
    </w:p>
    <w:p w:rsidR="00423F47" w:rsidRDefault="00423F47">
      <w:pPr>
        <w:pStyle w:val="point"/>
        <w:divId w:val="513611573"/>
      </w:pPr>
      <w: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423F47" w:rsidRDefault="00423F47">
      <w:pPr>
        <w:pStyle w:val="point"/>
        <w:divId w:val="513611573"/>
      </w:pPr>
      <w:r>
        <w:t xml:space="preserve">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w:t>
      </w:r>
      <w:hyperlink r:id="rId66" w:anchor="a1" w:tooltip="+" w:history="1">
        <w:r>
          <w:rPr>
            <w:rStyle w:val="a3"/>
          </w:rPr>
          <w:t>Конституцией</w:t>
        </w:r>
      </w:hyperlink>
      <w:r>
        <w:t xml:space="preserve"> Республики Беларусь.</w:t>
      </w:r>
    </w:p>
    <w:p w:rsidR="00423F47" w:rsidRDefault="00423F47">
      <w:pPr>
        <w:pStyle w:val="article"/>
        <w:divId w:val="513611573"/>
      </w:pPr>
      <w:bookmarkStart w:id="199" w:name="a155"/>
      <w:bookmarkEnd w:id="199"/>
      <w:r>
        <w:lastRenderedPageBreak/>
        <w:t>Статья 61. Заработная плата гражданских служащих</w:t>
      </w:r>
    </w:p>
    <w:p w:rsidR="00423F47" w:rsidRDefault="00423F47">
      <w:pPr>
        <w:pStyle w:val="point"/>
        <w:divId w:val="513611573"/>
      </w:pPr>
      <w: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423F47" w:rsidRDefault="00423F47">
      <w:pPr>
        <w:pStyle w:val="point"/>
        <w:divId w:val="513611573"/>
      </w:pPr>
      <w:bookmarkStart w:id="200" w:name="a202"/>
      <w:bookmarkEnd w:id="200"/>
      <w: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423F47" w:rsidRDefault="00423F47">
      <w:pPr>
        <w:pStyle w:val="point"/>
        <w:divId w:val="513611573"/>
      </w:pPr>
      <w:r>
        <w:t>3. Должностной оклад является минимальным размером оплаты труда гражданского служащего по занимаемой гражданской должности за календарный месяц.</w:t>
      </w:r>
    </w:p>
    <w:p w:rsidR="00423F47" w:rsidRDefault="00423F47">
      <w:pPr>
        <w:pStyle w:val="newncpi"/>
        <w:divId w:val="513611573"/>
      </w:pPr>
      <w: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423F47" w:rsidRDefault="00423F47">
      <w:pPr>
        <w:pStyle w:val="point"/>
        <w:divId w:val="513611573"/>
      </w:pPr>
      <w:bookmarkStart w:id="201" w:name="a293"/>
      <w:bookmarkEnd w:id="201"/>
      <w:r>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 </w:t>
      </w:r>
    </w:p>
    <w:p w:rsidR="00423F47" w:rsidRDefault="00423F47">
      <w:pPr>
        <w:pStyle w:val="newncpi"/>
        <w:divId w:val="513611573"/>
      </w:pPr>
      <w:r>
        <w:t>Размер базового оклада устанавливается законодательством.</w:t>
      </w:r>
    </w:p>
    <w:p w:rsidR="00423F47" w:rsidRDefault="00423F47">
      <w:pPr>
        <w:pStyle w:val="point"/>
        <w:divId w:val="513611573"/>
      </w:pPr>
      <w:r>
        <w:t>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квалификации, степени ответственности и сложности выполняемых гражданскими служащими функций.</w:t>
      </w:r>
    </w:p>
    <w:p w:rsidR="00423F47" w:rsidRDefault="00423F47">
      <w:pPr>
        <w:pStyle w:val="newncpi"/>
        <w:divId w:val="513611573"/>
      </w:pPr>
      <w:r>
        <w:t>Размеры должностных коэффициентов устанавливаются законодательством.</w:t>
      </w:r>
    </w:p>
    <w:p w:rsidR="00423F47" w:rsidRDefault="00423F47">
      <w:pPr>
        <w:pStyle w:val="point"/>
        <w:divId w:val="513611573"/>
      </w:pPr>
      <w: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423F47" w:rsidRDefault="00423F47">
      <w:pPr>
        <w:pStyle w:val="newncpi"/>
        <w:divId w:val="513611573"/>
      </w:pPr>
      <w: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423F47" w:rsidRDefault="00423F47">
      <w:pPr>
        <w:pStyle w:val="point"/>
        <w:divId w:val="513611573"/>
      </w:pPr>
      <w:r>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423F47" w:rsidRDefault="00423F47">
      <w:pPr>
        <w:pStyle w:val="point"/>
        <w:divId w:val="513611573"/>
      </w:pPr>
      <w:bookmarkStart w:id="202" w:name="a192"/>
      <w:bookmarkEnd w:id="202"/>
      <w:r>
        <w:t>8. Гражданскому служащему устанавливается ежемесячная надбавка за выслугу лет при наличии стажа гражданской службы:</w:t>
      </w:r>
    </w:p>
    <w:p w:rsidR="00423F47" w:rsidRDefault="00423F47">
      <w:pPr>
        <w:pStyle w:val="underpoint"/>
        <w:divId w:val="513611573"/>
      </w:pPr>
      <w:r>
        <w:t>8.1. от 0,5 до 1 года – в размере 10 процентов расчетного должностного оклада;</w:t>
      </w:r>
    </w:p>
    <w:p w:rsidR="00423F47" w:rsidRDefault="00423F47">
      <w:pPr>
        <w:pStyle w:val="underpoint"/>
        <w:divId w:val="513611573"/>
      </w:pPr>
      <w:r>
        <w:t>8.2. от 1 года до 3 лет – в размере 20 процентов расчетного должностного оклада;</w:t>
      </w:r>
    </w:p>
    <w:p w:rsidR="00423F47" w:rsidRDefault="00423F47">
      <w:pPr>
        <w:pStyle w:val="underpoint"/>
        <w:divId w:val="513611573"/>
      </w:pPr>
      <w:r>
        <w:t>8.3. от 3 до 8 лет – в размере 25 процентов расчетного должностного оклада;</w:t>
      </w:r>
    </w:p>
    <w:p w:rsidR="00423F47" w:rsidRDefault="00423F47">
      <w:pPr>
        <w:pStyle w:val="underpoint"/>
        <w:divId w:val="513611573"/>
      </w:pPr>
      <w:r>
        <w:t>8.4. от 8 до 15 лет – в размере 30 процентов расчетного должностного оклада;</w:t>
      </w:r>
    </w:p>
    <w:p w:rsidR="00423F47" w:rsidRDefault="00423F47">
      <w:pPr>
        <w:pStyle w:val="underpoint"/>
        <w:divId w:val="513611573"/>
      </w:pPr>
      <w:r>
        <w:t>8.5. от 15 до 20 лет – в размере 35 процентов расчетного должностного оклада;</w:t>
      </w:r>
    </w:p>
    <w:p w:rsidR="00423F47" w:rsidRDefault="00423F47">
      <w:pPr>
        <w:pStyle w:val="underpoint"/>
        <w:divId w:val="513611573"/>
      </w:pPr>
      <w:r>
        <w:t>8.6. от 20 лет – в размере 40 процентов расчетного должностного оклада.</w:t>
      </w:r>
    </w:p>
    <w:p w:rsidR="00423F47" w:rsidRDefault="00423F47">
      <w:pPr>
        <w:pStyle w:val="point"/>
        <w:divId w:val="513611573"/>
      </w:pPr>
      <w:r>
        <w:t>9. Гражданскому служащему, имеющему ученую степень, устанавливается ежемесячная надбавка:</w:t>
      </w:r>
    </w:p>
    <w:p w:rsidR="00423F47" w:rsidRDefault="00423F47">
      <w:pPr>
        <w:pStyle w:val="underpoint"/>
        <w:divId w:val="513611573"/>
      </w:pPr>
      <w:r>
        <w:t>9.1. за ученую степень кандидата наук – в размере 5 процентов расчетного должностного оклада;</w:t>
      </w:r>
    </w:p>
    <w:p w:rsidR="00423F47" w:rsidRDefault="00423F47">
      <w:pPr>
        <w:pStyle w:val="underpoint"/>
        <w:divId w:val="513611573"/>
      </w:pPr>
      <w:r>
        <w:t>9.2. за ученую степень доктора наук – в размере 10 процентов расчетного должностного оклада.</w:t>
      </w:r>
    </w:p>
    <w:p w:rsidR="00423F47" w:rsidRDefault="00423F47">
      <w:pPr>
        <w:pStyle w:val="article"/>
        <w:divId w:val="513611573"/>
      </w:pPr>
      <w:bookmarkStart w:id="203" w:name="a156"/>
      <w:bookmarkEnd w:id="203"/>
      <w:r>
        <w:lastRenderedPageBreak/>
        <w:t>Статья 62. Поощрение гражданских служащих</w:t>
      </w:r>
    </w:p>
    <w:p w:rsidR="00423F47" w:rsidRDefault="00423F47">
      <w:pPr>
        <w:pStyle w:val="point"/>
        <w:divId w:val="513611573"/>
      </w:pPr>
      <w: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423F47" w:rsidRDefault="00423F47">
      <w:pPr>
        <w:pStyle w:val="underpoint"/>
        <w:divId w:val="513611573"/>
      </w:pPr>
      <w:r>
        <w:t>1.1. объявлением благодарности;</w:t>
      </w:r>
    </w:p>
    <w:p w:rsidR="00423F47" w:rsidRDefault="00423F47">
      <w:pPr>
        <w:pStyle w:val="underpoint"/>
        <w:divId w:val="513611573"/>
      </w:pPr>
      <w:r>
        <w:t>1.2. занесением на Доску почета;</w:t>
      </w:r>
    </w:p>
    <w:p w:rsidR="00423F47" w:rsidRDefault="00423F47">
      <w:pPr>
        <w:pStyle w:val="underpoint"/>
        <w:divId w:val="513611573"/>
      </w:pPr>
      <w:r>
        <w:t>1.3. награждением Почетной грамотой (грамотой);</w:t>
      </w:r>
    </w:p>
    <w:p w:rsidR="00423F47" w:rsidRDefault="00423F47">
      <w:pPr>
        <w:pStyle w:val="underpoint"/>
        <w:divId w:val="513611573"/>
      </w:pPr>
      <w:r>
        <w:t>1.4. награждением ценным подарком или деньгами (денежным вознаграждением).</w:t>
      </w:r>
    </w:p>
    <w:p w:rsidR="00423F47" w:rsidRDefault="00423F47">
      <w:pPr>
        <w:pStyle w:val="point"/>
        <w:divId w:val="513611573"/>
      </w:pPr>
      <w:r>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423F47" w:rsidRDefault="00423F47">
      <w:pPr>
        <w:pStyle w:val="point"/>
        <w:divId w:val="513611573"/>
      </w:pPr>
      <w:r>
        <w:t>3. Основания и порядок поощрения гражданских служащих устанавливаются локальными правовыми актами государственных органов.</w:t>
      </w:r>
    </w:p>
    <w:p w:rsidR="00423F47" w:rsidRDefault="00423F47">
      <w:pPr>
        <w:pStyle w:val="point"/>
        <w:divId w:val="513611573"/>
      </w:pPr>
      <w: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423F47" w:rsidRDefault="00423F47">
      <w:pPr>
        <w:pStyle w:val="point"/>
        <w:divId w:val="513611573"/>
      </w:pPr>
      <w:r>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423F47" w:rsidRDefault="00423F47">
      <w:pPr>
        <w:pStyle w:val="article"/>
        <w:divId w:val="513611573"/>
      </w:pPr>
      <w:bookmarkStart w:id="204" w:name="a157"/>
      <w:bookmarkEnd w:id="204"/>
      <w:r>
        <w:t>Статья 63. Право гражданского служащего на трудовой и социальный отпуска</w:t>
      </w:r>
    </w:p>
    <w:p w:rsidR="00423F47" w:rsidRDefault="00423F47">
      <w:pPr>
        <w:pStyle w:val="point"/>
        <w:divId w:val="513611573"/>
      </w:pPr>
      <w:bookmarkStart w:id="205" w:name="a51"/>
      <w:bookmarkEnd w:id="205"/>
      <w:r>
        <w:t>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423F47" w:rsidRDefault="00423F47">
      <w:pPr>
        <w:pStyle w:val="point"/>
        <w:divId w:val="513611573"/>
      </w:pPr>
      <w:bookmarkStart w:id="206" w:name="a203"/>
      <w:bookmarkEnd w:id="206"/>
      <w: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423F47" w:rsidRDefault="00423F47">
      <w:pPr>
        <w:pStyle w:val="newncpi"/>
        <w:divId w:val="513611573"/>
      </w:pPr>
      <w: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423F47" w:rsidRDefault="00423F47">
      <w:pPr>
        <w:pStyle w:val="point"/>
        <w:divId w:val="513611573"/>
      </w:pPr>
      <w:r>
        <w:t>3. Гражданскому служащему сверх основного и дополнительного трудовых отпусков, предусмотренных пунктами </w:t>
      </w:r>
      <w:hyperlink w:anchor="a51" w:tooltip="+" w:history="1">
        <w:r>
          <w:rPr>
            <w:rStyle w:val="a3"/>
          </w:rPr>
          <w:t>1</w:t>
        </w:r>
      </w:hyperlink>
      <w:r>
        <w:t xml:space="preserve"> и 2 настоящей статьи, предоставляется дополнительный трудовой отпуск за особый характер работы продолжительностью, установленной законодательством о труде.</w:t>
      </w:r>
    </w:p>
    <w:p w:rsidR="00423F47" w:rsidRDefault="00423F47">
      <w:pPr>
        <w:pStyle w:val="point"/>
        <w:divId w:val="513611573"/>
      </w:pPr>
      <w:bookmarkStart w:id="207" w:name="a204"/>
      <w:bookmarkEnd w:id="207"/>
      <w:r>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423F47" w:rsidRDefault="00423F47">
      <w:pPr>
        <w:pStyle w:val="point"/>
        <w:divId w:val="513611573"/>
      </w:pPr>
      <w:r>
        <w:t>5. Гражданскому служащему предоставляются социальные отпуска в соответствии с законодательством о труде.</w:t>
      </w:r>
    </w:p>
    <w:p w:rsidR="00423F47" w:rsidRDefault="00423F47">
      <w:pPr>
        <w:pStyle w:val="point"/>
        <w:divId w:val="513611573"/>
      </w:pPr>
      <w:bookmarkStart w:id="208" w:name="a273"/>
      <w:bookmarkEnd w:id="208"/>
      <w:r>
        <w:t>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пунктами </w:t>
      </w:r>
      <w:hyperlink w:anchor="a51" w:tooltip="+" w:history="1">
        <w:r>
          <w:rPr>
            <w:rStyle w:val="a3"/>
          </w:rPr>
          <w:t>1–3</w:t>
        </w:r>
      </w:hyperlink>
      <w:r>
        <w:t xml:space="preserve"> настоящей статьи, может быть предоставлен по его желанию трудовой отпуск (основной и дополнительный) в соответствии с законодательством о труде.</w:t>
      </w:r>
    </w:p>
    <w:p w:rsidR="00423F47" w:rsidRDefault="00423F47">
      <w:pPr>
        <w:pStyle w:val="point"/>
        <w:divId w:val="513611573"/>
      </w:pPr>
      <w:bookmarkStart w:id="209" w:name="a272"/>
      <w:bookmarkEnd w:id="209"/>
      <w:r>
        <w:lastRenderedPageBreak/>
        <w:t>7. Порядок и условия предоставления отпусков гражданскому служащему определяются законодательством о труде с учетом особенностей, установленных настоящим Законом.</w:t>
      </w:r>
    </w:p>
    <w:p w:rsidR="00423F47" w:rsidRDefault="00423F47">
      <w:pPr>
        <w:pStyle w:val="article"/>
        <w:divId w:val="513611573"/>
      </w:pPr>
      <w:bookmarkStart w:id="210" w:name="a158"/>
      <w:bookmarkEnd w:id="210"/>
      <w: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423F47" w:rsidRDefault="00423F47">
      <w:pPr>
        <w:pStyle w:val="point"/>
        <w:divId w:val="513611573"/>
      </w:pPr>
      <w:r>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423F47" w:rsidRDefault="00423F47">
      <w:pPr>
        <w:pStyle w:val="underpoint"/>
        <w:divId w:val="513611573"/>
      </w:pPr>
      <w:r>
        <w:t>1.1. выплачивается выходное пособие в соответствии с законодательством о труде, если иное не предусмотрено законодательными актами;</w:t>
      </w:r>
    </w:p>
    <w:p w:rsidR="00423F47" w:rsidRDefault="00423F47">
      <w:pPr>
        <w:pStyle w:val="underpoint"/>
        <w:divId w:val="513611573"/>
      </w:pPr>
      <w:r>
        <w:t>1.2. при регистрации в качестве безработного выплачивается пособие по безработице в соответствии со </w:t>
      </w:r>
      <w:hyperlink r:id="rId67" w:anchor="a16" w:tooltip="+" w:history="1">
        <w:r>
          <w:rPr>
            <w:rStyle w:val="a3"/>
          </w:rPr>
          <w:t>статьей 24</w:t>
        </w:r>
      </w:hyperlink>
      <w:r>
        <w:t xml:space="preserve"> Закона Республики Беларусь от 15 июня 2006 г. № 125-З «О занятости населения Республики Беларусь»;</w:t>
      </w:r>
    </w:p>
    <w:p w:rsidR="00423F47" w:rsidRDefault="00423F47">
      <w:pPr>
        <w:pStyle w:val="underpoint"/>
        <w:divId w:val="513611573"/>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со </w:t>
      </w:r>
      <w:hyperlink r:id="rId68" w:anchor="a151" w:tooltip="+" w:history="1">
        <w:r>
          <w:rPr>
            <w:rStyle w:val="a3"/>
          </w:rPr>
          <w:t>статьей 23</w:t>
        </w:r>
      </w:hyperlink>
      <w:r>
        <w:t xml:space="preserve"> Закона Республики Беларусь «О занятости населения Республики Беларусь»;</w:t>
      </w:r>
    </w:p>
    <w:p w:rsidR="00423F47" w:rsidRDefault="00423F47">
      <w:pPr>
        <w:pStyle w:val="underpoint"/>
        <w:divId w:val="513611573"/>
      </w:pPr>
      <w: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423F47" w:rsidRDefault="00423F47">
      <w:pPr>
        <w:pStyle w:val="point"/>
        <w:divId w:val="513611573"/>
      </w:pPr>
      <w:r>
        <w:t>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законодательством.</w:t>
      </w:r>
    </w:p>
    <w:p w:rsidR="00423F47" w:rsidRDefault="00423F47">
      <w:pPr>
        <w:pStyle w:val="article"/>
        <w:divId w:val="513611573"/>
      </w:pPr>
      <w:bookmarkStart w:id="211" w:name="a159"/>
      <w:bookmarkEnd w:id="211"/>
      <w:r>
        <w:t>Статья 65. Гарантии гражданским служащим в связи с переездом на работу в другую местность</w:t>
      </w:r>
    </w:p>
    <w:p w:rsidR="00423F47" w:rsidRDefault="00423F47">
      <w:pPr>
        <w:pStyle w:val="point"/>
        <w:divId w:val="513611573"/>
      </w:pPr>
      <w:r>
        <w:t>1. Гражданские служащие в случае их переезда в другую местность в связи с назначением (избранием) на гражданские должности:</w:t>
      </w:r>
    </w:p>
    <w:p w:rsidR="00423F47" w:rsidRDefault="00423F47">
      <w:pPr>
        <w:pStyle w:val="underpoint"/>
        <w:divId w:val="513611573"/>
      </w:pPr>
      <w:bookmarkStart w:id="212" w:name="a41"/>
      <w:bookmarkEnd w:id="212"/>
      <w:r>
        <w:t>1.1. имеют первоочередное право на предоставление арендного жилья в связи с характером служебных отношений в соответствии с жилищным законодательством;</w:t>
      </w:r>
    </w:p>
    <w:p w:rsidR="00423F47" w:rsidRDefault="00423F47">
      <w:pPr>
        <w:pStyle w:val="underpoint"/>
        <w:divId w:val="513611573"/>
      </w:pPr>
      <w:bookmarkStart w:id="213" w:name="a39"/>
      <w:bookmarkEnd w:id="213"/>
      <w:r>
        <w:t>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реализовано в населенном пункте по месту направления на работу в связи с назначением (избранием) на гражданские должности;</w:t>
      </w:r>
    </w:p>
    <w:p w:rsidR="00423F47" w:rsidRDefault="00423F47">
      <w:pPr>
        <w:pStyle w:val="underpoint"/>
        <w:divId w:val="513611573"/>
      </w:pPr>
      <w:bookmarkStart w:id="214" w:name="a40"/>
      <w:bookmarkEnd w:id="214"/>
      <w:r>
        <w:t xml:space="preserve">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должности Республики Беларусь, их </w:t>
      </w:r>
      <w:r>
        <w:lastRenderedPageBreak/>
        <w:t>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 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423F47" w:rsidRDefault="00423F47">
      <w:pPr>
        <w:pStyle w:val="underpoint"/>
        <w:divId w:val="513611573"/>
      </w:pPr>
      <w:bookmarkStart w:id="215" w:name="a184"/>
      <w:bookmarkEnd w:id="215"/>
      <w:r>
        <w:t>1.4. при проживании в жилых помещениях частного жилищного фонда по </w:t>
      </w:r>
      <w:hyperlink r:id="rId69" w:anchor="a10" w:tooltip="+" w:history="1">
        <w:r>
          <w:rPr>
            <w:rStyle w:val="a3"/>
          </w:rPr>
          <w:t>договору</w:t>
        </w:r>
      </w:hyperlink>
      <w:r>
        <w:t xml:space="preserve"> найма имеют право на денежную компенсацию расходов по найму в </w:t>
      </w:r>
      <w:hyperlink r:id="rId70" w:anchor="a3" w:tooltip="+" w:history="1">
        <w:r>
          <w:rPr>
            <w:rStyle w:val="a3"/>
          </w:rPr>
          <w:t>порядке</w:t>
        </w:r>
      </w:hyperlink>
      <w:r>
        <w:t>, на условиях и в размере, определяемых Советом Министров Республики Беларусь.</w:t>
      </w:r>
    </w:p>
    <w:p w:rsidR="00423F47" w:rsidRDefault="00423F47">
      <w:pPr>
        <w:pStyle w:val="point"/>
        <w:divId w:val="513611573"/>
      </w:pPr>
      <w:bookmarkStart w:id="216" w:name="a38"/>
      <w:bookmarkEnd w:id="216"/>
      <w:r>
        <w:t>2. Решения о предоставлении гражданским служащим в соответствии с </w:t>
      </w:r>
      <w:hyperlink w:anchor="a41" w:tooltip="+" w:history="1">
        <w:r>
          <w:rPr>
            <w:rStyle w:val="a3"/>
          </w:rPr>
          <w:t>подпунктом 1.1</w:t>
        </w:r>
      </w:hyperlink>
      <w:r>
        <w:t xml:space="preserve"> пункта 1 настоящей статьи арендного жилья принимаются:</w:t>
      </w:r>
    </w:p>
    <w:p w:rsidR="00423F47" w:rsidRDefault="00423F47">
      <w:pPr>
        <w:pStyle w:val="newncpi"/>
        <w:divId w:val="513611573"/>
      </w:pPr>
      <w: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423F47" w:rsidRDefault="00423F47">
      <w:pPr>
        <w:pStyle w:val="newncpi"/>
        <w:divId w:val="513611573"/>
      </w:pPr>
      <w:r>
        <w:t>в отношении коммунального жилищного фонда – местными исполнительными и распорядительными органами на основании индивидуальных ходатайств государственных органов в порядке очередности поступления заявлений гражданских служащих.</w:t>
      </w:r>
    </w:p>
    <w:p w:rsidR="00423F47" w:rsidRDefault="00423F47">
      <w:pPr>
        <w:pStyle w:val="newncpi"/>
        <w:divId w:val="513611573"/>
      </w:pPr>
      <w:r>
        <w:t>Арендное жилье в соответствии с </w:t>
      </w:r>
      <w:hyperlink w:anchor="a38" w:tooltip="+" w:history="1">
        <w:r>
          <w:rPr>
            <w:rStyle w:val="a3"/>
          </w:rPr>
          <w:t>частью первой</w:t>
        </w:r>
      </w:hyperlink>
      <w:r>
        <w:t xml:space="preserve">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423F47" w:rsidRDefault="00423F47">
      <w:pPr>
        <w:pStyle w:val="newncpi"/>
        <w:divId w:val="513611573"/>
      </w:pPr>
      <w:r>
        <w:t>Размер платы за пользование арендным жильем, предоставляемым гражданским служащим, указанным в </w:t>
      </w:r>
      <w:hyperlink w:anchor="a38" w:tooltip="+" w:history="1">
        <w:r>
          <w:rPr>
            <w:rStyle w:val="a3"/>
          </w:rPr>
          <w:t>части первой</w:t>
        </w:r>
      </w:hyperlink>
      <w:r>
        <w:t xml:space="preserve"> настоящего пункта, определяется с применением понижающего коэффициента, устанавливаемого в соответствии с законодательными актами.</w:t>
      </w:r>
    </w:p>
    <w:p w:rsidR="00423F47" w:rsidRDefault="00423F47">
      <w:pPr>
        <w:pStyle w:val="point"/>
        <w:divId w:val="513611573"/>
      </w:pPr>
      <w:r>
        <w:t xml:space="preserve">3. Право, указанное в подпунктах </w:t>
      </w:r>
      <w:hyperlink w:anchor="a39" w:tooltip="+" w:history="1">
        <w:r>
          <w:rPr>
            <w:rStyle w:val="a3"/>
          </w:rPr>
          <w:t>1.2</w:t>
        </w:r>
      </w:hyperlink>
      <w:r>
        <w:t xml:space="preserve"> и 1.3 пункта 1 настоящей статьи, предоставляется гражданским служащим, состоящим на учете нуждающихся в улучшении жилищных условий. При этом указанное в </w:t>
      </w:r>
      <w:hyperlink w:anchor="a40" w:tooltip="+" w:history="1">
        <w:r>
          <w:rPr>
            <w:rStyle w:val="a3"/>
          </w:rPr>
          <w:t>подпункте 1.3</w:t>
        </w:r>
      </w:hyperlink>
      <w:r>
        <w:t xml:space="preserve"> пункта 1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423F47" w:rsidRDefault="00423F47">
      <w:pPr>
        <w:pStyle w:val="newncpi"/>
        <w:divId w:val="513611573"/>
      </w:pPr>
      <w:r>
        <w:t xml:space="preserve">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подпунктах </w:t>
      </w:r>
      <w:hyperlink w:anchor="a39" w:tooltip="+" w:history="1">
        <w:r>
          <w:rPr>
            <w:rStyle w:val="a3"/>
          </w:rPr>
          <w:t>1.2</w:t>
        </w:r>
      </w:hyperlink>
      <w:r>
        <w:t xml:space="preserve"> и 1.3 пункта 1 настоящей статьи, по ходатайству их нанимателей местными исполнительными и распорядительными органами.</w:t>
      </w:r>
    </w:p>
    <w:p w:rsidR="00423F47" w:rsidRDefault="00423F47">
      <w:pPr>
        <w:pStyle w:val="newncpi"/>
        <w:divId w:val="513611573"/>
      </w:pPr>
      <w:r>
        <w:t xml:space="preserve">Гражданский служащий, реализующий право, указанное в подпунктах </w:t>
      </w:r>
      <w:hyperlink w:anchor="a39" w:tooltip="+" w:history="1">
        <w:r>
          <w:rPr>
            <w:rStyle w:val="a3"/>
          </w:rPr>
          <w:t>1.2</w:t>
        </w:r>
      </w:hyperlink>
      <w:r>
        <w:t xml:space="preserve"> и 1.3 пункта 1 настоящей статьи, обязан предоставить нанимателю копию </w:t>
      </w:r>
      <w:hyperlink r:id="rId71" w:anchor="a3" w:tooltip="+" w:history="1">
        <w:r>
          <w:rPr>
            <w:rStyle w:val="a3"/>
          </w:rPr>
          <w:t>договора</w:t>
        </w:r>
      </w:hyperlink>
      <w:r>
        <w:t xml:space="preserve"> создания объекта долевого строительства в течение пяти дней со дня его заключения.</w:t>
      </w:r>
    </w:p>
    <w:p w:rsidR="00423F47" w:rsidRDefault="00423F47">
      <w:pPr>
        <w:pStyle w:val="newncpi"/>
        <w:divId w:val="513611573"/>
      </w:pPr>
      <w:bookmarkStart w:id="217" w:name="a185"/>
      <w:bookmarkEnd w:id="217"/>
      <w:r>
        <w:t xml:space="preserve">В случае освобождения гражданского служащего, реализующего право, указанное в подпунктах </w:t>
      </w:r>
      <w:hyperlink w:anchor="a39" w:tooltip="+" w:history="1">
        <w:r>
          <w:rPr>
            <w:rStyle w:val="a3"/>
          </w:rPr>
          <w:t>1.2</w:t>
        </w:r>
      </w:hyperlink>
      <w:r>
        <w:t xml:space="preserve"> и 1.3 пункта 1 настоящей статьи, от занимаемой гражданской должности (увольнения) </w:t>
      </w:r>
      <w:r>
        <w:lastRenderedPageBreak/>
        <w:t xml:space="preserve">до исполнения </w:t>
      </w:r>
      <w:hyperlink r:id="rId72" w:anchor="a3" w:tooltip="+" w:history="1">
        <w:r>
          <w:rPr>
            <w:rStyle w:val="a3"/>
          </w:rPr>
          <w:t>договора</w:t>
        </w:r>
      </w:hyperlink>
      <w:r>
        <w:t xml:space="preserve">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 Возврат денежных средств гражданскому служащему по такому договору осуществляется в порядке, установленном Советом Министров Республики Беларусь.</w:t>
      </w:r>
    </w:p>
    <w:p w:rsidR="00423F47" w:rsidRDefault="00423F47">
      <w:pPr>
        <w:pStyle w:val="point"/>
        <w:divId w:val="513611573"/>
      </w:pPr>
      <w:r>
        <w:t>4. В случае переезда в другую местность в связи с назначением (избранием) на гражданские должности гражданским служащим гарантируется предоставление их 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423F47" w:rsidRDefault="00423F47">
      <w:pPr>
        <w:pStyle w:val="article"/>
        <w:divId w:val="513611573"/>
      </w:pPr>
      <w:bookmarkStart w:id="218" w:name="a160"/>
      <w:bookmarkEnd w:id="218"/>
      <w:r>
        <w:t>Статья 66. Выходное пособие гражданским служащим</w:t>
      </w:r>
    </w:p>
    <w:p w:rsidR="00423F47" w:rsidRDefault="00423F47">
      <w:pPr>
        <w:pStyle w:val="newncpi"/>
        <w:divId w:val="513611573"/>
      </w:pPr>
      <w:r>
        <w:t>Гражданским служащим выплачивается выходное пособие в размере трех среднемесячных заработков при:</w:t>
      </w:r>
    </w:p>
    <w:p w:rsidR="00423F47" w:rsidRDefault="00423F47">
      <w:pPr>
        <w:pStyle w:val="newncpi"/>
        <w:divId w:val="513611573"/>
      </w:pPr>
      <w:r>
        <w:t>досрочном расторжении контракта в связи с невыполнением или ненадлежащим выполнением его условий по вине нанимателя;</w:t>
      </w:r>
    </w:p>
    <w:p w:rsidR="00423F47" w:rsidRDefault="00423F47">
      <w:pPr>
        <w:pStyle w:val="newncpi"/>
        <w:divId w:val="513611573"/>
      </w:pPr>
      <w:r>
        <w:t>выходе в отставку.</w:t>
      </w:r>
    </w:p>
    <w:p w:rsidR="00423F47" w:rsidRDefault="00423F47">
      <w:pPr>
        <w:pStyle w:val="article"/>
        <w:divId w:val="513611573"/>
      </w:pPr>
      <w:bookmarkStart w:id="219" w:name="a25"/>
      <w:bookmarkEnd w:id="219"/>
      <w:r>
        <w:t>Статья 67. Пенсионное обеспечение гражданских служащих</w:t>
      </w:r>
    </w:p>
    <w:p w:rsidR="00423F47" w:rsidRDefault="00423F47">
      <w:pPr>
        <w:pStyle w:val="newncpi0"/>
        <w:shd w:val="clear" w:color="auto" w:fill="F4F4F4"/>
        <w:divId w:val="223295181"/>
      </w:pPr>
      <w:r>
        <w:rPr>
          <w:b/>
          <w:bCs/>
          <w:i/>
          <w:iCs/>
        </w:rPr>
        <w:t>От редакции «Бизнес-Инфо»</w:t>
      </w:r>
    </w:p>
    <w:p w:rsidR="00423F47" w:rsidRDefault="00423F47">
      <w:pPr>
        <w:pStyle w:val="newncpi0"/>
        <w:shd w:val="clear" w:color="auto" w:fill="F4F4F4"/>
        <w:divId w:val="223295181"/>
        <w:rPr>
          <w:sz w:val="22"/>
          <w:szCs w:val="22"/>
        </w:rPr>
      </w:pPr>
      <w:r>
        <w:rPr>
          <w:sz w:val="22"/>
          <w:szCs w:val="22"/>
        </w:rPr>
        <w:t>Статья 67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w:t>
      </w:r>
    </w:p>
    <w:p w:rsidR="00423F47" w:rsidRDefault="00423F47">
      <w:pPr>
        <w:pStyle w:val="article"/>
        <w:divId w:val="513611573"/>
      </w:pPr>
      <w:bookmarkStart w:id="220" w:name="a161"/>
      <w:bookmarkEnd w:id="220"/>
      <w:r>
        <w:t>Статья 68. Право гражданских служащих на пенсию за выслугу лет</w:t>
      </w:r>
    </w:p>
    <w:p w:rsidR="00423F47" w:rsidRDefault="00423F47">
      <w:pPr>
        <w:pStyle w:val="newncpi0"/>
        <w:shd w:val="clear" w:color="auto" w:fill="F4F4F4"/>
        <w:divId w:val="1729838447"/>
      </w:pPr>
      <w:r>
        <w:rPr>
          <w:b/>
          <w:bCs/>
          <w:i/>
          <w:iCs/>
        </w:rPr>
        <w:t>От редакции «Бизнес-Инфо»</w:t>
      </w:r>
    </w:p>
    <w:p w:rsidR="00423F47" w:rsidRDefault="00423F47">
      <w:pPr>
        <w:pStyle w:val="newncpi0"/>
        <w:shd w:val="clear" w:color="auto" w:fill="F4F4F4"/>
        <w:divId w:val="1729838447"/>
        <w:rPr>
          <w:sz w:val="22"/>
          <w:szCs w:val="22"/>
        </w:rPr>
      </w:pPr>
      <w:r>
        <w:rPr>
          <w:sz w:val="22"/>
          <w:szCs w:val="22"/>
        </w:rPr>
        <w:t>Статья 68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point"/>
        <w:divId w:val="513611573"/>
      </w:pPr>
      <w:bookmarkStart w:id="221" w:name="a62"/>
      <w:bookmarkEnd w:id="221"/>
      <w:r>
        <w:t xml:space="preserve">1. 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стаж работы с уплатой обязательных страховых взносов) продолжительностью, установленной </w:t>
      </w:r>
      <w:hyperlink r:id="rId73" w:anchor="a1762" w:tooltip="+" w:history="1">
        <w:r>
          <w:rPr>
            <w:rStyle w:val="a3"/>
          </w:rPr>
          <w:t>абзацем вторым</w:t>
        </w:r>
      </w:hyperlink>
      <w:r>
        <w:t xml:space="preserve"> части первой статьи 5 Закона Республики Беларусь «О пенсионном обеспечении».</w:t>
      </w:r>
    </w:p>
    <w:p w:rsidR="00423F47" w:rsidRDefault="00423F47">
      <w:pPr>
        <w:pStyle w:val="newncpi"/>
        <w:divId w:val="513611573"/>
      </w:pPr>
      <w:r>
        <w:t>Прокурорские работники, проходившие ранее военную службу или службу в военизированной организации и не имевшие на день увольнения с нее права на пенсию в соответствии с </w:t>
      </w:r>
      <w:hyperlink r:id="rId74" w:anchor="a293" w:tooltip="+" w:history="1">
        <w:r>
          <w:rPr>
            <w:rStyle w:val="a3"/>
          </w:rPr>
          <w:t>Законом</w:t>
        </w:r>
      </w:hyperlink>
      <w:r>
        <w:t xml:space="preserve">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w:t>
      </w:r>
      <w:r>
        <w:lastRenderedPageBreak/>
        <w:t>экспертиз, органов и подразделений по чрезвычайным ситуациям и органов финансовых расследований»,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из которых не менее 10 лет стажа работы с уплатой обязательных страховых взносов.</w:t>
      </w:r>
    </w:p>
    <w:p w:rsidR="00423F47" w:rsidRDefault="00423F47">
      <w:pPr>
        <w:pStyle w:val="point"/>
        <w:divId w:val="513611573"/>
      </w:pPr>
      <w:bookmarkStart w:id="222" w:name="a61"/>
      <w:bookmarkEnd w:id="222"/>
      <w:r>
        <w:t>2.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423F47" w:rsidRDefault="00423F47">
      <w:pPr>
        <w:pStyle w:val="point"/>
        <w:divId w:val="513611573"/>
      </w:pPr>
      <w:r>
        <w:t>3. 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423F47" w:rsidRDefault="00423F47">
      <w:pPr>
        <w:pStyle w:val="newncpi"/>
        <w:divId w:val="513611573"/>
      </w:pPr>
      <w:r>
        <w:t>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bookmarkStart w:id="223" w:name="a295"/>
    <w:bookmarkEnd w:id="223"/>
    <w:p w:rsidR="00423F47" w:rsidRDefault="00423F47">
      <w:pPr>
        <w:pStyle w:val="newncpi"/>
        <w:divId w:val="513611573"/>
      </w:pPr>
      <w:r>
        <w:fldChar w:fldCharType="begin"/>
      </w:r>
      <w:r>
        <w:instrText xml:space="preserve"> HYPERLINK "tx.dll?d=620392&amp;a=1" \l "a1" \o "+" </w:instrText>
      </w:r>
      <w:r>
        <w:fldChar w:fldCharType="separate"/>
      </w:r>
      <w:r>
        <w:rPr>
          <w:rStyle w:val="a3"/>
        </w:rPr>
        <w:t>Порядок</w:t>
      </w:r>
      <w:r>
        <w:fldChar w:fldCharType="end"/>
      </w:r>
      <w:r>
        <w:t xml:space="preserve">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предусмотренным законодательством, устанавливается Советом Министров Республики Беларусь.</w:t>
      </w:r>
    </w:p>
    <w:p w:rsidR="00423F47" w:rsidRDefault="00423F47">
      <w:pPr>
        <w:pStyle w:val="point"/>
        <w:divId w:val="513611573"/>
      </w:pPr>
      <w: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423F47" w:rsidRDefault="00423F47">
      <w:pPr>
        <w:pStyle w:val="point"/>
        <w:divId w:val="513611573"/>
      </w:pPr>
      <w:bookmarkStart w:id="224" w:name="a63"/>
      <w:bookmarkEnd w:id="224"/>
      <w:r>
        <w:t>5. Гражданские служащие имеют право на пенсию за выслугу лет и ее выплату в размере 50 процентов пенсии, назначенной в соответствии с пунктами </w:t>
      </w:r>
      <w:hyperlink w:anchor="a61" w:tooltip="+" w:history="1">
        <w:r>
          <w:rPr>
            <w:rStyle w:val="a3"/>
          </w:rPr>
          <w:t>2</w:t>
        </w:r>
      </w:hyperlink>
      <w:r>
        <w:t xml:space="preserve"> и 3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 предусмотренных </w:t>
      </w:r>
      <w:hyperlink w:anchor="a62" w:tooltip="+" w:history="1">
        <w:r>
          <w:rPr>
            <w:rStyle w:val="a3"/>
          </w:rPr>
          <w:t>пунктом 1</w:t>
        </w:r>
      </w:hyperlink>
      <w:r>
        <w:t xml:space="preserve"> настоящей статьи. Гражданским служащим, которым установлена I или II группа инвалидности, такая пенсия выплачивается в полном размере.</w:t>
      </w:r>
    </w:p>
    <w:p w:rsidR="00423F47" w:rsidRDefault="00423F47">
      <w:pPr>
        <w:pStyle w:val="point"/>
        <w:divId w:val="513611573"/>
      </w:pPr>
      <w:bookmarkStart w:id="225" w:name="a270"/>
      <w:bookmarkEnd w:id="225"/>
      <w:r>
        <w:t xml:space="preserve">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Также в полном размере, но не более чем за два года до достижения общеустановленного пенсионного возраста выплачивается </w:t>
      </w:r>
      <w:r>
        <w:lastRenderedPageBreak/>
        <w:t>пенсия за выслугу лет, назначенная в соответствии с </w:t>
      </w:r>
      <w:hyperlink w:anchor="a63" w:tooltip="+" w:history="1">
        <w:r>
          <w:rPr>
            <w:rStyle w:val="a3"/>
          </w:rPr>
          <w:t>пунктом 5</w:t>
        </w:r>
      </w:hyperlink>
      <w:r>
        <w:t xml:space="preserve">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
    <w:p w:rsidR="00423F47" w:rsidRDefault="00423F47">
      <w:pPr>
        <w:pStyle w:val="point"/>
        <w:divId w:val="513611573"/>
      </w:pPr>
      <w:bookmarkStart w:id="226" w:name="a271"/>
      <w:bookmarkEnd w:id="226"/>
      <w:r>
        <w:t xml:space="preserve">7. В период работы по трудовому </w:t>
      </w:r>
      <w:hyperlink r:id="rId75" w:anchor="a46" w:tooltip="+" w:history="1">
        <w:r>
          <w:rPr>
            <w:rStyle w:val="a3"/>
          </w:rPr>
          <w:t>договору</w:t>
        </w:r>
      </w:hyperlink>
      <w:r>
        <w:t xml:space="preserve">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423F47" w:rsidRDefault="00423F47">
      <w:pPr>
        <w:pStyle w:val="point"/>
        <w:divId w:val="513611573"/>
      </w:pPr>
      <w:r>
        <w:t>8. Гражданским служащим, совершившим в период прохождения гражданской службы либо после его окончания преступление, предусмотренное статьями </w:t>
      </w:r>
      <w:hyperlink r:id="rId76" w:anchor="a520" w:tooltip="+" w:history="1">
        <w:r>
          <w:rPr>
            <w:rStyle w:val="a3"/>
          </w:rPr>
          <w:t>124–126</w:t>
        </w:r>
      </w:hyperlink>
      <w:r>
        <w:t xml:space="preserve">, </w:t>
      </w:r>
      <w:hyperlink r:id="rId77" w:anchor="a5092" w:tooltip="+" w:history="1">
        <w:r>
          <w:rPr>
            <w:rStyle w:val="a3"/>
          </w:rPr>
          <w:t>130–133</w:t>
        </w:r>
      </w:hyperlink>
      <w:r>
        <w:t xml:space="preserve">, </w:t>
      </w:r>
      <w:hyperlink r:id="rId78" w:anchor="a1008" w:tooltip="+" w:history="1">
        <w:r>
          <w:rPr>
            <w:rStyle w:val="a3"/>
          </w:rPr>
          <w:t>285–293</w:t>
        </w:r>
      </w:hyperlink>
      <w:r>
        <w:t xml:space="preserve">, </w:t>
      </w:r>
      <w:hyperlink r:id="rId79" w:anchor="a4456" w:tooltip="+" w:history="1">
        <w:r>
          <w:rPr>
            <w:rStyle w:val="a3"/>
          </w:rPr>
          <w:t>356</w:t>
        </w:r>
      </w:hyperlink>
      <w:r>
        <w:t xml:space="preserve">, 357, </w:t>
      </w:r>
      <w:hyperlink r:id="rId80" w:anchor="a1086" w:tooltip="+" w:history="1">
        <w:r>
          <w:rPr>
            <w:rStyle w:val="a3"/>
          </w:rPr>
          <w:t>359–361</w:t>
        </w:r>
        <w:r>
          <w:rPr>
            <w:rStyle w:val="a3"/>
            <w:vertAlign w:val="superscript"/>
          </w:rPr>
          <w:t>5</w:t>
        </w:r>
      </w:hyperlink>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423F47" w:rsidRDefault="00423F47">
      <w:pPr>
        <w:pStyle w:val="article"/>
        <w:divId w:val="513611573"/>
      </w:pPr>
      <w:bookmarkStart w:id="227" w:name="a162"/>
      <w:bookmarkEnd w:id="227"/>
      <w:r>
        <w:t>Статья 69. Порядок назначения, выплаты и финансирования расходов на выплату пенсии за выслугу лет</w:t>
      </w:r>
    </w:p>
    <w:p w:rsidR="00423F47" w:rsidRDefault="00423F47">
      <w:pPr>
        <w:pStyle w:val="newncpi0"/>
        <w:shd w:val="clear" w:color="auto" w:fill="F4F4F4"/>
        <w:divId w:val="1882859991"/>
      </w:pPr>
      <w:r>
        <w:rPr>
          <w:b/>
          <w:bCs/>
          <w:i/>
          <w:iCs/>
        </w:rPr>
        <w:t>От редакции «Бизнес-Инфо»</w:t>
      </w:r>
    </w:p>
    <w:p w:rsidR="00423F47" w:rsidRDefault="00423F47">
      <w:pPr>
        <w:pStyle w:val="newncpi0"/>
        <w:shd w:val="clear" w:color="auto" w:fill="F4F4F4"/>
        <w:divId w:val="1882859991"/>
        <w:rPr>
          <w:sz w:val="22"/>
          <w:szCs w:val="22"/>
        </w:rPr>
      </w:pPr>
      <w:r>
        <w:rPr>
          <w:sz w:val="22"/>
          <w:szCs w:val="22"/>
        </w:rPr>
        <w:t>Статья 69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point"/>
        <w:divId w:val="513611573"/>
      </w:pPr>
      <w:r>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w:t>
      </w:r>
    </w:p>
    <w:p w:rsidR="00423F47" w:rsidRDefault="00423F47">
      <w:pPr>
        <w:pStyle w:val="point"/>
        <w:divId w:val="513611573"/>
      </w:pPr>
      <w:r>
        <w:t>2. Финансирование расходов на выплату пенсии за выслугу лет в части, превышающей размер пенсии, полагающейся гражданским служащим, исчисленной по общим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423F47" w:rsidRDefault="00423F47">
      <w:pPr>
        <w:pStyle w:val="article"/>
        <w:divId w:val="513611573"/>
      </w:pPr>
      <w:bookmarkStart w:id="228" w:name="a16"/>
      <w:bookmarkEnd w:id="228"/>
      <w:r>
        <w:t>Статья 70. Особенности социального обеспечения отдельных категорий гражданских служащих</w:t>
      </w:r>
    </w:p>
    <w:p w:rsidR="00423F47" w:rsidRDefault="00423F47">
      <w:pPr>
        <w:pStyle w:val="newncpi"/>
        <w:divId w:val="513611573"/>
      </w:pPr>
      <w:r>
        <w:t>Особенности социального обеспечения отдельных категорий гражданских служащих, в том числе их ежемесячное денежное содержание, устанавливаются Президентом Республики Беларусь.</w:t>
      </w:r>
    </w:p>
    <w:p w:rsidR="00423F47" w:rsidRDefault="00423F47">
      <w:pPr>
        <w:pStyle w:val="chapter"/>
        <w:divId w:val="513611573"/>
      </w:pPr>
      <w:bookmarkStart w:id="229" w:name="a163"/>
      <w:bookmarkEnd w:id="229"/>
      <w:r>
        <w:t>ГЛАВА 10</w:t>
      </w:r>
      <w:r>
        <w:br/>
        <w:t>ОТВЕТСТВЕННОСТЬ ЗА НАРУШЕНИЕ ЗАКОНОДАТЕЛЬСТВА О ГРАЖДАНСКОЙ СЛУЖБЕ</w:t>
      </w:r>
    </w:p>
    <w:p w:rsidR="00423F47" w:rsidRDefault="00423F47">
      <w:pPr>
        <w:pStyle w:val="article"/>
        <w:divId w:val="513611573"/>
      </w:pPr>
      <w:bookmarkStart w:id="230" w:name="a164"/>
      <w:bookmarkEnd w:id="230"/>
      <w:r>
        <w:t>Статья 71. Основания для ответственности гражданского служащего</w:t>
      </w:r>
    </w:p>
    <w:p w:rsidR="00423F47" w:rsidRDefault="00423F47">
      <w:pPr>
        <w:pStyle w:val="newncpi"/>
        <w:divId w:val="513611573"/>
      </w:pPr>
      <w:r>
        <w:t xml:space="preserve">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w:t>
      </w:r>
      <w:r>
        <w:lastRenderedPageBreak/>
        <w:t>коррупционного правонарушения гражданский служащий несет дисциплинарную, административную, уголовную и иную ответственность в соответствии с законодательством.</w:t>
      </w:r>
    </w:p>
    <w:p w:rsidR="00423F47" w:rsidRDefault="00423F47">
      <w:pPr>
        <w:pStyle w:val="article"/>
        <w:divId w:val="513611573"/>
      </w:pPr>
      <w:bookmarkStart w:id="231" w:name="a165"/>
      <w:bookmarkEnd w:id="231"/>
      <w:r>
        <w:t>Статья 72. Служебная дисциплина</w:t>
      </w:r>
    </w:p>
    <w:p w:rsidR="00423F47" w:rsidRDefault="00423F47">
      <w:pPr>
        <w:pStyle w:val="point"/>
        <w:divId w:val="513611573"/>
      </w:pPr>
      <w:bookmarkStart w:id="232" w:name="a205"/>
      <w:bookmarkEnd w:id="232"/>
      <w:r>
        <w:t xml:space="preserve">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условий заключенных с гражданскими служащими контрактов (срочных трудовых </w:t>
      </w:r>
      <w:hyperlink r:id="rId81" w:anchor="a46" w:tooltip="+" w:history="1">
        <w:r>
          <w:rPr>
            <w:rStyle w:val="a3"/>
          </w:rPr>
          <w:t>договоров</w:t>
        </w:r>
      </w:hyperlink>
      <w:r>
        <w:t>).</w:t>
      </w:r>
    </w:p>
    <w:p w:rsidR="00423F47" w:rsidRDefault="00423F47">
      <w:pPr>
        <w:pStyle w:val="point"/>
        <w:divId w:val="513611573"/>
      </w:pPr>
      <w:r>
        <w:t>2. Служебная дисциплина обеспечивается:</w:t>
      </w:r>
    </w:p>
    <w:p w:rsidR="00423F47" w:rsidRDefault="00423F47">
      <w:pPr>
        <w:pStyle w:val="underpoint"/>
        <w:divId w:val="513611573"/>
      </w:pPr>
      <w:r>
        <w:t>2.1. личной ответственностью гражданских служащих за исполнение своих служебных обязанностей;</w:t>
      </w:r>
    </w:p>
    <w:p w:rsidR="00423F47" w:rsidRDefault="00423F47">
      <w:pPr>
        <w:pStyle w:val="underpoint"/>
        <w:divId w:val="513611573"/>
      </w:pPr>
      <w:r>
        <w:t xml:space="preserve">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w:t>
      </w:r>
      <w:hyperlink w:anchor="a55" w:tooltip="+" w:history="1">
        <w:r>
          <w:rPr>
            <w:rStyle w:val="a3"/>
          </w:rPr>
          <w:t>приложению</w:t>
        </w:r>
      </w:hyperlink>
      <w:r>
        <w:t>;</w:t>
      </w:r>
    </w:p>
    <w:p w:rsidR="00423F47" w:rsidRDefault="00423F47">
      <w:pPr>
        <w:pStyle w:val="underpoint"/>
        <w:divId w:val="513611573"/>
      </w:pPr>
      <w:r>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423F47" w:rsidRDefault="00423F47">
      <w:pPr>
        <w:pStyle w:val="underpoint"/>
        <w:divId w:val="513611573"/>
      </w:pPr>
      <w:r>
        <w:t>2.4. поддержанием гражданскими служащими уровня квалификации, необходимого для исполнения своих служебных обязанностей;</w:t>
      </w:r>
    </w:p>
    <w:p w:rsidR="00423F47" w:rsidRDefault="00423F47">
      <w:pPr>
        <w:pStyle w:val="underpoint"/>
        <w:divId w:val="513611573"/>
      </w:pPr>
      <w:r>
        <w:t>2.5. формированием у гражданских служащих необходимых деловых и личностных качеств.</w:t>
      </w:r>
    </w:p>
    <w:p w:rsidR="00423F47" w:rsidRDefault="00423F47">
      <w:pPr>
        <w:pStyle w:val="article"/>
        <w:divId w:val="513611573"/>
      </w:pPr>
      <w:bookmarkStart w:id="233" w:name="a166"/>
      <w:bookmarkEnd w:id="233"/>
      <w:r>
        <w:t>Статья 73. Дисциплинарная ответственность гражданских служащих</w:t>
      </w:r>
    </w:p>
    <w:p w:rsidR="00423F47" w:rsidRDefault="00423F47">
      <w:pPr>
        <w:pStyle w:val="point"/>
        <w:divId w:val="513611573"/>
      </w:pPr>
      <w:bookmarkStart w:id="234" w:name="a207"/>
      <w:bookmarkEnd w:id="234"/>
      <w:r>
        <w:t>1. 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
    <w:p w:rsidR="00423F47" w:rsidRDefault="00423F47">
      <w:pPr>
        <w:pStyle w:val="underpoint"/>
        <w:divId w:val="513611573"/>
      </w:pPr>
      <w:r>
        <w:t>1.1. замечание;</w:t>
      </w:r>
    </w:p>
    <w:p w:rsidR="00423F47" w:rsidRDefault="00423F47">
      <w:pPr>
        <w:pStyle w:val="underpoint"/>
        <w:divId w:val="513611573"/>
      </w:pPr>
      <w:r>
        <w:t>1.2. выговор;</w:t>
      </w:r>
    </w:p>
    <w:p w:rsidR="00423F47" w:rsidRDefault="00423F47">
      <w:pPr>
        <w:pStyle w:val="underpoint"/>
        <w:divId w:val="513611573"/>
      </w:pPr>
      <w:bookmarkStart w:id="235" w:name="a206"/>
      <w:bookmarkEnd w:id="235"/>
      <w:r>
        <w:t>1.3. строгий выговор;</w:t>
      </w:r>
    </w:p>
    <w:p w:rsidR="00423F47" w:rsidRDefault="00423F47">
      <w:pPr>
        <w:pStyle w:val="underpoint"/>
        <w:divId w:val="513611573"/>
      </w:pPr>
      <w:r>
        <w:t>1.4. предупреждение о неполном служебном соответствии;</w:t>
      </w:r>
    </w:p>
    <w:p w:rsidR="00423F47" w:rsidRDefault="00423F47">
      <w:pPr>
        <w:pStyle w:val="underpoint"/>
        <w:divId w:val="513611573"/>
      </w:pPr>
      <w:r>
        <w:t>1.5. лишение полностью или частично стимулирующих выплат на срок до 12 месяцев;</w:t>
      </w:r>
    </w:p>
    <w:p w:rsidR="00423F47" w:rsidRDefault="00423F47">
      <w:pPr>
        <w:pStyle w:val="underpoint"/>
        <w:divId w:val="513611573"/>
      </w:pPr>
      <w:r>
        <w:t>1.6. увольнение в соответствии с подпунктами </w:t>
      </w:r>
      <w:hyperlink w:anchor="a52" w:tooltip="+" w:history="1">
        <w:r>
          <w:rPr>
            <w:rStyle w:val="a3"/>
          </w:rPr>
          <w:t>1.4</w:t>
        </w:r>
      </w:hyperlink>
      <w:r>
        <w:t xml:space="preserve"> и </w:t>
      </w:r>
      <w:hyperlink w:anchor="a53" w:tooltip="+" w:history="1">
        <w:r>
          <w:rPr>
            <w:rStyle w:val="a3"/>
          </w:rPr>
          <w:t>1.9</w:t>
        </w:r>
      </w:hyperlink>
      <w:r>
        <w:t xml:space="preserve"> пункта 1 статьи 46 настоящего Закона, Трудовым </w:t>
      </w:r>
      <w:hyperlink r:id="rId82" w:anchor="a6676" w:tooltip="+" w:history="1">
        <w:r>
          <w:rPr>
            <w:rStyle w:val="a3"/>
          </w:rPr>
          <w:t>кодексом</w:t>
        </w:r>
      </w:hyperlink>
      <w:r>
        <w:t xml:space="preserve"> Республики Беларусь и иными законодательными актами.</w:t>
      </w:r>
    </w:p>
    <w:p w:rsidR="00423F47" w:rsidRDefault="00423F47">
      <w:pPr>
        <w:pStyle w:val="point"/>
        <w:divId w:val="513611573"/>
      </w:pPr>
      <w:r>
        <w:t>2. К гражданским служащим могут применяться иные меры дисциплинарного взыскания, предусмотренные законодательством.</w:t>
      </w:r>
    </w:p>
    <w:p w:rsidR="00423F47" w:rsidRDefault="00423F47">
      <w:pPr>
        <w:pStyle w:val="point"/>
        <w:divId w:val="513611573"/>
      </w:pPr>
      <w:r>
        <w:lastRenderedPageBreak/>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423F47" w:rsidRDefault="00423F47">
      <w:pPr>
        <w:pStyle w:val="point"/>
        <w:divId w:val="513611573"/>
      </w:pPr>
      <w:bookmarkStart w:id="236" w:name="a261"/>
      <w:bookmarkEnd w:id="236"/>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423F47" w:rsidRDefault="00423F47">
      <w:pPr>
        <w:pStyle w:val="point"/>
        <w:divId w:val="513611573"/>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423F47" w:rsidRDefault="00423F47">
      <w:pPr>
        <w:pStyle w:val="article"/>
        <w:divId w:val="513611573"/>
      </w:pPr>
      <w:bookmarkStart w:id="237" w:name="a167"/>
      <w:bookmarkEnd w:id="237"/>
      <w:r>
        <w:t>Статья 74. Особенности ответственности гражданского служащего</w:t>
      </w:r>
    </w:p>
    <w:p w:rsidR="00423F47" w:rsidRDefault="00423F47">
      <w:pPr>
        <w:pStyle w:val="point"/>
        <w:divId w:val="513611573"/>
      </w:pPr>
      <w:r>
        <w:t>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423F47" w:rsidRDefault="00423F47">
      <w:pPr>
        <w:pStyle w:val="point"/>
        <w:divId w:val="513611573"/>
      </w:pPr>
      <w: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423F47" w:rsidRDefault="00423F47">
      <w:pPr>
        <w:pStyle w:val="chapter"/>
        <w:divId w:val="513611573"/>
      </w:pPr>
      <w:bookmarkStart w:id="238" w:name="a168"/>
      <w:bookmarkEnd w:id="238"/>
      <w:r>
        <w:t>ГЛАВА 11</w:t>
      </w:r>
      <w:r>
        <w:br/>
        <w:t>ЗАКЛЮЧИТЕЛЬНЫЕ ПОЛОЖЕНИЯ</w:t>
      </w:r>
    </w:p>
    <w:p w:rsidR="00423F47" w:rsidRDefault="00423F47">
      <w:pPr>
        <w:pStyle w:val="article"/>
        <w:divId w:val="513611573"/>
      </w:pPr>
      <w:bookmarkStart w:id="239" w:name="a169"/>
      <w:bookmarkEnd w:id="239"/>
      <w:r>
        <w:t>Статья 75. Внесение изменений в законы</w:t>
      </w:r>
    </w:p>
    <w:p w:rsidR="00423F47" w:rsidRDefault="00423F47">
      <w:pPr>
        <w:pStyle w:val="point"/>
        <w:divId w:val="513611573"/>
      </w:pPr>
      <w:bookmarkStart w:id="240" w:name="a2"/>
      <w:bookmarkEnd w:id="240"/>
      <w:r>
        <w:t xml:space="preserve">1. Из </w:t>
      </w:r>
      <w:hyperlink r:id="rId83" w:anchor="a1557" w:tooltip="+" w:history="1">
        <w:r>
          <w:rPr>
            <w:rStyle w:val="a3"/>
          </w:rPr>
          <w:t>части пятой</w:t>
        </w:r>
      </w:hyperlink>
      <w:r>
        <w:t xml:space="preserve"> статьи 53 Закона Республики Беларусь от 17 апреля 1992 г. № 1596-XII «О пенсионном обеспечении» цифры «3</w:t>
      </w:r>
      <w:r>
        <w:rPr>
          <w:vertAlign w:val="superscript"/>
        </w:rPr>
        <w:t>1</w:t>
      </w:r>
      <w:r>
        <w:t>,» исключить.</w:t>
      </w:r>
    </w:p>
    <w:p w:rsidR="00423F47" w:rsidRDefault="00423F47">
      <w:pPr>
        <w:pStyle w:val="point"/>
        <w:divId w:val="513611573"/>
      </w:pPr>
      <w:bookmarkStart w:id="241" w:name="a3"/>
      <w:bookmarkEnd w:id="241"/>
      <w:r>
        <w:t>2. Внести в </w:t>
      </w:r>
      <w:hyperlink r:id="rId84" w:anchor="a10" w:tooltip="+" w:history="1">
        <w:r>
          <w:rPr>
            <w:rStyle w:val="a3"/>
          </w:rPr>
          <w:t>Закон</w:t>
        </w:r>
      </w:hyperlink>
      <w:r>
        <w:t xml:space="preserve"> Республики Беларусь от 18 мая 2004 г. № 288-З «О государственных наградах Республики Беларусь» следующие изменения:</w:t>
      </w:r>
    </w:p>
    <w:p w:rsidR="00423F47" w:rsidRDefault="00423F47">
      <w:pPr>
        <w:pStyle w:val="newncpi"/>
        <w:divId w:val="513611573"/>
      </w:pPr>
      <w:bookmarkStart w:id="242" w:name="a86"/>
      <w:bookmarkEnd w:id="242"/>
      <w:r>
        <w:t>абзац второй части первой статьи 18 после слова «государственной» дополнить словом «гражданской»;</w:t>
      </w:r>
    </w:p>
    <w:p w:rsidR="00423F47" w:rsidRDefault="00423F47">
      <w:pPr>
        <w:pStyle w:val="newncpi"/>
        <w:divId w:val="513611573"/>
      </w:pPr>
      <w:r>
        <w:t>в статье 20:</w:t>
      </w:r>
    </w:p>
    <w:p w:rsidR="00423F47" w:rsidRDefault="00423F47">
      <w:pPr>
        <w:pStyle w:val="newncpi"/>
        <w:divId w:val="513611573"/>
      </w:pPr>
      <w:bookmarkStart w:id="243" w:name="a87"/>
      <w:bookmarkEnd w:id="243"/>
      <w:r>
        <w:t>из части четвертой слова «должностные лица таможенных органов, прокурорские работники,» исключить;</w:t>
      </w:r>
    </w:p>
    <w:p w:rsidR="00423F47" w:rsidRDefault="00423F47">
      <w:pPr>
        <w:pStyle w:val="newncpi"/>
        <w:divId w:val="513611573"/>
      </w:pPr>
      <w:bookmarkStart w:id="244" w:name="a88"/>
      <w:bookmarkEnd w:id="244"/>
      <w:r>
        <w:t>после части четвертой дополнить статью частью следующего содержания:</w:t>
      </w:r>
    </w:p>
    <w:p w:rsidR="00423F47" w:rsidRDefault="00423F47">
      <w:pPr>
        <w:pStyle w:val="newncpi"/>
        <w:divId w:val="513611573"/>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423F47" w:rsidRDefault="00423F47">
      <w:pPr>
        <w:pStyle w:val="newncpi"/>
        <w:divId w:val="513611573"/>
      </w:pPr>
      <w:bookmarkStart w:id="245" w:name="a89"/>
      <w:bookmarkEnd w:id="245"/>
      <w:r>
        <w:t xml:space="preserve">в статье 62 слова «комиссии Республики Беларусь по выборам и проведению республиканских референдумов» и «комиссией Республики Беларусь по выборам и проведению республиканских </w:t>
      </w:r>
      <w:r>
        <w:lastRenderedPageBreak/>
        <w:t>референдумов» заменить соответственно словами «избирательной комиссии» и «избирательной комиссией».</w:t>
      </w:r>
    </w:p>
    <w:p w:rsidR="00423F47" w:rsidRDefault="00423F47">
      <w:pPr>
        <w:pStyle w:val="point"/>
        <w:divId w:val="513611573"/>
      </w:pPr>
      <w:bookmarkStart w:id="246" w:name="a4"/>
      <w:bookmarkEnd w:id="246"/>
      <w:r>
        <w:t>3. Внести в </w:t>
      </w:r>
      <w:hyperlink r:id="rId85" w:anchor="a49" w:tooltip="+" w:history="1">
        <w:r>
          <w:rPr>
            <w:rStyle w:val="a3"/>
          </w:rPr>
          <w:t>статью 12</w:t>
        </w:r>
      </w:hyperlink>
      <w:r>
        <w:t xml:space="preserve"> Закона Республики Беларусь от 9 января 2006 г. № 94-З «О единой государственной системе регистрации и учета правонарушений» следующие изменения:</w:t>
      </w:r>
    </w:p>
    <w:p w:rsidR="00423F47" w:rsidRDefault="00423F47">
      <w:pPr>
        <w:pStyle w:val="newncpi"/>
        <w:divId w:val="513611573"/>
      </w:pPr>
      <w:bookmarkStart w:id="247" w:name="a78"/>
      <w:bookmarkEnd w:id="247"/>
      <w:r>
        <w:t>часть вторую после абзаца двенадцатого дополнить абзацем следующего содержания:</w:t>
      </w:r>
    </w:p>
    <w:p w:rsidR="00423F47" w:rsidRDefault="00423F47">
      <w:pPr>
        <w:pStyle w:val="newncpi"/>
        <w:divId w:val="513611573"/>
      </w:pPr>
      <w: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
    <w:p w:rsidR="00423F47" w:rsidRDefault="00423F47">
      <w:pPr>
        <w:pStyle w:val="newncpi"/>
        <w:divId w:val="513611573"/>
      </w:pPr>
      <w:bookmarkStart w:id="248" w:name="a79"/>
      <w:bookmarkEnd w:id="248"/>
      <w:r>
        <w:t>в части третьей:</w:t>
      </w:r>
    </w:p>
    <w:p w:rsidR="00423F47" w:rsidRDefault="00423F47">
      <w:pPr>
        <w:pStyle w:val="newncpi"/>
        <w:divId w:val="513611573"/>
      </w:pPr>
      <w:r>
        <w:t>в абзацах втором, третьем, пятом–десятом и двенадцатом слово «тринадцатым» заменить словом «четырнадцатым»;</w:t>
      </w:r>
    </w:p>
    <w:p w:rsidR="00423F47" w:rsidRDefault="00423F47">
      <w:pPr>
        <w:pStyle w:val="newncpi"/>
        <w:divId w:val="513611573"/>
      </w:pPr>
      <w:r>
        <w:t>в абзаце четвертом слово «тринадцатым» заменить словами «двенадцатым и четырнадцатым»;</w:t>
      </w:r>
    </w:p>
    <w:p w:rsidR="00423F47" w:rsidRDefault="00423F47">
      <w:pPr>
        <w:pStyle w:val="newncpi"/>
        <w:divId w:val="513611573"/>
      </w:pPr>
      <w:r>
        <w:t>в абзаце одиннадцатом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423F47" w:rsidRDefault="00423F47">
      <w:pPr>
        <w:pStyle w:val="newncpi"/>
        <w:divId w:val="513611573"/>
      </w:pPr>
      <w:r>
        <w:t>после абзаца двенадцатого дополнить часть абзацем следующего содержания:</w:t>
      </w:r>
    </w:p>
    <w:p w:rsidR="00423F47" w:rsidRDefault="00423F47">
      <w:pPr>
        <w:pStyle w:val="newncpi"/>
        <w:divId w:val="513611573"/>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423F47" w:rsidRDefault="00423F47">
      <w:pPr>
        <w:pStyle w:val="newncpi"/>
        <w:divId w:val="513611573"/>
      </w:pPr>
      <w:r>
        <w:t>в абзаце тринадцатом слова «случае, предусмотренном абзацем тринадцатым» заменить словами «случаях, предусмотренных абзацами тринадцатым и четырнадцатым»;</w:t>
      </w:r>
    </w:p>
    <w:p w:rsidR="00423F47" w:rsidRDefault="00423F47">
      <w:pPr>
        <w:pStyle w:val="newncpi"/>
        <w:divId w:val="513611573"/>
      </w:pPr>
      <w:bookmarkStart w:id="249" w:name="a80"/>
      <w:bookmarkEnd w:id="249"/>
      <w:r>
        <w:t>в части четвертой:</w:t>
      </w:r>
    </w:p>
    <w:p w:rsidR="00423F47" w:rsidRDefault="00423F47">
      <w:pPr>
        <w:pStyle w:val="newncpi"/>
        <w:divId w:val="513611573"/>
      </w:pPr>
      <w:r>
        <w:t>в абзаце втором слово «тринадцатым» заменить словами «двенадцатым и четырнадцатым»;</w:t>
      </w:r>
    </w:p>
    <w:p w:rsidR="00423F47" w:rsidRDefault="00423F47">
      <w:pPr>
        <w:pStyle w:val="newncpi"/>
        <w:divId w:val="513611573"/>
      </w:pPr>
      <w:r>
        <w:t>в абзаце третьем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423F47" w:rsidRDefault="00423F47">
      <w:pPr>
        <w:pStyle w:val="newncpi"/>
        <w:divId w:val="513611573"/>
      </w:pPr>
      <w:r>
        <w:t>после абзаца третьего дополнить часть абзацем следующего содержания:</w:t>
      </w:r>
    </w:p>
    <w:p w:rsidR="00423F47" w:rsidRDefault="00423F47">
      <w:pPr>
        <w:pStyle w:val="newncpi"/>
        <w:divId w:val="513611573"/>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423F47" w:rsidRDefault="00423F47">
      <w:pPr>
        <w:pStyle w:val="point"/>
        <w:divId w:val="513611573"/>
      </w:pPr>
      <w:bookmarkStart w:id="250" w:name="a5"/>
      <w:bookmarkEnd w:id="250"/>
      <w:r>
        <w:t>4. Внести в </w:t>
      </w:r>
      <w:hyperlink r:id="rId86" w:anchor="a10" w:tooltip="+" w:history="1">
        <w:r>
          <w:rPr>
            <w:rStyle w:val="a3"/>
          </w:rPr>
          <w:t>Кодекс</w:t>
        </w:r>
      </w:hyperlink>
      <w:r>
        <w:t xml:space="preserve"> Республики Беларусь о судоустройстве и статусе судей от 29 июня 2006 г. следующие изменения:</w:t>
      </w:r>
    </w:p>
    <w:p w:rsidR="00423F47" w:rsidRDefault="00423F47">
      <w:pPr>
        <w:pStyle w:val="newncpi"/>
        <w:divId w:val="513611573"/>
      </w:pPr>
      <w:bookmarkStart w:id="251" w:name="a65"/>
      <w:bookmarkEnd w:id="251"/>
      <w:r>
        <w:t>статью 66 изложить в следующей редакции:</w:t>
      </w:r>
    </w:p>
    <w:p w:rsidR="00423F47" w:rsidRDefault="00423F47">
      <w:pPr>
        <w:pStyle w:val="article"/>
        <w:divId w:val="513611573"/>
      </w:pPr>
      <w:r>
        <w:rPr>
          <w:rStyle w:val="rednoun"/>
        </w:rPr>
        <w:t>«Статья</w:t>
      </w:r>
      <w:r>
        <w:t xml:space="preserve"> 66. Статус судьи</w:t>
      </w:r>
    </w:p>
    <w:p w:rsidR="00423F47" w:rsidRDefault="00423F47">
      <w:pPr>
        <w:pStyle w:val="newncpi"/>
        <w:divId w:val="513611573"/>
      </w:pPr>
      <w: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423F47" w:rsidRDefault="00423F47">
      <w:pPr>
        <w:pStyle w:val="newncpi"/>
        <w:divId w:val="513611573"/>
      </w:pPr>
      <w:r>
        <w:t>Особенности статуса судьи определяются Конституцией Республики Беларусь, настоящим Кодексом и иными законодательными актами.»;</w:t>
      </w:r>
    </w:p>
    <w:p w:rsidR="00423F47" w:rsidRDefault="00423F47">
      <w:pPr>
        <w:pStyle w:val="newncpi"/>
        <w:divId w:val="513611573"/>
      </w:pPr>
      <w:bookmarkStart w:id="252" w:name="a66"/>
      <w:bookmarkEnd w:id="252"/>
      <w:r>
        <w:lastRenderedPageBreak/>
        <w:t>часть первую статьи 70 и абзац второй статьи 116 после слова «государственной» дополнить словом «гражданской»;</w:t>
      </w:r>
    </w:p>
    <w:p w:rsidR="00423F47" w:rsidRDefault="00423F47">
      <w:pPr>
        <w:pStyle w:val="newncpi"/>
        <w:divId w:val="513611573"/>
      </w:pPr>
      <w:r>
        <w:t>в статье 81:</w:t>
      </w:r>
    </w:p>
    <w:p w:rsidR="00423F47" w:rsidRDefault="00423F47">
      <w:pPr>
        <w:pStyle w:val="newncpi"/>
        <w:divId w:val="513611573"/>
      </w:pPr>
      <w:bookmarkStart w:id="253" w:name="a67"/>
      <w:bookmarkEnd w:id="253"/>
      <w:r>
        <w:t>части третью и пятую после слова «государственной» дополнить словом «гражданской»;</w:t>
      </w:r>
    </w:p>
    <w:p w:rsidR="00423F47" w:rsidRDefault="00423F47">
      <w:pPr>
        <w:pStyle w:val="newncpi"/>
        <w:divId w:val="513611573"/>
      </w:pPr>
      <w:bookmarkStart w:id="254" w:name="a68"/>
      <w:bookmarkEnd w:id="254"/>
      <w:r>
        <w:t>часть четвертую после слов «государственные» и «государственной» дополнить соответственно словами «гражданские» и «гражданской»;</w:t>
      </w:r>
    </w:p>
    <w:p w:rsidR="00423F47" w:rsidRDefault="00423F47">
      <w:pPr>
        <w:pStyle w:val="newncpi"/>
        <w:divId w:val="513611573"/>
      </w:pPr>
      <w:bookmarkStart w:id="255" w:name="a69"/>
      <w:bookmarkEnd w:id="255"/>
      <w:r>
        <w:t>часть вторую статьи 85 после слова «класс» дополнить словами «1-го и 2-го рангов»;</w:t>
      </w:r>
    </w:p>
    <w:p w:rsidR="00423F47" w:rsidRDefault="00423F47">
      <w:pPr>
        <w:pStyle w:val="newncpi"/>
        <w:divId w:val="513611573"/>
      </w:pPr>
      <w:bookmarkStart w:id="256" w:name="a26"/>
      <w:bookmarkEnd w:id="256"/>
      <w:r>
        <w:t>в статье 87:</w:t>
      </w:r>
    </w:p>
    <w:p w:rsidR="00423F47" w:rsidRDefault="00423F47">
      <w:pPr>
        <w:pStyle w:val="newncpi0"/>
        <w:shd w:val="clear" w:color="auto" w:fill="F4F4F4"/>
        <w:divId w:val="762385617"/>
      </w:pPr>
      <w:r>
        <w:rPr>
          <w:b/>
          <w:bCs/>
          <w:i/>
          <w:iCs/>
        </w:rPr>
        <w:t>От редакции «Бизнес-Инфо»</w:t>
      </w:r>
    </w:p>
    <w:p w:rsidR="00423F47" w:rsidRDefault="00423F47">
      <w:pPr>
        <w:pStyle w:val="newncpi0"/>
        <w:shd w:val="clear" w:color="auto" w:fill="F4F4F4"/>
        <w:divId w:val="762385617"/>
        <w:rPr>
          <w:sz w:val="22"/>
          <w:szCs w:val="22"/>
        </w:rPr>
      </w:pPr>
      <w:r>
        <w:rPr>
          <w:sz w:val="22"/>
          <w:szCs w:val="22"/>
        </w:rPr>
        <w:t>Абзац 11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bookmarkStart w:id="257" w:name="a70"/>
      <w:bookmarkEnd w:id="257"/>
      <w:r>
        <w:t>части первую и вторую изложить в следующей редакции:</w:t>
      </w:r>
    </w:p>
    <w:p w:rsidR="00423F47" w:rsidRDefault="00423F47">
      <w:pPr>
        <w:pStyle w:val="newncpi0"/>
        <w:shd w:val="clear" w:color="auto" w:fill="F4F4F4"/>
        <w:divId w:val="520052770"/>
      </w:pPr>
      <w:r>
        <w:rPr>
          <w:b/>
          <w:bCs/>
          <w:i/>
          <w:iCs/>
        </w:rPr>
        <w:t>От редакции «Бизнес-Инфо»</w:t>
      </w:r>
    </w:p>
    <w:p w:rsidR="00423F47" w:rsidRDefault="00423F47">
      <w:pPr>
        <w:pStyle w:val="newncpi0"/>
        <w:shd w:val="clear" w:color="auto" w:fill="F4F4F4"/>
        <w:divId w:val="520052770"/>
        <w:rPr>
          <w:sz w:val="22"/>
          <w:szCs w:val="22"/>
        </w:rPr>
      </w:pPr>
      <w:r>
        <w:rPr>
          <w:sz w:val="22"/>
          <w:szCs w:val="22"/>
        </w:rPr>
        <w:t>Абзац 12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«Для судей судов Республики Беларусь устанавливаются следующие квалификационные классы:</w:t>
      </w:r>
    </w:p>
    <w:p w:rsidR="00423F47" w:rsidRDefault="00423F47">
      <w:pPr>
        <w:pStyle w:val="newncpi0"/>
        <w:shd w:val="clear" w:color="auto" w:fill="F4F4F4"/>
        <w:divId w:val="357435166"/>
      </w:pPr>
      <w:r>
        <w:rPr>
          <w:b/>
          <w:bCs/>
          <w:i/>
          <w:iCs/>
        </w:rPr>
        <w:t>От редакции «Бизнес-Инфо»</w:t>
      </w:r>
    </w:p>
    <w:p w:rsidR="00423F47" w:rsidRDefault="00423F47">
      <w:pPr>
        <w:pStyle w:val="newncpi0"/>
        <w:shd w:val="clear" w:color="auto" w:fill="F4F4F4"/>
        <w:divId w:val="357435166"/>
        <w:rPr>
          <w:sz w:val="22"/>
          <w:szCs w:val="22"/>
        </w:rPr>
      </w:pPr>
      <w:r>
        <w:rPr>
          <w:sz w:val="22"/>
          <w:szCs w:val="22"/>
        </w:rPr>
        <w:t>Абзац 13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высший квалификационный класс 1-го ранга;</w:t>
      </w:r>
    </w:p>
    <w:p w:rsidR="00423F47" w:rsidRDefault="00423F47">
      <w:pPr>
        <w:pStyle w:val="newncpi0"/>
        <w:shd w:val="clear" w:color="auto" w:fill="F4F4F4"/>
        <w:divId w:val="41095912"/>
      </w:pPr>
      <w:r>
        <w:rPr>
          <w:b/>
          <w:bCs/>
          <w:i/>
          <w:iCs/>
        </w:rPr>
        <w:t>От редакции «Бизнес-Инфо»</w:t>
      </w:r>
    </w:p>
    <w:p w:rsidR="00423F47" w:rsidRDefault="00423F47">
      <w:pPr>
        <w:pStyle w:val="newncpi0"/>
        <w:shd w:val="clear" w:color="auto" w:fill="F4F4F4"/>
        <w:divId w:val="41095912"/>
        <w:rPr>
          <w:sz w:val="22"/>
          <w:szCs w:val="22"/>
        </w:rPr>
      </w:pPr>
      <w:r>
        <w:rPr>
          <w:sz w:val="22"/>
          <w:szCs w:val="22"/>
        </w:rPr>
        <w:t>Абзац 14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высший квалификационный класс 2-го ранга;</w:t>
      </w:r>
    </w:p>
    <w:p w:rsidR="00423F47" w:rsidRDefault="00423F47">
      <w:pPr>
        <w:pStyle w:val="newncpi0"/>
        <w:shd w:val="clear" w:color="auto" w:fill="F4F4F4"/>
        <w:divId w:val="1451819413"/>
      </w:pPr>
      <w:r>
        <w:rPr>
          <w:b/>
          <w:bCs/>
          <w:i/>
          <w:iCs/>
        </w:rPr>
        <w:t>От редакции «Бизнес-Инфо»</w:t>
      </w:r>
    </w:p>
    <w:p w:rsidR="00423F47" w:rsidRDefault="00423F47">
      <w:pPr>
        <w:pStyle w:val="newncpi0"/>
        <w:shd w:val="clear" w:color="auto" w:fill="F4F4F4"/>
        <w:divId w:val="1451819413"/>
        <w:rPr>
          <w:sz w:val="22"/>
          <w:szCs w:val="22"/>
        </w:rPr>
      </w:pPr>
      <w:r>
        <w:rPr>
          <w:sz w:val="22"/>
          <w:szCs w:val="22"/>
        </w:rPr>
        <w:t>Абзац 15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первый квалификационный класс;</w:t>
      </w:r>
    </w:p>
    <w:p w:rsidR="00423F47" w:rsidRDefault="00423F47">
      <w:pPr>
        <w:pStyle w:val="newncpi0"/>
        <w:shd w:val="clear" w:color="auto" w:fill="F4F4F4"/>
        <w:divId w:val="935863815"/>
      </w:pPr>
      <w:r>
        <w:rPr>
          <w:b/>
          <w:bCs/>
          <w:i/>
          <w:iCs/>
        </w:rPr>
        <w:t>От редакции «Бизнес-Инфо»</w:t>
      </w:r>
    </w:p>
    <w:p w:rsidR="00423F47" w:rsidRDefault="00423F47">
      <w:pPr>
        <w:pStyle w:val="newncpi0"/>
        <w:shd w:val="clear" w:color="auto" w:fill="F4F4F4"/>
        <w:divId w:val="935863815"/>
        <w:rPr>
          <w:sz w:val="22"/>
          <w:szCs w:val="22"/>
        </w:rPr>
      </w:pPr>
      <w:r>
        <w:rPr>
          <w:sz w:val="22"/>
          <w:szCs w:val="22"/>
        </w:rPr>
        <w:t>Абзац 16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второй квалификационный класс;</w:t>
      </w:r>
    </w:p>
    <w:p w:rsidR="00423F47" w:rsidRDefault="00423F47">
      <w:pPr>
        <w:pStyle w:val="newncpi0"/>
        <w:shd w:val="clear" w:color="auto" w:fill="F4F4F4"/>
        <w:divId w:val="1545678145"/>
      </w:pPr>
      <w:r>
        <w:rPr>
          <w:b/>
          <w:bCs/>
          <w:i/>
          <w:iCs/>
        </w:rPr>
        <w:t>От редакции «Бизнес-Инфо»</w:t>
      </w:r>
    </w:p>
    <w:p w:rsidR="00423F47" w:rsidRDefault="00423F47">
      <w:pPr>
        <w:pStyle w:val="newncpi0"/>
        <w:shd w:val="clear" w:color="auto" w:fill="F4F4F4"/>
        <w:divId w:val="1545678145"/>
        <w:rPr>
          <w:sz w:val="22"/>
          <w:szCs w:val="22"/>
        </w:rPr>
      </w:pPr>
      <w:r>
        <w:rPr>
          <w:sz w:val="22"/>
          <w:szCs w:val="22"/>
        </w:rPr>
        <w:t>Абзац 17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lastRenderedPageBreak/>
        <w:t> </w:t>
      </w:r>
    </w:p>
    <w:p w:rsidR="00423F47" w:rsidRDefault="00423F47">
      <w:pPr>
        <w:pStyle w:val="newncpi"/>
        <w:divId w:val="513611573"/>
      </w:pPr>
      <w:r>
        <w:t>третий квалификационный класс;</w:t>
      </w:r>
    </w:p>
    <w:p w:rsidR="00423F47" w:rsidRDefault="00423F47">
      <w:pPr>
        <w:pStyle w:val="newncpi0"/>
        <w:shd w:val="clear" w:color="auto" w:fill="F4F4F4"/>
        <w:divId w:val="1011563641"/>
      </w:pPr>
      <w:r>
        <w:rPr>
          <w:b/>
          <w:bCs/>
          <w:i/>
          <w:iCs/>
        </w:rPr>
        <w:t>От редакции «Бизнес-Инфо»</w:t>
      </w:r>
    </w:p>
    <w:p w:rsidR="00423F47" w:rsidRDefault="00423F47">
      <w:pPr>
        <w:pStyle w:val="newncpi0"/>
        <w:shd w:val="clear" w:color="auto" w:fill="F4F4F4"/>
        <w:divId w:val="1011563641"/>
        <w:rPr>
          <w:sz w:val="22"/>
          <w:szCs w:val="22"/>
        </w:rPr>
      </w:pPr>
      <w:r>
        <w:rPr>
          <w:sz w:val="22"/>
          <w:szCs w:val="22"/>
        </w:rPr>
        <w:t>Абзац 18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четвертый квалификационный класс;</w:t>
      </w:r>
    </w:p>
    <w:p w:rsidR="00423F47" w:rsidRDefault="00423F47">
      <w:pPr>
        <w:pStyle w:val="newncpi0"/>
        <w:shd w:val="clear" w:color="auto" w:fill="F4F4F4"/>
        <w:divId w:val="210270915"/>
      </w:pPr>
      <w:r>
        <w:rPr>
          <w:b/>
          <w:bCs/>
          <w:i/>
          <w:iCs/>
        </w:rPr>
        <w:t>От редакции «Бизнес-Инфо»</w:t>
      </w:r>
    </w:p>
    <w:p w:rsidR="00423F47" w:rsidRDefault="00423F47">
      <w:pPr>
        <w:pStyle w:val="newncpi0"/>
        <w:shd w:val="clear" w:color="auto" w:fill="F4F4F4"/>
        <w:divId w:val="210270915"/>
        <w:rPr>
          <w:sz w:val="22"/>
          <w:szCs w:val="22"/>
        </w:rPr>
      </w:pPr>
      <w:r>
        <w:rPr>
          <w:sz w:val="22"/>
          <w:szCs w:val="22"/>
        </w:rPr>
        <w:t>Абзац 19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пятый квалификационный класс.</w:t>
      </w:r>
    </w:p>
    <w:p w:rsidR="00423F47" w:rsidRDefault="00423F47">
      <w:pPr>
        <w:pStyle w:val="newncpi0"/>
        <w:shd w:val="clear" w:color="auto" w:fill="F4F4F4"/>
        <w:divId w:val="617487144"/>
      </w:pPr>
      <w:r>
        <w:rPr>
          <w:b/>
          <w:bCs/>
          <w:i/>
          <w:iCs/>
        </w:rPr>
        <w:t>От редакции «Бизнес-Инфо»</w:t>
      </w:r>
    </w:p>
    <w:p w:rsidR="00423F47" w:rsidRDefault="00423F47">
      <w:pPr>
        <w:pStyle w:val="newncpi0"/>
        <w:shd w:val="clear" w:color="auto" w:fill="F4F4F4"/>
        <w:divId w:val="617487144"/>
        <w:rPr>
          <w:sz w:val="22"/>
          <w:szCs w:val="22"/>
        </w:rPr>
      </w:pPr>
      <w:r>
        <w:rPr>
          <w:sz w:val="22"/>
          <w:szCs w:val="22"/>
        </w:rPr>
        <w:t>Абзац 20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Квалификационные классы присваиваются:</w:t>
      </w:r>
    </w:p>
    <w:p w:rsidR="00423F47" w:rsidRDefault="00423F47">
      <w:pPr>
        <w:pStyle w:val="newncpi0"/>
        <w:shd w:val="clear" w:color="auto" w:fill="F4F4F4"/>
        <w:divId w:val="1331643820"/>
      </w:pPr>
      <w:r>
        <w:rPr>
          <w:b/>
          <w:bCs/>
          <w:i/>
          <w:iCs/>
        </w:rPr>
        <w:t>От редакции «Бизнес-Инфо»</w:t>
      </w:r>
    </w:p>
    <w:p w:rsidR="00423F47" w:rsidRDefault="00423F47">
      <w:pPr>
        <w:pStyle w:val="newncpi0"/>
        <w:shd w:val="clear" w:color="auto" w:fill="F4F4F4"/>
        <w:divId w:val="1331643820"/>
        <w:rPr>
          <w:sz w:val="22"/>
          <w:szCs w:val="22"/>
        </w:rPr>
      </w:pPr>
      <w:r>
        <w:rPr>
          <w:sz w:val="22"/>
          <w:szCs w:val="22"/>
        </w:rPr>
        <w:t>Абзац 21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423F47" w:rsidRDefault="00423F47">
      <w:pPr>
        <w:pStyle w:val="newncpi0"/>
        <w:shd w:val="clear" w:color="auto" w:fill="F4F4F4"/>
        <w:divId w:val="2019500782"/>
      </w:pPr>
      <w:r>
        <w:rPr>
          <w:b/>
          <w:bCs/>
          <w:i/>
          <w:iCs/>
        </w:rPr>
        <w:t>От редакции «Бизнес-Инфо»</w:t>
      </w:r>
    </w:p>
    <w:p w:rsidR="00423F47" w:rsidRDefault="00423F47">
      <w:pPr>
        <w:pStyle w:val="newncpi0"/>
        <w:shd w:val="clear" w:color="auto" w:fill="F4F4F4"/>
        <w:divId w:val="2019500782"/>
        <w:rPr>
          <w:sz w:val="22"/>
          <w:szCs w:val="22"/>
        </w:rPr>
      </w:pPr>
      <w:r>
        <w:rPr>
          <w:sz w:val="22"/>
          <w:szCs w:val="22"/>
        </w:rPr>
        <w:t>Абзац 22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423F47" w:rsidRDefault="00423F47">
      <w:pPr>
        <w:pStyle w:val="newncpi0"/>
        <w:shd w:val="clear" w:color="auto" w:fill="F4F4F4"/>
        <w:divId w:val="554246039"/>
      </w:pPr>
      <w:r>
        <w:rPr>
          <w:b/>
          <w:bCs/>
          <w:i/>
          <w:iCs/>
        </w:rPr>
        <w:t>От редакции «Бизнес-Инфо»</w:t>
      </w:r>
    </w:p>
    <w:p w:rsidR="00423F47" w:rsidRDefault="00423F47">
      <w:pPr>
        <w:pStyle w:val="newncpi0"/>
        <w:shd w:val="clear" w:color="auto" w:fill="F4F4F4"/>
        <w:divId w:val="554246039"/>
        <w:rPr>
          <w:sz w:val="22"/>
          <w:szCs w:val="22"/>
        </w:rPr>
      </w:pPr>
      <w:r>
        <w:rPr>
          <w:sz w:val="22"/>
          <w:szCs w:val="22"/>
        </w:rPr>
        <w:t>Абзац 23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первый и второй квалификационные классы – судьям Верховного Суда Республики Беларусь;</w:t>
      </w:r>
    </w:p>
    <w:p w:rsidR="00423F47" w:rsidRDefault="00423F47">
      <w:pPr>
        <w:pStyle w:val="newncpi0"/>
        <w:shd w:val="clear" w:color="auto" w:fill="F4F4F4"/>
        <w:divId w:val="1738505016"/>
      </w:pPr>
      <w:r>
        <w:rPr>
          <w:b/>
          <w:bCs/>
          <w:i/>
          <w:iCs/>
        </w:rPr>
        <w:t>От редакции «Бизнес-Инфо»</w:t>
      </w:r>
    </w:p>
    <w:p w:rsidR="00423F47" w:rsidRDefault="00423F47">
      <w:pPr>
        <w:pStyle w:val="newncpi0"/>
        <w:shd w:val="clear" w:color="auto" w:fill="F4F4F4"/>
        <w:divId w:val="1738505016"/>
        <w:rPr>
          <w:sz w:val="22"/>
          <w:szCs w:val="22"/>
        </w:rPr>
      </w:pPr>
      <w:r>
        <w:rPr>
          <w:sz w:val="22"/>
          <w:szCs w:val="22"/>
        </w:rPr>
        <w:t>Абзац 24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 xml:space="preserve">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w:t>
      </w:r>
      <w:r>
        <w:lastRenderedPageBreak/>
        <w:t>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423F47" w:rsidRDefault="00423F47">
      <w:pPr>
        <w:pStyle w:val="newncpi0"/>
        <w:shd w:val="clear" w:color="auto" w:fill="F4F4F4"/>
        <w:divId w:val="1111633420"/>
      </w:pPr>
      <w:r>
        <w:rPr>
          <w:b/>
          <w:bCs/>
          <w:i/>
          <w:iCs/>
        </w:rPr>
        <w:t>От редакции «Бизнес-Инфо»</w:t>
      </w:r>
    </w:p>
    <w:p w:rsidR="00423F47" w:rsidRDefault="00423F47">
      <w:pPr>
        <w:pStyle w:val="newncpi0"/>
        <w:shd w:val="clear" w:color="auto" w:fill="F4F4F4"/>
        <w:divId w:val="1111633420"/>
        <w:rPr>
          <w:sz w:val="22"/>
          <w:szCs w:val="22"/>
        </w:rPr>
      </w:pPr>
      <w:r>
        <w:rPr>
          <w:sz w:val="22"/>
          <w:szCs w:val="22"/>
        </w:rPr>
        <w:t>Абзац 25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второй, третий, четвертый и пятый квалификационные классы – судьям районных (городских) и специализированных судов.»;</w:t>
      </w:r>
    </w:p>
    <w:p w:rsidR="00423F47" w:rsidRDefault="00423F47">
      <w:pPr>
        <w:pStyle w:val="newncpi0"/>
        <w:shd w:val="clear" w:color="auto" w:fill="F4F4F4"/>
        <w:divId w:val="520166320"/>
      </w:pPr>
      <w:r>
        <w:rPr>
          <w:b/>
          <w:bCs/>
          <w:i/>
          <w:iCs/>
        </w:rPr>
        <w:t>От редакции «Бизнес-Инфо»</w:t>
      </w:r>
    </w:p>
    <w:p w:rsidR="00423F47" w:rsidRDefault="00423F47">
      <w:pPr>
        <w:pStyle w:val="newncpi0"/>
        <w:shd w:val="clear" w:color="auto" w:fill="F4F4F4"/>
        <w:divId w:val="520166320"/>
        <w:rPr>
          <w:sz w:val="22"/>
          <w:szCs w:val="22"/>
        </w:rPr>
      </w:pPr>
      <w:r>
        <w:rPr>
          <w:sz w:val="22"/>
          <w:szCs w:val="22"/>
        </w:rPr>
        <w:t>Абзац 26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bookmarkStart w:id="258" w:name="a71"/>
      <w:bookmarkEnd w:id="258"/>
      <w:r>
        <w:t>в части четвертой слова «служащего (чин, звание)» заменить словами «гражданского служащего (классный чин, персональное звание, дипломатический ранг)»;</w:t>
      </w:r>
    </w:p>
    <w:p w:rsidR="00423F47" w:rsidRDefault="00423F47">
      <w:pPr>
        <w:pStyle w:val="newncpi0"/>
        <w:shd w:val="clear" w:color="auto" w:fill="F4F4F4"/>
        <w:divId w:val="1231424508"/>
      </w:pPr>
      <w:r>
        <w:rPr>
          <w:b/>
          <w:bCs/>
          <w:i/>
          <w:iCs/>
        </w:rPr>
        <w:t>От редакции «Бизнес-Инфо»</w:t>
      </w:r>
    </w:p>
    <w:p w:rsidR="00423F47" w:rsidRDefault="00423F47">
      <w:pPr>
        <w:pStyle w:val="newncpi0"/>
        <w:shd w:val="clear" w:color="auto" w:fill="F4F4F4"/>
        <w:divId w:val="1231424508"/>
        <w:rPr>
          <w:sz w:val="22"/>
          <w:szCs w:val="22"/>
        </w:rPr>
      </w:pPr>
      <w:r>
        <w:rPr>
          <w:sz w:val="22"/>
          <w:szCs w:val="22"/>
        </w:rPr>
        <w:t>Абзац 27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bookmarkStart w:id="259" w:name="a72"/>
      <w:bookmarkEnd w:id="259"/>
      <w:r>
        <w:t>часть пятую исключить;</w:t>
      </w:r>
    </w:p>
    <w:p w:rsidR="00423F47" w:rsidRDefault="00423F47">
      <w:pPr>
        <w:pStyle w:val="newncpi0"/>
        <w:shd w:val="clear" w:color="auto" w:fill="F4F4F4"/>
        <w:divId w:val="1598488622"/>
      </w:pPr>
      <w:r>
        <w:rPr>
          <w:b/>
          <w:bCs/>
          <w:i/>
          <w:iCs/>
        </w:rPr>
        <w:t>От редакции «Бизнес-Инфо»</w:t>
      </w:r>
    </w:p>
    <w:p w:rsidR="00423F47" w:rsidRDefault="00423F47">
      <w:pPr>
        <w:pStyle w:val="newncpi0"/>
        <w:shd w:val="clear" w:color="auto" w:fill="F4F4F4"/>
        <w:divId w:val="1598488622"/>
        <w:rPr>
          <w:sz w:val="22"/>
          <w:szCs w:val="22"/>
        </w:rPr>
      </w:pPr>
      <w:r>
        <w:rPr>
          <w:sz w:val="22"/>
          <w:szCs w:val="22"/>
        </w:rPr>
        <w:t>Абзац 28 п.4 ст.75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bookmarkStart w:id="260" w:name="a17"/>
      <w:bookmarkEnd w:id="260"/>
      <w:r>
        <w:t>в статье 108:</w:t>
      </w:r>
    </w:p>
    <w:p w:rsidR="00423F47" w:rsidRDefault="00423F47">
      <w:pPr>
        <w:pStyle w:val="newncpi"/>
        <w:divId w:val="513611573"/>
      </w:pPr>
      <w:r>
        <w:t>в части первой:</w:t>
      </w:r>
    </w:p>
    <w:p w:rsidR="00423F47" w:rsidRDefault="00423F47">
      <w:pPr>
        <w:pStyle w:val="newncpi"/>
        <w:divId w:val="513611573"/>
      </w:pPr>
      <w:bookmarkStart w:id="261" w:name="a73"/>
      <w:bookmarkEnd w:id="261"/>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423F47" w:rsidRDefault="00423F47">
      <w:pPr>
        <w:pStyle w:val="newncpi"/>
        <w:divId w:val="513611573"/>
      </w:pPr>
      <w:bookmarkStart w:id="262" w:name="a74"/>
      <w:bookmarkEnd w:id="262"/>
      <w:r>
        <w:t>абзацы девятый и десятый после слова «государственной» дополнить словом «гражданской»;</w:t>
      </w:r>
    </w:p>
    <w:p w:rsidR="00423F47" w:rsidRDefault="00423F47">
      <w:pPr>
        <w:pStyle w:val="newncpi"/>
        <w:divId w:val="513611573"/>
      </w:pPr>
      <w:r>
        <w:t>в части четвертой:</w:t>
      </w:r>
    </w:p>
    <w:p w:rsidR="00423F47" w:rsidRDefault="00423F47">
      <w:pPr>
        <w:pStyle w:val="newncpi"/>
        <w:divId w:val="513611573"/>
      </w:pPr>
      <w:bookmarkStart w:id="263" w:name="a75"/>
      <w:bookmarkEnd w:id="263"/>
      <w:r>
        <w:t>абзацы четвертый, девятый и двенадцатый после слова «государственной» дополнить словом «гражданской»;</w:t>
      </w:r>
    </w:p>
    <w:p w:rsidR="00423F47" w:rsidRDefault="00423F47">
      <w:pPr>
        <w:pStyle w:val="newncpi"/>
        <w:divId w:val="513611573"/>
      </w:pPr>
      <w:bookmarkStart w:id="264" w:name="a76"/>
      <w:bookmarkEnd w:id="264"/>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423F47" w:rsidRDefault="00423F47">
      <w:pPr>
        <w:pStyle w:val="newncpi"/>
        <w:divId w:val="513611573"/>
      </w:pPr>
      <w:bookmarkStart w:id="265" w:name="a77"/>
      <w:bookmarkEnd w:id="265"/>
      <w:r>
        <w:t>часть четвертую статьи 174 после слова «государственными» дополнить словом «гражданскими».</w:t>
      </w:r>
    </w:p>
    <w:p w:rsidR="00423F47" w:rsidRDefault="00423F47">
      <w:pPr>
        <w:pStyle w:val="point"/>
        <w:divId w:val="513611573"/>
      </w:pPr>
      <w:bookmarkStart w:id="266" w:name="a6"/>
      <w:bookmarkEnd w:id="266"/>
      <w:r>
        <w:t xml:space="preserve">5. Внести в Жилищный </w:t>
      </w:r>
      <w:hyperlink r:id="rId87" w:anchor="a1" w:tooltip="+" w:history="1">
        <w:r>
          <w:rPr>
            <w:rStyle w:val="a3"/>
          </w:rPr>
          <w:t>кодекс</w:t>
        </w:r>
      </w:hyperlink>
      <w:r>
        <w:t xml:space="preserve"> Республики Беларусь от 28 августа 2012 г. следующие изменения:</w:t>
      </w:r>
    </w:p>
    <w:p w:rsidR="00423F47" w:rsidRDefault="00423F47">
      <w:pPr>
        <w:pStyle w:val="newncpi"/>
        <w:divId w:val="513611573"/>
      </w:pPr>
      <w:bookmarkStart w:id="267" w:name="a81"/>
      <w:bookmarkEnd w:id="267"/>
      <w:r>
        <w:t>абзац второй пункта 1 статьи 111 изложить в следующей редакции:</w:t>
      </w:r>
    </w:p>
    <w:p w:rsidR="00423F47" w:rsidRDefault="00423F47">
      <w:pPr>
        <w:pStyle w:val="newncpi"/>
        <w:divId w:val="513611573"/>
      </w:pPr>
      <w: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423F47" w:rsidRDefault="00423F47">
      <w:pPr>
        <w:pStyle w:val="newncpi"/>
        <w:divId w:val="513611573"/>
      </w:pPr>
      <w:bookmarkStart w:id="268" w:name="a82"/>
      <w:bookmarkEnd w:id="268"/>
      <w:r>
        <w:lastRenderedPageBreak/>
        <w:t>часть первую пункта 1 статьи 112 после слова «занимающих» дополнить словом «государственные».</w:t>
      </w:r>
    </w:p>
    <w:p w:rsidR="00423F47" w:rsidRDefault="00423F47">
      <w:pPr>
        <w:pStyle w:val="point"/>
        <w:divId w:val="513611573"/>
      </w:pPr>
      <w:bookmarkStart w:id="269" w:name="a7"/>
      <w:bookmarkEnd w:id="269"/>
      <w:r>
        <w:t>6. Внести в </w:t>
      </w:r>
      <w:hyperlink r:id="rId88" w:anchor="a17" w:tooltip="+" w:history="1">
        <w:r>
          <w:rPr>
            <w:rStyle w:val="a3"/>
          </w:rPr>
          <w:t>Закон</w:t>
        </w:r>
      </w:hyperlink>
      <w:r>
        <w:t xml:space="preserve"> Республики Беларусь от 7 мая 2021 г. № 99-З «О защите персональных данных» следующие изменения:</w:t>
      </w:r>
    </w:p>
    <w:p w:rsidR="00423F47" w:rsidRDefault="00423F47">
      <w:pPr>
        <w:pStyle w:val="newncpi"/>
        <w:divId w:val="513611573"/>
      </w:pPr>
      <w:bookmarkStart w:id="270" w:name="a84"/>
      <w:bookmarkEnd w:id="270"/>
      <w:r>
        <w:t>абзац одиннадцатый статьи 6 изложить в следующей редакции:</w:t>
      </w:r>
    </w:p>
    <w:p w:rsidR="00423F47" w:rsidRDefault="00423F47">
      <w:pPr>
        <w:pStyle w:val="newncpi"/>
        <w:divId w:val="513611573"/>
      </w:pPr>
      <w:r>
        <w:t>«в целях назначения и выплаты пенсий, ежемесячного денежного содержания отдельным категориям государственных служащих, пособий;»;</w:t>
      </w:r>
    </w:p>
    <w:p w:rsidR="00423F47" w:rsidRDefault="00423F47">
      <w:pPr>
        <w:pStyle w:val="newncpi"/>
        <w:divId w:val="513611573"/>
      </w:pPr>
      <w:bookmarkStart w:id="271" w:name="a83"/>
      <w:bookmarkEnd w:id="271"/>
      <w:r>
        <w:t>пункт 2 статьи 8 после абзаца третьего дополнить абзацем следующего содержания:</w:t>
      </w:r>
    </w:p>
    <w:p w:rsidR="00423F47" w:rsidRDefault="00423F47">
      <w:pPr>
        <w:pStyle w:val="newncpi"/>
        <w:divId w:val="513611573"/>
      </w:pPr>
      <w:r>
        <w:t>«в целях назначения и выплаты пенсий, ежемесячного денежного содержания отдельным категориям государственных служащих;».</w:t>
      </w:r>
    </w:p>
    <w:p w:rsidR="00423F47" w:rsidRDefault="00423F47">
      <w:pPr>
        <w:pStyle w:val="article"/>
        <w:divId w:val="513611573"/>
      </w:pPr>
      <w:bookmarkStart w:id="272" w:name="a8"/>
      <w:bookmarkEnd w:id="272"/>
      <w:r>
        <w:t>Статья 76. Признание утратившими силу законов и отдельных положений законов</w:t>
      </w:r>
    </w:p>
    <w:p w:rsidR="00423F47" w:rsidRDefault="00423F47">
      <w:pPr>
        <w:pStyle w:val="newncpi0"/>
        <w:shd w:val="clear" w:color="auto" w:fill="F4F4F4"/>
        <w:divId w:val="1985969306"/>
      </w:pPr>
      <w:r>
        <w:rPr>
          <w:b/>
          <w:bCs/>
          <w:i/>
          <w:iCs/>
        </w:rPr>
        <w:t>От редакции «Бизнес-Инфо»</w:t>
      </w:r>
    </w:p>
    <w:p w:rsidR="00423F47" w:rsidRDefault="00423F47">
      <w:pPr>
        <w:pStyle w:val="newncpi0"/>
        <w:shd w:val="clear" w:color="auto" w:fill="F4F4F4"/>
        <w:divId w:val="1985969306"/>
        <w:rPr>
          <w:sz w:val="22"/>
          <w:szCs w:val="22"/>
        </w:rPr>
      </w:pPr>
      <w:r>
        <w:rPr>
          <w:sz w:val="22"/>
          <w:szCs w:val="22"/>
        </w:rPr>
        <w:t>Статья 76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t>Признать утратившими силу:</w:t>
      </w:r>
    </w:p>
    <w:p w:rsidR="00423F47" w:rsidRDefault="00423F47">
      <w:pPr>
        <w:pStyle w:val="point"/>
        <w:divId w:val="513611573"/>
      </w:pPr>
      <w:r>
        <w:t>1. </w:t>
      </w:r>
      <w:hyperlink r:id="rId89" w:anchor="a173" w:tooltip="+" w:history="1">
        <w:r>
          <w:rPr>
            <w:rStyle w:val="a3"/>
          </w:rPr>
          <w:t>Закон</w:t>
        </w:r>
      </w:hyperlink>
      <w:r>
        <w:t xml:space="preserve"> Республики Беларусь от 14 июня 2003 г. № 204-З «О государственной службе в Республике Беларусь».</w:t>
      </w:r>
    </w:p>
    <w:p w:rsidR="00423F47" w:rsidRDefault="00423F47">
      <w:pPr>
        <w:pStyle w:val="point"/>
        <w:divId w:val="513611573"/>
      </w:pPr>
      <w:r>
        <w:t>2. </w:t>
      </w:r>
      <w:hyperlink r:id="rId90" w:anchor="a1" w:tooltip="+" w:history="1">
        <w:r>
          <w:rPr>
            <w:rStyle w:val="a3"/>
          </w:rPr>
          <w:t>Закон</w:t>
        </w:r>
      </w:hyperlink>
      <w:r>
        <w:t xml:space="preserve"> Республики Беларусь от 29 июня 2004 г. № 304-З «О внесении дополнения в Закон Республики Беларусь «О государственной службе в Республике Беларусь».</w:t>
      </w:r>
    </w:p>
    <w:p w:rsidR="00423F47" w:rsidRDefault="00423F47">
      <w:pPr>
        <w:pStyle w:val="point"/>
        <w:divId w:val="513611573"/>
      </w:pPr>
      <w:r>
        <w:t>3. </w:t>
      </w:r>
      <w:hyperlink r:id="rId91" w:anchor="a2" w:tooltip="+" w:history="1">
        <w:r>
          <w:rPr>
            <w:rStyle w:val="a3"/>
          </w:rPr>
          <w:t>Закон</w:t>
        </w:r>
      </w:hyperlink>
      <w:r>
        <w:t xml:space="preserve"> Республики Беларусь от 16 мая 2006 г. № 111-З «О внесении дополнений и изменений в некоторые законы Республики Беларусь по вопросам декларирования доходов и имущества».</w:t>
      </w:r>
    </w:p>
    <w:p w:rsidR="00423F47" w:rsidRDefault="00423F47">
      <w:pPr>
        <w:pStyle w:val="point"/>
        <w:divId w:val="513611573"/>
      </w:pPr>
      <w:r>
        <w:t>4. </w:t>
      </w:r>
      <w:hyperlink r:id="rId92" w:anchor="a1" w:tooltip="+" w:history="1">
        <w:r>
          <w:rPr>
            <w:rStyle w:val="a3"/>
          </w:rPr>
          <w:t>Закон</w:t>
        </w:r>
      </w:hyperlink>
      <w:r>
        <w:t xml:space="preserve"> Республики Беларусь от 5 января 2008 г. № 316-З «О внесении изменения в Закон Республики Беларусь «О государственной службе в Республике Беларусь».</w:t>
      </w:r>
    </w:p>
    <w:p w:rsidR="00423F47" w:rsidRDefault="00423F47">
      <w:pPr>
        <w:pStyle w:val="point"/>
        <w:divId w:val="513611573"/>
      </w:pPr>
      <w:bookmarkStart w:id="273" w:name="a96"/>
      <w:bookmarkEnd w:id="273"/>
      <w:r>
        <w:t>5. </w:t>
      </w:r>
      <w:hyperlink r:id="rId93" w:anchor="a66" w:tooltip="+" w:history="1">
        <w:r>
          <w:rPr>
            <w:rStyle w:val="a3"/>
          </w:rPr>
          <w:t>Статью 2</w:t>
        </w:r>
      </w:hyperlink>
      <w:r>
        <w:t xml:space="preserve"> Закона Республики Беларусь от 15 июля 2008 г. № 409-З «О внесении изменений и дополнений в некоторые законы Республики Беларусь по вопросам государственной службы».</w:t>
      </w:r>
    </w:p>
    <w:p w:rsidR="00423F47" w:rsidRDefault="00423F47">
      <w:pPr>
        <w:pStyle w:val="point"/>
        <w:divId w:val="513611573"/>
      </w:pPr>
      <w:r>
        <w:t>6. </w:t>
      </w:r>
      <w:hyperlink r:id="rId94" w:anchor="a1" w:tooltip="+" w:history="1">
        <w:r>
          <w:rPr>
            <w:rStyle w:val="a3"/>
          </w:rPr>
          <w:t>Закон</w:t>
        </w:r>
      </w:hyperlink>
      <w:r>
        <w:t xml:space="preserve"> Республики Беларусь от 2 июня 2009 г. № 20-З «О внесении дополнений и изменений в Закон Республики Беларусь «О государственной службе в Республике Беларусь».</w:t>
      </w:r>
    </w:p>
    <w:p w:rsidR="00423F47" w:rsidRDefault="00423F47">
      <w:pPr>
        <w:pStyle w:val="point"/>
        <w:divId w:val="513611573"/>
      </w:pPr>
      <w:bookmarkStart w:id="274" w:name="a93"/>
      <w:bookmarkEnd w:id="274"/>
      <w:r>
        <w:t>7. </w:t>
      </w:r>
      <w:hyperlink r:id="rId95" w:anchor="a282" w:tooltip="+" w:history="1">
        <w:r>
          <w:rPr>
            <w:rStyle w:val="a3"/>
          </w:rPr>
          <w:t>Статью 20</w:t>
        </w:r>
      </w:hyperlink>
      <w:r>
        <w:t xml:space="preserve"> Закона Республики Беларусь от 13 декабря 2011 г. №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423F47" w:rsidRDefault="00423F47">
      <w:pPr>
        <w:pStyle w:val="point"/>
        <w:divId w:val="513611573"/>
      </w:pPr>
      <w:r>
        <w:t>8. </w:t>
      </w:r>
      <w:hyperlink r:id="rId96" w:anchor="a1" w:tooltip="+" w:history="1">
        <w:r>
          <w:rPr>
            <w:rStyle w:val="a3"/>
          </w:rPr>
          <w:t>Закон</w:t>
        </w:r>
      </w:hyperlink>
      <w:r>
        <w:t xml:space="preserve"> Республики Беларусь от 30 декабря 2011 г. № 333-З «О внесении изменений и дополнений в Закон Республики Беларусь «О государственной службе в Республике Беларусь».</w:t>
      </w:r>
    </w:p>
    <w:p w:rsidR="00423F47" w:rsidRDefault="00423F47">
      <w:pPr>
        <w:pStyle w:val="point"/>
        <w:divId w:val="513611573"/>
      </w:pPr>
      <w:bookmarkStart w:id="275" w:name="a94"/>
      <w:bookmarkEnd w:id="275"/>
      <w:r>
        <w:t>9. </w:t>
      </w:r>
      <w:hyperlink r:id="rId97" w:anchor="a3" w:tooltip="+" w:history="1">
        <w:r>
          <w:rPr>
            <w:rStyle w:val="a3"/>
          </w:rPr>
          <w:t>Статью 1</w:t>
        </w:r>
      </w:hyperlink>
      <w:r>
        <w:t xml:space="preserve"> Закона Республики Беларусь от 2 мая 2012 г. № 354-З «О внесении дополнений и изменений в некоторые законы Республики Беларусь по вопросам государственной службы».</w:t>
      </w:r>
    </w:p>
    <w:p w:rsidR="00423F47" w:rsidRDefault="00423F47">
      <w:pPr>
        <w:pStyle w:val="point"/>
        <w:divId w:val="513611573"/>
      </w:pPr>
      <w:r>
        <w:t>10. </w:t>
      </w:r>
      <w:hyperlink r:id="rId98" w:anchor="a1" w:tooltip="+" w:history="1">
        <w:r>
          <w:rPr>
            <w:rStyle w:val="a3"/>
          </w:rPr>
          <w:t>Закон</w:t>
        </w:r>
      </w:hyperlink>
      <w:r>
        <w:t xml:space="preserve"> Республики Беларусь от 26 октября 2012 г. № 433-З «О внесении изменений в Закон Республики Беларусь «О государственной службе в Республике Беларусь».</w:t>
      </w:r>
    </w:p>
    <w:p w:rsidR="00423F47" w:rsidRDefault="00423F47">
      <w:pPr>
        <w:pStyle w:val="point"/>
        <w:divId w:val="513611573"/>
      </w:pPr>
      <w:bookmarkStart w:id="276" w:name="a91"/>
      <w:bookmarkEnd w:id="276"/>
      <w:r>
        <w:t>11. </w:t>
      </w:r>
      <w:hyperlink r:id="rId99" w:anchor="a4" w:tooltip="+" w:history="1">
        <w:r>
          <w:rPr>
            <w:rStyle w:val="a3"/>
          </w:rPr>
          <w:t>Статью 1</w:t>
        </w:r>
      </w:hyperlink>
      <w:r>
        <w:t xml:space="preserve"> Закона Республики Беларусь от 30 мая 2013 г. № 28-З «О внесении изменений и дополнений в некоторые законы Республики Беларусь».</w:t>
      </w:r>
    </w:p>
    <w:p w:rsidR="00423F47" w:rsidRDefault="00423F47">
      <w:pPr>
        <w:pStyle w:val="point"/>
        <w:divId w:val="513611573"/>
      </w:pPr>
      <w:bookmarkStart w:id="277" w:name="a95"/>
      <w:bookmarkEnd w:id="277"/>
      <w:r>
        <w:lastRenderedPageBreak/>
        <w:t>12. </w:t>
      </w:r>
      <w:hyperlink r:id="rId100" w:anchor="a4" w:tooltip="+" w:history="1">
        <w:r>
          <w:rPr>
            <w:rStyle w:val="a3"/>
          </w:rPr>
          <w:t>Статью 2</w:t>
        </w:r>
      </w:hyperlink>
      <w:r>
        <w:t xml:space="preserve"> Закона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423F47" w:rsidRDefault="00423F47">
      <w:pPr>
        <w:pStyle w:val="point"/>
        <w:divId w:val="513611573"/>
      </w:pPr>
      <w:bookmarkStart w:id="278" w:name="a92"/>
      <w:bookmarkEnd w:id="278"/>
      <w:r>
        <w:t>13. </w:t>
      </w:r>
      <w:hyperlink r:id="rId101" w:anchor="a208" w:tooltip="+" w:history="1">
        <w:r>
          <w:rPr>
            <w:rStyle w:val="a3"/>
          </w:rPr>
          <w:t>Пункт 7</w:t>
        </w:r>
      </w:hyperlink>
      <w:r>
        <w:t xml:space="preserve"> статьи 47 Закона Республики Беларусь от 15 июля 2015 г. № 305-З «О борьбе с коррупцией».</w:t>
      </w:r>
    </w:p>
    <w:p w:rsidR="00423F47" w:rsidRDefault="00423F47">
      <w:pPr>
        <w:pStyle w:val="point"/>
        <w:divId w:val="513611573"/>
      </w:pPr>
      <w:bookmarkStart w:id="279" w:name="a90"/>
      <w:bookmarkEnd w:id="279"/>
      <w:r>
        <w:t>14. </w:t>
      </w:r>
      <w:hyperlink r:id="rId102" w:anchor="a149" w:tooltip="+" w:history="1">
        <w:r>
          <w:rPr>
            <w:rStyle w:val="a3"/>
          </w:rPr>
          <w:t>Статью 7</w:t>
        </w:r>
      </w:hyperlink>
      <w:r>
        <w:t xml:space="preserve"> Закона Республики Беларусь от 9 января 2017 г. № 14-З «О внесении изменений и дополнений в некоторые законы Республики Беларусь».</w:t>
      </w:r>
    </w:p>
    <w:p w:rsidR="00423F47" w:rsidRDefault="00423F47">
      <w:pPr>
        <w:pStyle w:val="point"/>
        <w:divId w:val="513611573"/>
      </w:pPr>
      <w:bookmarkStart w:id="280" w:name="a97"/>
      <w:bookmarkEnd w:id="280"/>
      <w:r>
        <w:t>15. </w:t>
      </w:r>
      <w:hyperlink r:id="rId103" w:anchor="a64" w:tooltip="+" w:history="1">
        <w:r>
          <w:rPr>
            <w:rStyle w:val="a3"/>
          </w:rPr>
          <w:t>Статью 2</w:t>
        </w:r>
      </w:hyperlink>
      <w:r>
        <w:t xml:space="preserve"> Закона Республики Беларусь от 18 июля 2019 г. № 219-З «Об изменении законов».</w:t>
      </w:r>
    </w:p>
    <w:p w:rsidR="00423F47" w:rsidRDefault="00423F47">
      <w:pPr>
        <w:pStyle w:val="point"/>
        <w:divId w:val="513611573"/>
      </w:pPr>
      <w:bookmarkStart w:id="281" w:name="a85"/>
      <w:bookmarkEnd w:id="281"/>
      <w:r>
        <w:t>16. </w:t>
      </w:r>
      <w:hyperlink r:id="rId104" w:anchor="a2" w:tooltip="+" w:history="1">
        <w:r>
          <w:rPr>
            <w:rStyle w:val="a3"/>
          </w:rPr>
          <w:t>Статью 2</w:t>
        </w:r>
      </w:hyperlink>
      <w:r>
        <w:t xml:space="preserve"> Закона Республики Беларусь от 23 июля 2019 г. № 231-З «Об изменении законов по вопросам эффективного функционирования военной организации государства».</w:t>
      </w:r>
    </w:p>
    <w:p w:rsidR="00423F47" w:rsidRDefault="00423F47">
      <w:pPr>
        <w:pStyle w:val="article"/>
        <w:divId w:val="513611573"/>
      </w:pPr>
      <w:bookmarkStart w:id="282" w:name="a170"/>
      <w:bookmarkEnd w:id="282"/>
      <w:r>
        <w:t>Статья 77. Переходные положения</w:t>
      </w:r>
    </w:p>
    <w:p w:rsidR="00423F47" w:rsidRDefault="00423F47">
      <w:pPr>
        <w:pStyle w:val="point"/>
        <w:divId w:val="513611573"/>
      </w:pPr>
      <w:bookmarkStart w:id="283" w:name="a18"/>
      <w:bookmarkEnd w:id="283"/>
      <w: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423F47" w:rsidRDefault="00423F47">
      <w:pPr>
        <w:pStyle w:val="point"/>
        <w:divId w:val="513611573"/>
      </w:pPr>
      <w:bookmarkStart w:id="284" w:name="a27"/>
      <w:bookmarkEnd w:id="284"/>
      <w:r>
        <w:t>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в силу настоящего Закона включается в стаж гражданской службы как работа в государственных органах на гражданских должностях.</w:t>
      </w:r>
    </w:p>
    <w:p w:rsidR="00423F47" w:rsidRDefault="00423F47">
      <w:pPr>
        <w:pStyle w:val="newncpi0"/>
        <w:shd w:val="clear" w:color="auto" w:fill="F4F4F4"/>
        <w:divId w:val="1365902795"/>
      </w:pPr>
      <w:r>
        <w:rPr>
          <w:b/>
          <w:bCs/>
          <w:i/>
          <w:iCs/>
        </w:rPr>
        <w:t>От редакции «Бизнес-Инфо»</w:t>
      </w:r>
    </w:p>
    <w:p w:rsidR="00423F47" w:rsidRDefault="00423F47">
      <w:pPr>
        <w:pStyle w:val="newncpi0"/>
        <w:shd w:val="clear" w:color="auto" w:fill="F4F4F4"/>
        <w:divId w:val="1365902795"/>
        <w:rPr>
          <w:sz w:val="22"/>
          <w:szCs w:val="22"/>
        </w:rPr>
      </w:pPr>
      <w:r>
        <w:rPr>
          <w:sz w:val="22"/>
          <w:szCs w:val="22"/>
        </w:rPr>
        <w:t>Пункт 2 ст.77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point"/>
        <w:divId w:val="513611573"/>
      </w:pPr>
      <w:bookmarkStart w:id="285" w:name="a42"/>
      <w:bookmarkEnd w:id="285"/>
      <w:r>
        <w:t xml:space="preserve">3. 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 </w:t>
      </w:r>
      <w:hyperlink w:anchor="a64" w:tooltip="+" w:history="1">
        <w:r>
          <w:rPr>
            <w:rStyle w:val="a3"/>
          </w:rPr>
          <w:t>частью второй</w:t>
        </w:r>
      </w:hyperlink>
      <w:r>
        <w:t xml:space="preserve"> настоящего пункта.</w:t>
      </w:r>
    </w:p>
    <w:p w:rsidR="00423F47" w:rsidRDefault="00423F47">
      <w:pPr>
        <w:pStyle w:val="newncpi0"/>
        <w:shd w:val="clear" w:color="auto" w:fill="F4F4F4"/>
        <w:divId w:val="1087309544"/>
      </w:pPr>
      <w:r>
        <w:rPr>
          <w:b/>
          <w:bCs/>
          <w:i/>
          <w:iCs/>
        </w:rPr>
        <w:t>От редакции «Бизнес-Инфо»</w:t>
      </w:r>
    </w:p>
    <w:p w:rsidR="00423F47" w:rsidRDefault="00423F47">
      <w:pPr>
        <w:pStyle w:val="newncpi0"/>
        <w:shd w:val="clear" w:color="auto" w:fill="F4F4F4"/>
        <w:divId w:val="1087309544"/>
        <w:rPr>
          <w:sz w:val="22"/>
          <w:szCs w:val="22"/>
        </w:rPr>
      </w:pPr>
      <w:r>
        <w:rPr>
          <w:sz w:val="22"/>
          <w:szCs w:val="22"/>
        </w:rPr>
        <w:t>Пункт 3 ст.77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bookmarkStart w:id="286" w:name="a64"/>
      <w:bookmarkEnd w:id="286"/>
      <w:r>
        <w:t>Периоды, указанные в </w:t>
      </w:r>
      <w:hyperlink w:anchor="a42" w:tooltip="+" w:history="1">
        <w:r>
          <w:rPr>
            <w:rStyle w:val="a3"/>
          </w:rPr>
          <w:t>части первой</w:t>
        </w:r>
      </w:hyperlink>
      <w:r>
        <w:t xml:space="preserve">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423F47" w:rsidRDefault="00423F47">
      <w:pPr>
        <w:pStyle w:val="point"/>
        <w:divId w:val="513611573"/>
      </w:pPr>
      <w:bookmarkStart w:id="287" w:name="a267"/>
      <w:bookmarkEnd w:id="287"/>
      <w:r>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423F47" w:rsidRDefault="00423F47">
      <w:pPr>
        <w:pStyle w:val="newncpi0"/>
        <w:shd w:val="clear" w:color="auto" w:fill="F4F4F4"/>
        <w:divId w:val="211506596"/>
      </w:pPr>
      <w:r>
        <w:rPr>
          <w:b/>
          <w:bCs/>
          <w:i/>
          <w:iCs/>
        </w:rPr>
        <w:t>От редакции «Бизнес-Инфо»</w:t>
      </w:r>
    </w:p>
    <w:p w:rsidR="00423F47" w:rsidRDefault="00423F47">
      <w:pPr>
        <w:pStyle w:val="newncpi0"/>
        <w:shd w:val="clear" w:color="auto" w:fill="F4F4F4"/>
        <w:divId w:val="211506596"/>
        <w:rPr>
          <w:sz w:val="22"/>
          <w:szCs w:val="22"/>
        </w:rPr>
      </w:pPr>
      <w:r>
        <w:rPr>
          <w:sz w:val="22"/>
          <w:szCs w:val="22"/>
        </w:rPr>
        <w:t>Пункт 4 ст.77 вступает в силу с 1 января 2023 г. (см. </w:t>
      </w:r>
      <w:hyperlink w:anchor="a28" w:tooltip="+" w:history="1">
        <w:r>
          <w:rPr>
            <w:rStyle w:val="a3"/>
            <w:sz w:val="22"/>
            <w:szCs w:val="22"/>
          </w:rPr>
          <w:t>ст.79</w:t>
        </w:r>
      </w:hyperlink>
      <w:r>
        <w:rPr>
          <w:sz w:val="22"/>
          <w:szCs w:val="22"/>
        </w:rPr>
        <w:t xml:space="preserve"> Закона)</w:t>
      </w:r>
    </w:p>
    <w:p w:rsidR="00423F47" w:rsidRDefault="00423F47">
      <w:pPr>
        <w:pStyle w:val="newncpi0"/>
        <w:divId w:val="513611573"/>
      </w:pPr>
      <w:r>
        <w:t> </w:t>
      </w:r>
    </w:p>
    <w:p w:rsidR="00423F47" w:rsidRDefault="00423F47">
      <w:pPr>
        <w:pStyle w:val="newncpi"/>
        <w:divId w:val="513611573"/>
      </w:pPr>
      <w:r>
        <w:lastRenderedPageBreak/>
        <w:t>сохраняется – если его перерасчет в соответствии с настоящим Законом влечет его уменьшение;</w:t>
      </w:r>
    </w:p>
    <w:p w:rsidR="00423F47" w:rsidRDefault="00423F47">
      <w:pPr>
        <w:pStyle w:val="newncpi"/>
        <w:divId w:val="513611573"/>
      </w:pPr>
      <w:r>
        <w:t>пересматривается по нормам настоящего Закона – если его перерасчет влечет его увеличение.</w:t>
      </w:r>
    </w:p>
    <w:p w:rsidR="00423F47" w:rsidRDefault="00423F47">
      <w:pPr>
        <w:pStyle w:val="newncpi"/>
        <w:divId w:val="513611573"/>
      </w:pPr>
      <w:bookmarkStart w:id="288" w:name="a277"/>
      <w:bookmarkEnd w:id="288"/>
      <w: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423F47" w:rsidRDefault="00423F47">
      <w:pPr>
        <w:pStyle w:val="newncpi"/>
        <w:divId w:val="513611573"/>
      </w:pPr>
      <w:bookmarkStart w:id="289" w:name="a276"/>
      <w:bookmarkEnd w:id="289"/>
      <w:r>
        <w:t>Пенсии за выслугу лет, назначенные гражданским служащим до вступления в силу настоящего Закона, могут быть пересмотрены в соответствии с настоящим Законом по заявлениям их получателей.</w:t>
      </w:r>
    </w:p>
    <w:p w:rsidR="00423F47" w:rsidRDefault="00423F47">
      <w:pPr>
        <w:pStyle w:val="point"/>
        <w:divId w:val="513611573"/>
      </w:pPr>
      <w:bookmarkStart w:id="290" w:name="a19"/>
      <w:bookmarkEnd w:id="290"/>
      <w:r>
        <w:t>5. К гражданским служащим, имеющим документы, указанные в </w:t>
      </w:r>
      <w:hyperlink w:anchor="a43" w:tooltip="+" w:history="1">
        <w:r>
          <w:rPr>
            <w:rStyle w:val="a3"/>
          </w:rPr>
          <w:t>подпункте 1.5</w:t>
        </w:r>
      </w:hyperlink>
      <w:r>
        <w:t xml:space="preserve"> пункта 1 статьи 26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w:t>
      </w:r>
      <w:hyperlink w:anchor="a54" w:tooltip="+" w:history="1">
        <w:r>
          <w:rPr>
            <w:rStyle w:val="a3"/>
          </w:rPr>
          <w:t>пункт 2</w:t>
        </w:r>
      </w:hyperlink>
      <w:r>
        <w:t xml:space="preserve"> статьи 26 настоящего Закона не применяется.</w:t>
      </w:r>
    </w:p>
    <w:p w:rsidR="00423F47" w:rsidRDefault="00423F47">
      <w:pPr>
        <w:pStyle w:val="article"/>
        <w:divId w:val="513611573"/>
      </w:pPr>
      <w:bookmarkStart w:id="291" w:name="a171"/>
      <w:bookmarkEnd w:id="291"/>
      <w:r>
        <w:t>Статья 78. Меры по реализации положений настоящего Закона</w:t>
      </w:r>
    </w:p>
    <w:p w:rsidR="00423F47" w:rsidRDefault="00423F47">
      <w:pPr>
        <w:pStyle w:val="newncpi"/>
        <w:divId w:val="513611573"/>
      </w:pPr>
      <w:r>
        <w:t>Совету Министров Республики Беларусь обеспечить приведение актов законодательства:</w:t>
      </w:r>
    </w:p>
    <w:p w:rsidR="00423F47" w:rsidRDefault="00423F47">
      <w:pPr>
        <w:pStyle w:val="newncpi"/>
        <w:divId w:val="513611573"/>
      </w:pPr>
      <w:r>
        <w:t>в соответствие со статьями </w:t>
      </w:r>
      <w:hyperlink w:anchor="a9" w:tooltip="+" w:history="1">
        <w:r>
          <w:rPr>
            <w:rStyle w:val="a3"/>
          </w:rPr>
          <w:t>1–15</w:t>
        </w:r>
      </w:hyperlink>
      <w:r>
        <w:t xml:space="preserve">, </w:t>
      </w:r>
      <w:hyperlink w:anchor="a10" w:tooltip="+" w:history="1">
        <w:r>
          <w:rPr>
            <w:rStyle w:val="a3"/>
          </w:rPr>
          <w:t>18</w:t>
        </w:r>
      </w:hyperlink>
      <w:r>
        <w:t xml:space="preserve">, </w:t>
      </w:r>
      <w:hyperlink w:anchor="a11" w:tooltip="+" w:history="1">
        <w:r>
          <w:rPr>
            <w:rStyle w:val="a3"/>
          </w:rPr>
          <w:t>20–29</w:t>
        </w:r>
      </w:hyperlink>
      <w:r>
        <w:t xml:space="preserve">, </w:t>
      </w:r>
      <w:hyperlink w:anchor="a12" w:tooltip="+" w:history="1">
        <w:r>
          <w:rPr>
            <w:rStyle w:val="a3"/>
          </w:rPr>
          <w:t>пунктом 1</w:t>
        </w:r>
      </w:hyperlink>
      <w:r>
        <w:t xml:space="preserve"> статьи 30, статьями </w:t>
      </w:r>
      <w:hyperlink w:anchor="a13" w:tooltip="+" w:history="1">
        <w:r>
          <w:rPr>
            <w:rStyle w:val="a3"/>
          </w:rPr>
          <w:t>31–34</w:t>
        </w:r>
      </w:hyperlink>
      <w:r>
        <w:t xml:space="preserve">, </w:t>
      </w:r>
      <w:hyperlink w:anchor="a14" w:tooltip="+" w:history="1">
        <w:r>
          <w:rPr>
            <w:rStyle w:val="a3"/>
          </w:rPr>
          <w:t>36–57</w:t>
        </w:r>
      </w:hyperlink>
      <w:r>
        <w:t xml:space="preserve">, </w:t>
      </w:r>
      <w:hyperlink w:anchor="a15" w:tooltip="+" w:history="1">
        <w:r>
          <w:rPr>
            <w:rStyle w:val="a3"/>
          </w:rPr>
          <w:t>60–66</w:t>
        </w:r>
      </w:hyperlink>
      <w:r>
        <w:t xml:space="preserve">, </w:t>
      </w:r>
      <w:hyperlink w:anchor="a16" w:tooltip="+" w:history="1">
        <w:r>
          <w:rPr>
            <w:rStyle w:val="a3"/>
          </w:rPr>
          <w:t>70–74</w:t>
        </w:r>
      </w:hyperlink>
      <w:r>
        <w:t>, пунктами </w:t>
      </w:r>
      <w:hyperlink w:anchor="a2" w:tooltip="+" w:history="1">
        <w:r>
          <w:rPr>
            <w:rStyle w:val="a3"/>
          </w:rPr>
          <w:t>1–3</w:t>
        </w:r>
      </w:hyperlink>
      <w:r>
        <w:t xml:space="preserve">, абзацами </w:t>
      </w:r>
      <w:hyperlink w:anchor="a5" w:tooltip="+" w:history="1">
        <w:r>
          <w:rPr>
            <w:rStyle w:val="a3"/>
          </w:rPr>
          <w:t>первым–десятым</w:t>
        </w:r>
      </w:hyperlink>
      <w:r>
        <w:t xml:space="preserve">, </w:t>
      </w:r>
      <w:hyperlink w:anchor="a17" w:tooltip="+" w:history="1">
        <w:r>
          <w:rPr>
            <w:rStyle w:val="a3"/>
          </w:rPr>
          <w:t>двадцать девятым – тридцать шестым</w:t>
        </w:r>
      </w:hyperlink>
      <w:r>
        <w:t xml:space="preserve"> пункта 4, пунктами </w:t>
      </w:r>
      <w:hyperlink w:anchor="a6" w:tooltip="+" w:history="1">
        <w:r>
          <w:rPr>
            <w:rStyle w:val="a3"/>
          </w:rPr>
          <w:t>5</w:t>
        </w:r>
      </w:hyperlink>
      <w:r>
        <w:t xml:space="preserve"> и 6 статьи 75, пунктами </w:t>
      </w:r>
      <w:hyperlink w:anchor="a18" w:tooltip="+" w:history="1">
        <w:r>
          <w:rPr>
            <w:rStyle w:val="a3"/>
          </w:rPr>
          <w:t>1</w:t>
        </w:r>
      </w:hyperlink>
      <w:r>
        <w:t xml:space="preserve"> и </w:t>
      </w:r>
      <w:hyperlink w:anchor="a19" w:tooltip="+" w:history="1">
        <w:r>
          <w:rPr>
            <w:rStyle w:val="a3"/>
          </w:rPr>
          <w:t>5</w:t>
        </w:r>
      </w:hyperlink>
      <w:r>
        <w:t xml:space="preserve"> статьи 77 настоящего Закона – до 1 сентября 2022 г.;</w:t>
      </w:r>
    </w:p>
    <w:p w:rsidR="00423F47" w:rsidRDefault="00423F47">
      <w:pPr>
        <w:pStyle w:val="newncpi"/>
        <w:divId w:val="513611573"/>
      </w:pPr>
      <w:r>
        <w:t>в соответствие со статьями </w:t>
      </w:r>
      <w:hyperlink w:anchor="a20" w:tooltip="+" w:history="1">
        <w:r>
          <w:rPr>
            <w:rStyle w:val="a3"/>
          </w:rPr>
          <w:t>16</w:t>
        </w:r>
      </w:hyperlink>
      <w:r>
        <w:t xml:space="preserve">, 17, </w:t>
      </w:r>
      <w:hyperlink w:anchor="a21" w:tooltip="+" w:history="1">
        <w:r>
          <w:rPr>
            <w:rStyle w:val="a3"/>
          </w:rPr>
          <w:t>19</w:t>
        </w:r>
      </w:hyperlink>
      <w:r>
        <w:t xml:space="preserve">, </w:t>
      </w:r>
      <w:hyperlink w:anchor="a22" w:tooltip="+" w:history="1">
        <w:r>
          <w:rPr>
            <w:rStyle w:val="a3"/>
          </w:rPr>
          <w:t>пунктом 2</w:t>
        </w:r>
      </w:hyperlink>
      <w:r>
        <w:t xml:space="preserve"> статьи 30, статьями </w:t>
      </w:r>
      <w:hyperlink w:anchor="a23" w:tooltip="+" w:history="1">
        <w:r>
          <w:rPr>
            <w:rStyle w:val="a3"/>
          </w:rPr>
          <w:t>35</w:t>
        </w:r>
      </w:hyperlink>
      <w:r>
        <w:t xml:space="preserve">, </w:t>
      </w:r>
      <w:hyperlink w:anchor="a24" w:tooltip="+" w:history="1">
        <w:r>
          <w:rPr>
            <w:rStyle w:val="a3"/>
          </w:rPr>
          <w:t>58</w:t>
        </w:r>
      </w:hyperlink>
      <w:r>
        <w:t xml:space="preserve">, 59, </w:t>
      </w:r>
      <w:hyperlink w:anchor="a25" w:tooltip="+" w:history="1">
        <w:r>
          <w:rPr>
            <w:rStyle w:val="a3"/>
          </w:rPr>
          <w:t>67–69</w:t>
        </w:r>
      </w:hyperlink>
      <w:r>
        <w:t xml:space="preserve">, абзацами </w:t>
      </w:r>
      <w:hyperlink w:anchor="a26" w:tooltip="+" w:history="1">
        <w:r>
          <w:rPr>
            <w:rStyle w:val="a3"/>
          </w:rPr>
          <w:t>одиннадцатым – двадцать восьмым</w:t>
        </w:r>
      </w:hyperlink>
      <w:r>
        <w:t xml:space="preserve"> пункта 4 статьи 75, </w:t>
      </w:r>
      <w:hyperlink w:anchor="a8" w:tooltip="+" w:history="1">
        <w:r>
          <w:rPr>
            <w:rStyle w:val="a3"/>
          </w:rPr>
          <w:t>статьей 76</w:t>
        </w:r>
      </w:hyperlink>
      <w:r>
        <w:t>, пунктами </w:t>
      </w:r>
      <w:hyperlink w:anchor="a27" w:tooltip="+" w:history="1">
        <w:r>
          <w:rPr>
            <w:rStyle w:val="a3"/>
          </w:rPr>
          <w:t>2–4</w:t>
        </w:r>
      </w:hyperlink>
      <w:r>
        <w:t xml:space="preserve"> статьи 77 – до 1 января 2023 г.;</w:t>
      </w:r>
    </w:p>
    <w:p w:rsidR="00423F47" w:rsidRDefault="00423F47">
      <w:pPr>
        <w:pStyle w:val="newncpi"/>
        <w:divId w:val="513611573"/>
      </w:pPr>
      <w:r>
        <w:t>принять иные меры по реализации положений настоящего Закона.</w:t>
      </w:r>
    </w:p>
    <w:p w:rsidR="00423F47" w:rsidRDefault="00423F47">
      <w:pPr>
        <w:pStyle w:val="article"/>
        <w:divId w:val="513611573"/>
      </w:pPr>
      <w:bookmarkStart w:id="292" w:name="a28"/>
      <w:bookmarkEnd w:id="292"/>
      <w:r>
        <w:t>Статья 79. Вступление в силу настоящего Закона</w:t>
      </w:r>
    </w:p>
    <w:p w:rsidR="00423F47" w:rsidRDefault="00423F47">
      <w:pPr>
        <w:pStyle w:val="newncpi"/>
        <w:divId w:val="513611573"/>
      </w:pPr>
      <w:r>
        <w:t>Настоящий Закон вступает в силу в следующем порядке:</w:t>
      </w:r>
    </w:p>
    <w:p w:rsidR="00423F47" w:rsidRDefault="00423F47">
      <w:pPr>
        <w:pStyle w:val="newncpi"/>
        <w:divId w:val="513611573"/>
      </w:pPr>
      <w:r>
        <w:t>статьи </w:t>
      </w:r>
      <w:hyperlink w:anchor="a9" w:tooltip="+" w:history="1">
        <w:r>
          <w:rPr>
            <w:rStyle w:val="a3"/>
          </w:rPr>
          <w:t>1–15</w:t>
        </w:r>
      </w:hyperlink>
      <w:r>
        <w:t xml:space="preserve">, </w:t>
      </w:r>
      <w:hyperlink w:anchor="a10" w:tooltip="+" w:history="1">
        <w:r>
          <w:rPr>
            <w:rStyle w:val="a3"/>
          </w:rPr>
          <w:t>18</w:t>
        </w:r>
      </w:hyperlink>
      <w:r>
        <w:t xml:space="preserve">, </w:t>
      </w:r>
      <w:hyperlink w:anchor="a11" w:tooltip="+" w:history="1">
        <w:r>
          <w:rPr>
            <w:rStyle w:val="a3"/>
          </w:rPr>
          <w:t>20–29</w:t>
        </w:r>
      </w:hyperlink>
      <w:r>
        <w:t xml:space="preserve">, </w:t>
      </w:r>
      <w:hyperlink w:anchor="a12" w:tooltip="+" w:history="1">
        <w:r>
          <w:rPr>
            <w:rStyle w:val="a3"/>
          </w:rPr>
          <w:t>пункт 1</w:t>
        </w:r>
      </w:hyperlink>
      <w:r>
        <w:t xml:space="preserve"> статьи 30, статьи </w:t>
      </w:r>
      <w:hyperlink w:anchor="a13" w:tooltip="+" w:history="1">
        <w:r>
          <w:rPr>
            <w:rStyle w:val="a3"/>
          </w:rPr>
          <w:t>31–34</w:t>
        </w:r>
      </w:hyperlink>
      <w:r>
        <w:t xml:space="preserve">, </w:t>
      </w:r>
      <w:hyperlink w:anchor="a14" w:tooltip="+" w:history="1">
        <w:r>
          <w:rPr>
            <w:rStyle w:val="a3"/>
          </w:rPr>
          <w:t>36–57</w:t>
        </w:r>
      </w:hyperlink>
      <w:r>
        <w:t xml:space="preserve">, </w:t>
      </w:r>
      <w:hyperlink w:anchor="a15" w:tooltip="+" w:history="1">
        <w:r>
          <w:rPr>
            <w:rStyle w:val="a3"/>
          </w:rPr>
          <w:t>60–66</w:t>
        </w:r>
      </w:hyperlink>
      <w:r>
        <w:t xml:space="preserve">, </w:t>
      </w:r>
      <w:hyperlink w:anchor="a16" w:tooltip="+" w:history="1">
        <w:r>
          <w:rPr>
            <w:rStyle w:val="a3"/>
          </w:rPr>
          <w:t>70–74</w:t>
        </w:r>
      </w:hyperlink>
      <w:r>
        <w:t>, пункты </w:t>
      </w:r>
      <w:hyperlink w:anchor="a2" w:tooltip="+" w:history="1">
        <w:r>
          <w:rPr>
            <w:rStyle w:val="a3"/>
          </w:rPr>
          <w:t>1–3</w:t>
        </w:r>
      </w:hyperlink>
      <w:r>
        <w:t xml:space="preserve">, абзацы </w:t>
      </w:r>
      <w:hyperlink w:anchor="a5" w:tooltip="+" w:history="1">
        <w:r>
          <w:rPr>
            <w:rStyle w:val="a3"/>
          </w:rPr>
          <w:t>первый–десятый</w:t>
        </w:r>
      </w:hyperlink>
      <w:r>
        <w:t xml:space="preserve">, </w:t>
      </w:r>
      <w:hyperlink w:anchor="a17" w:tooltip="+" w:history="1">
        <w:r>
          <w:rPr>
            <w:rStyle w:val="a3"/>
          </w:rPr>
          <w:t>двадцать девятый – тридцать шестой</w:t>
        </w:r>
      </w:hyperlink>
      <w:r>
        <w:t xml:space="preserve"> пункта 4, пункты </w:t>
      </w:r>
      <w:hyperlink w:anchor="a6" w:tooltip="+" w:history="1">
        <w:r>
          <w:rPr>
            <w:rStyle w:val="a3"/>
          </w:rPr>
          <w:t>5</w:t>
        </w:r>
      </w:hyperlink>
      <w:r>
        <w:t xml:space="preserve"> и 6 статьи 75, пункты </w:t>
      </w:r>
      <w:hyperlink w:anchor="a18" w:tooltip="+" w:history="1">
        <w:r>
          <w:rPr>
            <w:rStyle w:val="a3"/>
          </w:rPr>
          <w:t>1</w:t>
        </w:r>
      </w:hyperlink>
      <w:r>
        <w:t xml:space="preserve"> и </w:t>
      </w:r>
      <w:hyperlink w:anchor="a19" w:tooltip="+" w:history="1">
        <w:r>
          <w:rPr>
            <w:rStyle w:val="a3"/>
          </w:rPr>
          <w:t>5</w:t>
        </w:r>
      </w:hyperlink>
      <w:r>
        <w:t xml:space="preserve"> статьи 77 – с 1 сентября 2022 г.;</w:t>
      </w:r>
    </w:p>
    <w:p w:rsidR="00423F47" w:rsidRDefault="00423F47">
      <w:pPr>
        <w:pStyle w:val="newncpi"/>
        <w:divId w:val="513611573"/>
      </w:pPr>
      <w:r>
        <w:t>статьи </w:t>
      </w:r>
      <w:hyperlink w:anchor="a20" w:tooltip="+" w:history="1">
        <w:r>
          <w:rPr>
            <w:rStyle w:val="a3"/>
          </w:rPr>
          <w:t>16</w:t>
        </w:r>
      </w:hyperlink>
      <w:r>
        <w:t xml:space="preserve">, 17, </w:t>
      </w:r>
      <w:hyperlink w:anchor="a21" w:tooltip="+" w:history="1">
        <w:r>
          <w:rPr>
            <w:rStyle w:val="a3"/>
          </w:rPr>
          <w:t>19</w:t>
        </w:r>
      </w:hyperlink>
      <w:r>
        <w:t xml:space="preserve">, </w:t>
      </w:r>
      <w:hyperlink w:anchor="a22" w:tooltip="+" w:history="1">
        <w:r>
          <w:rPr>
            <w:rStyle w:val="a3"/>
          </w:rPr>
          <w:t>пункт 2</w:t>
        </w:r>
      </w:hyperlink>
      <w:r>
        <w:t xml:space="preserve"> статьи 30, статьи </w:t>
      </w:r>
      <w:hyperlink w:anchor="a23" w:tooltip="+" w:history="1">
        <w:r>
          <w:rPr>
            <w:rStyle w:val="a3"/>
          </w:rPr>
          <w:t>35</w:t>
        </w:r>
      </w:hyperlink>
      <w:r>
        <w:t xml:space="preserve">, </w:t>
      </w:r>
      <w:hyperlink w:anchor="a24" w:tooltip="+" w:history="1">
        <w:r>
          <w:rPr>
            <w:rStyle w:val="a3"/>
          </w:rPr>
          <w:t>58</w:t>
        </w:r>
      </w:hyperlink>
      <w:r>
        <w:t xml:space="preserve">, 59, </w:t>
      </w:r>
      <w:hyperlink w:anchor="a25" w:tooltip="+" w:history="1">
        <w:r>
          <w:rPr>
            <w:rStyle w:val="a3"/>
          </w:rPr>
          <w:t>67–69</w:t>
        </w:r>
      </w:hyperlink>
      <w:r>
        <w:t xml:space="preserve">, абзацы </w:t>
      </w:r>
      <w:hyperlink w:anchor="a26" w:tooltip="+" w:history="1">
        <w:r>
          <w:rPr>
            <w:rStyle w:val="a3"/>
          </w:rPr>
          <w:t>одиннадцатый – двадцать восьмой</w:t>
        </w:r>
      </w:hyperlink>
      <w:r>
        <w:t xml:space="preserve"> пункта 4 статьи 75, </w:t>
      </w:r>
      <w:hyperlink w:anchor="a8" w:tooltip="+" w:history="1">
        <w:r>
          <w:rPr>
            <w:rStyle w:val="a3"/>
          </w:rPr>
          <w:t>статья 76</w:t>
        </w:r>
      </w:hyperlink>
      <w:r>
        <w:t xml:space="preserve">, пункты </w:t>
      </w:r>
      <w:hyperlink w:anchor="a27" w:tooltip="+" w:history="1">
        <w:r>
          <w:rPr>
            <w:rStyle w:val="a3"/>
          </w:rPr>
          <w:t>2–4</w:t>
        </w:r>
      </w:hyperlink>
      <w:r>
        <w:t xml:space="preserve"> статьи 77 – с 1 января 2023 г.;</w:t>
      </w:r>
    </w:p>
    <w:p w:rsidR="00423F47" w:rsidRDefault="00423F47">
      <w:pPr>
        <w:pStyle w:val="newncpi"/>
        <w:divId w:val="513611573"/>
      </w:pPr>
      <w:r>
        <w:t>иные положения – после официального опубликования настоящего Закона.</w:t>
      </w:r>
    </w:p>
    <w:p w:rsidR="00423F47" w:rsidRDefault="00423F47">
      <w:pPr>
        <w:pStyle w:val="newncpi"/>
        <w:divId w:val="513611573"/>
      </w:pPr>
      <w:r>
        <w:t>С 1 сентября по 31 декабря 2022 г. к отношениям, регулируемым статьями </w:t>
      </w:r>
      <w:hyperlink w:anchor="a20" w:tooltip="+" w:history="1">
        <w:r>
          <w:rPr>
            <w:rStyle w:val="a3"/>
          </w:rPr>
          <w:t>16</w:t>
        </w:r>
      </w:hyperlink>
      <w:r>
        <w:t xml:space="preserve">, 17, </w:t>
      </w:r>
      <w:hyperlink w:anchor="a21" w:tooltip="+" w:history="1">
        <w:r>
          <w:rPr>
            <w:rStyle w:val="a3"/>
          </w:rPr>
          <w:t>19</w:t>
        </w:r>
      </w:hyperlink>
      <w:r>
        <w:t xml:space="preserve">, </w:t>
      </w:r>
      <w:hyperlink w:anchor="a22" w:tooltip="+" w:history="1">
        <w:r>
          <w:rPr>
            <w:rStyle w:val="a3"/>
          </w:rPr>
          <w:t>пунктом 2</w:t>
        </w:r>
      </w:hyperlink>
      <w:r>
        <w:t xml:space="preserve"> статьи 30, статьями </w:t>
      </w:r>
      <w:hyperlink w:anchor="a23" w:tooltip="+" w:history="1">
        <w:r>
          <w:rPr>
            <w:rStyle w:val="a3"/>
          </w:rPr>
          <w:t>35</w:t>
        </w:r>
      </w:hyperlink>
      <w:r>
        <w:t xml:space="preserve">, </w:t>
      </w:r>
      <w:hyperlink w:anchor="a24" w:tooltip="+" w:history="1">
        <w:r>
          <w:rPr>
            <w:rStyle w:val="a3"/>
          </w:rPr>
          <w:t>58</w:t>
        </w:r>
      </w:hyperlink>
      <w:r>
        <w:t xml:space="preserve">, 59, </w:t>
      </w:r>
      <w:hyperlink w:anchor="a25" w:tooltip="+" w:history="1">
        <w:r>
          <w:rPr>
            <w:rStyle w:val="a3"/>
          </w:rPr>
          <w:t>67–69</w:t>
        </w:r>
      </w:hyperlink>
      <w:r>
        <w:t xml:space="preserve">, абзацами </w:t>
      </w:r>
      <w:hyperlink w:anchor="a26" w:tooltip="+" w:history="1">
        <w:r>
          <w:rPr>
            <w:rStyle w:val="a3"/>
          </w:rPr>
          <w:t>одиннадцатым – двадцать восьмым</w:t>
        </w:r>
      </w:hyperlink>
      <w:r>
        <w:t xml:space="preserve"> пункта 4 статьи 75, пунктами </w:t>
      </w:r>
      <w:hyperlink w:anchor="a27" w:tooltip="+" w:history="1">
        <w:r>
          <w:rPr>
            <w:rStyle w:val="a3"/>
          </w:rPr>
          <w:t>2–4</w:t>
        </w:r>
      </w:hyperlink>
      <w:r>
        <w:t xml:space="preserve"> статьи 77 настоящего Закона, применяется законодательство, действующее по состоянию на 31 августа 2022 г.</w:t>
      </w:r>
    </w:p>
    <w:p w:rsidR="00423F47" w:rsidRDefault="00423F47">
      <w:pPr>
        <w:pStyle w:val="newncpi"/>
        <w:divId w:val="513611573"/>
      </w:pPr>
      <w:r>
        <w:t> </w:t>
      </w:r>
    </w:p>
    <w:tbl>
      <w:tblPr>
        <w:tblW w:w="5000" w:type="pct"/>
        <w:tblCellMar>
          <w:left w:w="0" w:type="dxa"/>
          <w:right w:w="0" w:type="dxa"/>
        </w:tblCellMar>
        <w:tblLook w:val="04A0"/>
      </w:tblPr>
      <w:tblGrid>
        <w:gridCol w:w="5406"/>
        <w:gridCol w:w="5406"/>
      </w:tblGrid>
      <w:tr w:rsidR="00423F47">
        <w:trPr>
          <w:divId w:val="513611573"/>
        </w:trPr>
        <w:tc>
          <w:tcPr>
            <w:tcW w:w="2500" w:type="pct"/>
            <w:tcBorders>
              <w:top w:val="nil"/>
              <w:left w:val="nil"/>
              <w:bottom w:val="nil"/>
              <w:right w:val="nil"/>
            </w:tcBorders>
            <w:tcMar>
              <w:top w:w="0" w:type="dxa"/>
              <w:left w:w="6" w:type="dxa"/>
              <w:bottom w:w="0" w:type="dxa"/>
              <w:right w:w="6" w:type="dxa"/>
            </w:tcMar>
            <w:vAlign w:val="bottom"/>
            <w:hideMark/>
          </w:tcPr>
          <w:p w:rsidR="00423F47" w:rsidRDefault="00423F47">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23F47" w:rsidRDefault="00423F47">
            <w:pPr>
              <w:pStyle w:val="newncpi0"/>
              <w:jc w:val="right"/>
            </w:pPr>
            <w:r>
              <w:rPr>
                <w:rStyle w:val="pers"/>
              </w:rPr>
              <w:t>А.Лукашенко</w:t>
            </w:r>
          </w:p>
        </w:tc>
      </w:tr>
    </w:tbl>
    <w:p w:rsidR="00423F47" w:rsidRDefault="00423F47">
      <w:pPr>
        <w:pStyle w:val="newncpi"/>
        <w:divId w:val="513611573"/>
      </w:pPr>
      <w:r>
        <w:t> </w:t>
      </w:r>
    </w:p>
    <w:tbl>
      <w:tblPr>
        <w:tblW w:w="5000" w:type="pct"/>
        <w:tblCellMar>
          <w:left w:w="0" w:type="dxa"/>
          <w:right w:w="0" w:type="dxa"/>
        </w:tblCellMar>
        <w:tblLook w:val="04A0"/>
      </w:tblPr>
      <w:tblGrid>
        <w:gridCol w:w="7296"/>
        <w:gridCol w:w="3516"/>
      </w:tblGrid>
      <w:tr w:rsidR="00423F47">
        <w:trPr>
          <w:divId w:val="513611573"/>
        </w:trPr>
        <w:tc>
          <w:tcPr>
            <w:tcW w:w="3374" w:type="pct"/>
            <w:tcBorders>
              <w:top w:val="nil"/>
              <w:left w:val="nil"/>
              <w:bottom w:val="nil"/>
              <w:right w:val="nil"/>
            </w:tcBorders>
            <w:tcMar>
              <w:top w:w="0" w:type="dxa"/>
              <w:left w:w="6" w:type="dxa"/>
              <w:bottom w:w="0" w:type="dxa"/>
              <w:right w:w="6" w:type="dxa"/>
            </w:tcMar>
            <w:hideMark/>
          </w:tcPr>
          <w:p w:rsidR="00423F47" w:rsidRDefault="00423F47">
            <w:pPr>
              <w:pStyle w:val="newncpi"/>
            </w:pPr>
            <w:r>
              <w:lastRenderedPageBreak/>
              <w:t> </w:t>
            </w:r>
          </w:p>
        </w:tc>
        <w:tc>
          <w:tcPr>
            <w:tcW w:w="1626" w:type="pct"/>
            <w:tcBorders>
              <w:top w:val="nil"/>
              <w:left w:val="nil"/>
              <w:bottom w:val="nil"/>
              <w:right w:val="nil"/>
            </w:tcBorders>
            <w:tcMar>
              <w:top w:w="0" w:type="dxa"/>
              <w:left w:w="6" w:type="dxa"/>
              <w:bottom w:w="0" w:type="dxa"/>
              <w:right w:w="6" w:type="dxa"/>
            </w:tcMar>
            <w:hideMark/>
          </w:tcPr>
          <w:p w:rsidR="00423F47" w:rsidRDefault="00423F47">
            <w:pPr>
              <w:pStyle w:val="append1"/>
            </w:pPr>
            <w:bookmarkStart w:id="293" w:name="a55"/>
            <w:bookmarkEnd w:id="293"/>
            <w:r>
              <w:t>Приложение</w:t>
            </w:r>
          </w:p>
          <w:p w:rsidR="00423F47" w:rsidRDefault="00423F47">
            <w:pPr>
              <w:pStyle w:val="append"/>
            </w:pPr>
            <w:r>
              <w:t xml:space="preserve">к </w:t>
            </w:r>
            <w:hyperlink w:anchor="a1" w:tooltip="+" w:history="1">
              <w:r>
                <w:rPr>
                  <w:rStyle w:val="a3"/>
                </w:rPr>
                <w:t>Закону</w:t>
              </w:r>
            </w:hyperlink>
            <w:r>
              <w:t xml:space="preserve"> Республики Беларусь</w:t>
            </w:r>
            <w:r>
              <w:br/>
              <w:t xml:space="preserve">«О государственной службе» </w:t>
            </w:r>
          </w:p>
        </w:tc>
      </w:tr>
    </w:tbl>
    <w:p w:rsidR="00423F47" w:rsidRDefault="00423F47">
      <w:pPr>
        <w:pStyle w:val="titlep"/>
        <w:jc w:val="left"/>
        <w:divId w:val="513611573"/>
      </w:pPr>
      <w:r>
        <w:t>ОБЩИЕ ТРЕБОВАНИЯ</w:t>
      </w:r>
      <w:r>
        <w:br/>
        <w:t>служебной этики государственных гражданских служащих</w:t>
      </w:r>
    </w:p>
    <w:p w:rsidR="00423F47" w:rsidRDefault="00423F47">
      <w:pPr>
        <w:pStyle w:val="chapter"/>
        <w:divId w:val="513611573"/>
      </w:pPr>
      <w:bookmarkStart w:id="294" w:name="a172"/>
      <w:bookmarkEnd w:id="294"/>
      <w:r>
        <w:t>ГЛАВА 1</w:t>
      </w:r>
      <w:r>
        <w:br/>
        <w:t>ОБЩИЕ ПОЛОЖЕНИЯ</w:t>
      </w:r>
    </w:p>
    <w:p w:rsidR="00423F47" w:rsidRDefault="00423F47">
      <w:pPr>
        <w:pStyle w:val="point"/>
        <w:divId w:val="513611573"/>
      </w:pPr>
      <w:r>
        <w:t>1. 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w:t>
      </w:r>
      <w:hyperlink r:id="rId105" w:anchor="a1" w:tooltip="+" w:history="1">
        <w:r>
          <w:rPr>
            <w:rStyle w:val="a3"/>
          </w:rPr>
          <w:t>Конституцией</w:t>
        </w:r>
      </w:hyperlink>
      <w:r>
        <w:t xml:space="preserve"> Республики Беларусь, </w:t>
      </w:r>
      <w:hyperlink r:id="rId106" w:anchor="a100" w:tooltip="+" w:history="1">
        <w:r>
          <w:rPr>
            <w:rStyle w:val="a3"/>
          </w:rPr>
          <w:t>статьей 8</w:t>
        </w:r>
      </w:hyperlink>
      <w:r>
        <w:t xml:space="preserve">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
    <w:p w:rsidR="00423F47" w:rsidRDefault="00423F47">
      <w:pPr>
        <w:pStyle w:val="point"/>
        <w:divId w:val="513611573"/>
      </w:pPr>
      <w: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423F47" w:rsidRDefault="00423F47">
      <w:pPr>
        <w:pStyle w:val="point"/>
        <w:divId w:val="513611573"/>
      </w:pPr>
      <w:r>
        <w:t>3. Гражданский служащий обязан принимать все необходимые меры для соблюдения настоящих Общих требований служебной этики.</w:t>
      </w:r>
    </w:p>
    <w:p w:rsidR="00423F47" w:rsidRDefault="00423F47">
      <w:pPr>
        <w:pStyle w:val="point"/>
        <w:divId w:val="513611573"/>
      </w:pPr>
      <w:r>
        <w:t>4. Гражданский служащий в день поступления на гражданскую службу должен быть ознакомлен с настоящими Общими требованиями служебной этики, соблюдение которых является обязанностью гражданского служащего с момента ознакомления.</w:t>
      </w:r>
    </w:p>
    <w:p w:rsidR="00423F47" w:rsidRDefault="00423F47">
      <w:pPr>
        <w:pStyle w:val="point"/>
        <w:divId w:val="513611573"/>
      </w:pPr>
      <w:r>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423F47" w:rsidRDefault="00423F47">
      <w:pPr>
        <w:pStyle w:val="chapter"/>
        <w:divId w:val="513611573"/>
      </w:pPr>
      <w:bookmarkStart w:id="295" w:name="a173"/>
      <w:bookmarkEnd w:id="295"/>
      <w:r>
        <w:t>ГЛАВА 2</w:t>
      </w:r>
      <w:r>
        <w:br/>
        <w:t>СЛУЖЕБНАЯ ЭТИКА ГРАЖДАНСКИХ СЛУЖАЩИХ</w:t>
      </w:r>
    </w:p>
    <w:p w:rsidR="00423F47" w:rsidRDefault="00423F47">
      <w:pPr>
        <w:pStyle w:val="point"/>
        <w:divId w:val="513611573"/>
      </w:pPr>
      <w:r>
        <w:t>6. При исполнении служебных обязанностей гражданские служащие должны:</w:t>
      </w:r>
    </w:p>
    <w:p w:rsidR="00423F47" w:rsidRDefault="00423F47">
      <w:pPr>
        <w:pStyle w:val="underpoint"/>
        <w:divId w:val="513611573"/>
      </w:pPr>
      <w:r>
        <w:t>6.1. содействовать укреплению политической и экономической стабильности в стране, единению белорусского народа;</w:t>
      </w:r>
    </w:p>
    <w:p w:rsidR="00423F47" w:rsidRDefault="00423F47">
      <w:pPr>
        <w:pStyle w:val="underpoint"/>
        <w:divId w:val="513611573"/>
      </w:pPr>
      <w:r>
        <w:t>6.2. своими действиями укреплять авторитет гражданской службы, не допускать действий, способных ее дискредитировать;</w:t>
      </w:r>
    </w:p>
    <w:p w:rsidR="00423F47" w:rsidRDefault="00423F47">
      <w:pPr>
        <w:pStyle w:val="underpoint"/>
        <w:divId w:val="513611573"/>
      </w:pPr>
      <w:r>
        <w:t>6.3. сохранять и укреплять доверие и уважение граждан и общества к государственной власти, в том числе к гражданской службе;</w:t>
      </w:r>
    </w:p>
    <w:p w:rsidR="00423F47" w:rsidRDefault="00423F47">
      <w:pPr>
        <w:pStyle w:val="underpoint"/>
        <w:divId w:val="513611573"/>
      </w:pPr>
      <w: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423F47" w:rsidRDefault="00423F47">
      <w:pPr>
        <w:pStyle w:val="underpoint"/>
        <w:divId w:val="513611573"/>
      </w:pPr>
      <w:r>
        <w:t>6.5. соблюдать установленный порядок предотвращения и урегулирования конфликта интересов;</w:t>
      </w:r>
    </w:p>
    <w:p w:rsidR="00423F47" w:rsidRDefault="00423F47">
      <w:pPr>
        <w:pStyle w:val="underpoint"/>
        <w:divId w:val="513611573"/>
      </w:pPr>
      <w:r>
        <w:t>6.6. использовать конструктивную критику для устранения недостатков и улучшения своей деятельности;</w:t>
      </w:r>
    </w:p>
    <w:p w:rsidR="00423F47" w:rsidRDefault="00423F47">
      <w:pPr>
        <w:pStyle w:val="underpoint"/>
        <w:divId w:val="513611573"/>
      </w:pPr>
      <w:r>
        <w:t>6.7. неукоснительно соблюдать служебную дисциплину;</w:t>
      </w:r>
    </w:p>
    <w:p w:rsidR="00423F47" w:rsidRDefault="00423F47">
      <w:pPr>
        <w:pStyle w:val="underpoint"/>
        <w:divId w:val="513611573"/>
      </w:pPr>
      <w:r>
        <w:lastRenderedPageBreak/>
        <w:t>6.8. непрерывно совершенствовать свои деловые и личностные качества;</w:t>
      </w:r>
    </w:p>
    <w:p w:rsidR="00423F47" w:rsidRDefault="00423F47">
      <w:pPr>
        <w:pStyle w:val="underpoint"/>
        <w:divId w:val="513611573"/>
      </w:pPr>
      <w: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423F47" w:rsidRDefault="00423F47">
      <w:pPr>
        <w:pStyle w:val="underpoint"/>
        <w:divId w:val="513611573"/>
      </w:pPr>
      <w: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423F47" w:rsidRDefault="00423F47">
      <w:pPr>
        <w:pStyle w:val="underpoint"/>
        <w:divId w:val="513611573"/>
      </w:pPr>
      <w:r>
        <w:t>6.11. не вмешиваться в деятельность лиц, причастных к принятию решений по вопросам, затрагивающим личные интересы гражданского служащего;</w:t>
      </w:r>
    </w:p>
    <w:p w:rsidR="00423F47" w:rsidRDefault="00423F47">
      <w:pPr>
        <w:pStyle w:val="underpoint"/>
        <w:divId w:val="513611573"/>
      </w:pPr>
      <w: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423F47" w:rsidRDefault="00423F47">
      <w:pPr>
        <w:pStyle w:val="underpoint"/>
        <w:divId w:val="513611573"/>
      </w:pPr>
      <w:r>
        <w:t>6.13. бережно и бескорыстно относиться к вверенным материальным ресурсам, рационально и эффективно их использовать.</w:t>
      </w:r>
    </w:p>
    <w:p w:rsidR="00423F47" w:rsidRDefault="00423F47">
      <w:pPr>
        <w:pStyle w:val="point"/>
        <w:divId w:val="513611573"/>
      </w:pPr>
      <w:r>
        <w:t>7. Во взаимоотношениях с коллегами гражданские служащие обязаны:</w:t>
      </w:r>
    </w:p>
    <w:p w:rsidR="00423F47" w:rsidRDefault="00423F47">
      <w:pPr>
        <w:pStyle w:val="underpoint"/>
        <w:divId w:val="513611573"/>
      </w:pPr>
      <w:r>
        <w:t>7.1. основываться на принципах взаимоуважения и профессионального взаимодействия;</w:t>
      </w:r>
    </w:p>
    <w:p w:rsidR="00423F47" w:rsidRDefault="00423F47">
      <w:pPr>
        <w:pStyle w:val="underpoint"/>
        <w:divId w:val="513611573"/>
      </w:pPr>
      <w:r>
        <w:t>7.2. поддерживать благоприятный нравственно-психологический климат в коллективе;</w:t>
      </w:r>
    </w:p>
    <w:p w:rsidR="00423F47" w:rsidRDefault="00423F47">
      <w:pPr>
        <w:pStyle w:val="underpoint"/>
        <w:divId w:val="513611573"/>
      </w:pPr>
      <w:r>
        <w:t>7.3. при наличии подчиненных работников точно определять их задачи и объем служебных 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423F47" w:rsidRDefault="00423F47">
      <w:pPr>
        <w:pStyle w:val="point"/>
        <w:divId w:val="513611573"/>
      </w:pPr>
      <w: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423F47" w:rsidRDefault="00423F47">
      <w:pPr>
        <w:pStyle w:val="chapter"/>
        <w:divId w:val="513611573"/>
      </w:pPr>
      <w:bookmarkStart w:id="296" w:name="a174"/>
      <w:bookmarkEnd w:id="296"/>
      <w:r>
        <w:t>ГЛАВА 3</w:t>
      </w:r>
      <w:r>
        <w:br/>
        <w:t>ВНЕШНИЙ ВИД И КУЛЬТУРА РЕЧИ ГРАЖДАНСКИХ СЛУЖАЩИХ ПРИ ИСПОЛНЕНИИ СЛУЖЕБНЫХ ОБЯЗАННОСТЕЙ</w:t>
      </w:r>
    </w:p>
    <w:p w:rsidR="00423F47" w:rsidRDefault="00423F47">
      <w:pPr>
        <w:pStyle w:val="point"/>
        <w:divId w:val="513611573"/>
      </w:pPr>
      <w:r>
        <w:t>9. Внешний вид гражданских служащих при исполнении ими служебных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государственному органу.</w:t>
      </w:r>
    </w:p>
    <w:p w:rsidR="00423F47" w:rsidRDefault="00423F47">
      <w:pPr>
        <w:pStyle w:val="newncpi"/>
        <w:divId w:val="513611573"/>
      </w:pPr>
      <w:r>
        <w:t>Гражданские служащие должны придерживаться делового стиля в одежде в период исполнения служебных обязанностей.</w:t>
      </w:r>
    </w:p>
    <w:p w:rsidR="00423F47" w:rsidRDefault="00423F47">
      <w:pPr>
        <w:pStyle w:val="point"/>
        <w:divId w:val="513611573"/>
      </w:pPr>
      <w: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423F47" w:rsidRDefault="00423F47">
      <w:pPr>
        <w:pStyle w:val="point"/>
        <w:divId w:val="513611573"/>
      </w:pPr>
      <w:r>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423F47" w:rsidRDefault="00423F47">
      <w:pPr>
        <w:pStyle w:val="chapter"/>
        <w:divId w:val="513611573"/>
      </w:pPr>
      <w:bookmarkStart w:id="297" w:name="a175"/>
      <w:bookmarkEnd w:id="297"/>
      <w:r>
        <w:t>ГЛАВА 4</w:t>
      </w:r>
      <w:r>
        <w:br/>
        <w:t>ВЗАИМОДЕЙСТВИЕ СО СРЕДСТВАМИ МАССОВОЙ ИНФОРМАЦИИ И ИСПОЛЬЗОВАНИЕ СОЦИАЛЬНЫХ СЕТЕЙ</w:t>
      </w:r>
    </w:p>
    <w:p w:rsidR="00423F47" w:rsidRDefault="00423F47">
      <w:pPr>
        <w:pStyle w:val="point"/>
        <w:divId w:val="513611573"/>
      </w:pPr>
      <w:r>
        <w:t xml:space="preserve">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аккаунтов </w:t>
      </w:r>
      <w:r>
        <w:lastRenderedPageBreak/>
        <w:t>государственного органа в социальных сетях должно осуществляться в порядке, установленном руководителем государственного органа с учетом требований законодательства.</w:t>
      </w:r>
    </w:p>
    <w:p w:rsidR="00423F47" w:rsidRDefault="00423F47">
      <w:pPr>
        <w:pStyle w:val="point"/>
        <w:divId w:val="513611573"/>
      </w:pPr>
      <w:r>
        <w:t>13. Гражданские служащие не должны публично выражать в средствах массовой информации свое мнение по вопросам государственной политики и служебной 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423F47" w:rsidRDefault="00423F47">
      <w:pPr>
        <w:pStyle w:val="point"/>
        <w:divId w:val="513611573"/>
      </w:pPr>
      <w:r>
        <w:t>14. Гражданские служащие при ведении личных аккаунтов в социальных сетях не должны допускать размещение информации, распространение которой в средствах массовой информации запрещено, а также сведений, способных нанести ущерб их персональной репутации и авторитету государственной власти в целом.</w:t>
      </w:r>
    </w:p>
    <w:p w:rsidR="00423F47" w:rsidRDefault="00423F47">
      <w:pPr>
        <w:pStyle w:val="chapter"/>
        <w:divId w:val="513611573"/>
      </w:pPr>
      <w:bookmarkStart w:id="298" w:name="a176"/>
      <w:bookmarkEnd w:id="298"/>
      <w:r>
        <w:t>ГЛАВА 5</w:t>
      </w:r>
      <w:r>
        <w:br/>
        <w:t>ПОВЕДЕНИЕ ГРАЖДАНСКИХ СЛУЖАЩИХ ВО ВНЕСЛУЖЕБНОЕ ВРЕМЯ</w:t>
      </w:r>
    </w:p>
    <w:p w:rsidR="00423F47" w:rsidRDefault="00423F47">
      <w:pPr>
        <w:pStyle w:val="point"/>
        <w:divId w:val="513611573"/>
      </w:pPr>
      <w:r>
        <w:t>15. Гражданские служащие должны следовать высоким нравственным принципам и нормам поведения.</w:t>
      </w:r>
    </w:p>
    <w:p w:rsidR="00423F47" w:rsidRDefault="00423F47">
      <w:pPr>
        <w:pStyle w:val="point"/>
        <w:divId w:val="513611573"/>
      </w:pPr>
      <w:r>
        <w:t>16. Гражданские служащие призваны личным примером формировать в обществе уважительное отношение к закону.</w:t>
      </w:r>
    </w:p>
    <w:p w:rsidR="00423F47" w:rsidRDefault="00423F47">
      <w:pPr>
        <w:pStyle w:val="chapter"/>
        <w:divId w:val="513611573"/>
      </w:pPr>
      <w:bookmarkStart w:id="299" w:name="a177"/>
      <w:bookmarkEnd w:id="299"/>
      <w:r>
        <w:t>ГЛАВА 6</w:t>
      </w:r>
      <w:r>
        <w:br/>
        <w:t>ЗАКЛЮЧИТЕЛЬНЫЕ ПОЛОЖЕНИЯ</w:t>
      </w:r>
    </w:p>
    <w:p w:rsidR="00423F47" w:rsidRDefault="00423F47">
      <w:pPr>
        <w:pStyle w:val="point"/>
        <w:divId w:val="513611573"/>
      </w:pPr>
      <w: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423F47" w:rsidRDefault="00423F47">
      <w:pPr>
        <w:pStyle w:val="newncpi"/>
        <w:divId w:val="513611573"/>
      </w:pPr>
      <w:r>
        <w:t> </w:t>
      </w:r>
    </w:p>
    <w:sectPr w:rsidR="00423F47" w:rsidSect="00423F47">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423F47"/>
    <w:rsid w:val="00423F47"/>
    <w:rsid w:val="00A96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3F47"/>
    <w:rPr>
      <w:color w:val="0000FF"/>
      <w:u w:val="single"/>
    </w:rPr>
  </w:style>
  <w:style w:type="character" w:styleId="a4">
    <w:name w:val="FollowedHyperlink"/>
    <w:basedOn w:val="a0"/>
    <w:uiPriority w:val="99"/>
    <w:semiHidden/>
    <w:unhideWhenUsed/>
    <w:rsid w:val="00423F47"/>
    <w:rPr>
      <w:color w:val="800080"/>
      <w:u w:val="single"/>
    </w:rPr>
  </w:style>
  <w:style w:type="character" w:styleId="HTML">
    <w:name w:val="HTML Acronym"/>
    <w:basedOn w:val="a0"/>
    <w:uiPriority w:val="99"/>
    <w:semiHidden/>
    <w:unhideWhenUsed/>
    <w:rsid w:val="00423F47"/>
    <w:rPr>
      <w:color w:val="000000"/>
      <w:shd w:val="clear" w:color="auto" w:fill="FFFF00"/>
    </w:rPr>
  </w:style>
  <w:style w:type="paragraph" w:customStyle="1" w:styleId="part">
    <w:name w:val="part"/>
    <w:basedOn w:val="a"/>
    <w:rsid w:val="00423F47"/>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423F47"/>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423F47"/>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423F47"/>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423F47"/>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423F47"/>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423F47"/>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423F47"/>
    <w:pPr>
      <w:spacing w:after="0" w:line="240" w:lineRule="auto"/>
      <w:jc w:val="center"/>
    </w:pPr>
    <w:rPr>
      <w:rFonts w:ascii="Times New Roman" w:hAnsi="Times New Roman" w:cs="Times New Roman"/>
      <w:b/>
      <w:bCs/>
      <w:sz w:val="24"/>
      <w:szCs w:val="24"/>
    </w:rPr>
  </w:style>
  <w:style w:type="paragraph" w:customStyle="1" w:styleId="agree">
    <w:name w:val="agree"/>
    <w:basedOn w:val="a"/>
    <w:rsid w:val="00423F47"/>
    <w:pPr>
      <w:spacing w:after="28" w:line="240" w:lineRule="auto"/>
    </w:pPr>
    <w:rPr>
      <w:rFonts w:ascii="Times New Roman" w:hAnsi="Times New Roman" w:cs="Times New Roman"/>
      <w:i/>
      <w:iCs/>
    </w:rPr>
  </w:style>
  <w:style w:type="paragraph" w:customStyle="1" w:styleId="razdel">
    <w:name w:val="razdel"/>
    <w:basedOn w:val="a"/>
    <w:rsid w:val="00423F47"/>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423F47"/>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423F47"/>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423F47"/>
    <w:pPr>
      <w:spacing w:before="160" w:after="160" w:line="240" w:lineRule="auto"/>
      <w:jc w:val="right"/>
    </w:pPr>
    <w:rPr>
      <w:rFonts w:ascii="Times New Roman" w:hAnsi="Times New Roman" w:cs="Times New Roman"/>
    </w:rPr>
  </w:style>
  <w:style w:type="paragraph" w:customStyle="1" w:styleId="titleu">
    <w:name w:val="titleu"/>
    <w:basedOn w:val="a"/>
    <w:rsid w:val="00423F47"/>
    <w:pPr>
      <w:spacing w:before="360" w:after="360" w:line="240" w:lineRule="auto"/>
    </w:pPr>
    <w:rPr>
      <w:rFonts w:ascii="Times New Roman" w:hAnsi="Times New Roman" w:cs="Times New Roman"/>
      <w:b/>
      <w:bCs/>
      <w:sz w:val="24"/>
      <w:szCs w:val="24"/>
    </w:rPr>
  </w:style>
  <w:style w:type="paragraph" w:customStyle="1" w:styleId="titlek">
    <w:name w:val="titlek"/>
    <w:basedOn w:val="a"/>
    <w:rsid w:val="00423F47"/>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423F47"/>
    <w:pPr>
      <w:spacing w:after="0" w:line="240" w:lineRule="auto"/>
    </w:pPr>
    <w:rPr>
      <w:rFonts w:ascii="Times New Roman" w:hAnsi="Times New Roman" w:cs="Times New Roman"/>
      <w:sz w:val="20"/>
      <w:szCs w:val="20"/>
    </w:rPr>
  </w:style>
  <w:style w:type="paragraph" w:customStyle="1" w:styleId="point">
    <w:name w:val="point"/>
    <w:basedOn w:val="a"/>
    <w:rsid w:val="00423F47"/>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423F47"/>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423F47"/>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423F47"/>
    <w:pPr>
      <w:spacing w:after="0" w:line="240" w:lineRule="auto"/>
    </w:pPr>
    <w:rPr>
      <w:rFonts w:ascii="Times New Roman" w:hAnsi="Times New Roman" w:cs="Times New Roman"/>
      <w:i/>
      <w:iCs/>
    </w:rPr>
  </w:style>
  <w:style w:type="paragraph" w:customStyle="1" w:styleId="odobren1">
    <w:name w:val="odobren1"/>
    <w:basedOn w:val="a"/>
    <w:rsid w:val="00423F47"/>
    <w:pPr>
      <w:spacing w:after="120" w:line="240" w:lineRule="auto"/>
    </w:pPr>
    <w:rPr>
      <w:rFonts w:ascii="Times New Roman" w:hAnsi="Times New Roman" w:cs="Times New Roman"/>
      <w:i/>
      <w:iCs/>
    </w:rPr>
  </w:style>
  <w:style w:type="paragraph" w:customStyle="1" w:styleId="comment">
    <w:name w:val="comment"/>
    <w:basedOn w:val="a"/>
    <w:rsid w:val="00423F47"/>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423F47"/>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423F47"/>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423F47"/>
    <w:pPr>
      <w:spacing w:after="0" w:line="240" w:lineRule="auto"/>
      <w:jc w:val="both"/>
    </w:pPr>
    <w:rPr>
      <w:rFonts w:ascii="Times New Roman" w:hAnsi="Times New Roman" w:cs="Times New Roman"/>
      <w:sz w:val="20"/>
      <w:szCs w:val="20"/>
    </w:rPr>
  </w:style>
  <w:style w:type="paragraph" w:customStyle="1" w:styleId="paragraph">
    <w:name w:val="paragraph"/>
    <w:basedOn w:val="a"/>
    <w:rsid w:val="00423F47"/>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423F47"/>
    <w:pPr>
      <w:spacing w:after="0" w:line="240" w:lineRule="auto"/>
    </w:pPr>
    <w:rPr>
      <w:rFonts w:ascii="Times New Roman" w:hAnsi="Times New Roman" w:cs="Times New Roman"/>
      <w:sz w:val="20"/>
      <w:szCs w:val="20"/>
    </w:rPr>
  </w:style>
  <w:style w:type="paragraph" w:customStyle="1" w:styleId="numnrpa">
    <w:name w:val="numnrpa"/>
    <w:basedOn w:val="a"/>
    <w:rsid w:val="00423F47"/>
    <w:pPr>
      <w:spacing w:after="0" w:line="240" w:lineRule="auto"/>
    </w:pPr>
    <w:rPr>
      <w:rFonts w:ascii="Times New Roman" w:hAnsi="Times New Roman" w:cs="Times New Roman"/>
      <w:sz w:val="36"/>
      <w:szCs w:val="36"/>
    </w:rPr>
  </w:style>
  <w:style w:type="paragraph" w:customStyle="1" w:styleId="append">
    <w:name w:val="append"/>
    <w:basedOn w:val="a"/>
    <w:rsid w:val="00423F47"/>
    <w:pPr>
      <w:spacing w:after="0" w:line="240" w:lineRule="auto"/>
    </w:pPr>
    <w:rPr>
      <w:rFonts w:ascii="Times New Roman" w:hAnsi="Times New Roman" w:cs="Times New Roman"/>
      <w:i/>
      <w:iCs/>
    </w:rPr>
  </w:style>
  <w:style w:type="paragraph" w:customStyle="1" w:styleId="prinodobren">
    <w:name w:val="prinodobren"/>
    <w:basedOn w:val="a"/>
    <w:rsid w:val="00423F47"/>
    <w:pPr>
      <w:spacing w:before="360" w:after="360" w:line="240" w:lineRule="auto"/>
    </w:pPr>
    <w:rPr>
      <w:rFonts w:ascii="Times New Roman" w:hAnsi="Times New Roman" w:cs="Times New Roman"/>
      <w:sz w:val="24"/>
      <w:szCs w:val="24"/>
    </w:rPr>
  </w:style>
  <w:style w:type="paragraph" w:customStyle="1" w:styleId="spiski">
    <w:name w:val="spiski"/>
    <w:basedOn w:val="a"/>
    <w:rsid w:val="00423F47"/>
    <w:pPr>
      <w:spacing w:after="0" w:line="240" w:lineRule="auto"/>
    </w:pPr>
    <w:rPr>
      <w:rFonts w:ascii="Times New Roman" w:hAnsi="Times New Roman" w:cs="Times New Roman"/>
      <w:sz w:val="24"/>
      <w:szCs w:val="24"/>
    </w:rPr>
  </w:style>
  <w:style w:type="paragraph" w:customStyle="1" w:styleId="nonumheader">
    <w:name w:val="nonumheader"/>
    <w:basedOn w:val="a"/>
    <w:rsid w:val="00423F47"/>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423F47"/>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423F47"/>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423F47"/>
    <w:pPr>
      <w:spacing w:after="0" w:line="240" w:lineRule="auto"/>
      <w:jc w:val="both"/>
    </w:pPr>
    <w:rPr>
      <w:rFonts w:ascii="Times New Roman" w:hAnsi="Times New Roman" w:cs="Times New Roman"/>
      <w:i/>
      <w:iCs/>
    </w:rPr>
  </w:style>
  <w:style w:type="paragraph" w:customStyle="1" w:styleId="changeadd">
    <w:name w:val="changeadd"/>
    <w:basedOn w:val="a"/>
    <w:rsid w:val="00423F47"/>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423F47"/>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423F47"/>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423F47"/>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423F47"/>
    <w:pPr>
      <w:spacing w:after="28" w:line="240" w:lineRule="auto"/>
    </w:pPr>
    <w:rPr>
      <w:rFonts w:ascii="Times New Roman" w:hAnsi="Times New Roman" w:cs="Times New Roman"/>
      <w:i/>
      <w:iCs/>
    </w:rPr>
  </w:style>
  <w:style w:type="paragraph" w:customStyle="1" w:styleId="cap1">
    <w:name w:val="cap1"/>
    <w:basedOn w:val="a"/>
    <w:rsid w:val="00423F47"/>
    <w:pPr>
      <w:spacing w:after="0" w:line="240" w:lineRule="auto"/>
    </w:pPr>
    <w:rPr>
      <w:rFonts w:ascii="Times New Roman" w:hAnsi="Times New Roman" w:cs="Times New Roman"/>
      <w:i/>
      <w:iCs/>
    </w:rPr>
  </w:style>
  <w:style w:type="paragraph" w:customStyle="1" w:styleId="capu1">
    <w:name w:val="capu1"/>
    <w:basedOn w:val="a"/>
    <w:rsid w:val="00423F47"/>
    <w:pPr>
      <w:spacing w:after="120" w:line="240" w:lineRule="auto"/>
    </w:pPr>
    <w:rPr>
      <w:rFonts w:ascii="Times New Roman" w:hAnsi="Times New Roman" w:cs="Times New Roman"/>
      <w:i/>
      <w:iCs/>
    </w:rPr>
  </w:style>
  <w:style w:type="paragraph" w:customStyle="1" w:styleId="newncpi">
    <w:name w:val="newncpi"/>
    <w:basedOn w:val="a"/>
    <w:rsid w:val="00423F47"/>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423F47"/>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423F47"/>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423F47"/>
    <w:pPr>
      <w:spacing w:after="0" w:line="240" w:lineRule="auto"/>
      <w:jc w:val="right"/>
    </w:pPr>
    <w:rPr>
      <w:rFonts w:ascii="Times New Roman" w:hAnsi="Times New Roman" w:cs="Times New Roman"/>
      <w:sz w:val="20"/>
      <w:szCs w:val="20"/>
    </w:rPr>
  </w:style>
  <w:style w:type="paragraph" w:customStyle="1" w:styleId="zagrazdel">
    <w:name w:val="zagrazdel"/>
    <w:basedOn w:val="a"/>
    <w:rsid w:val="00423F47"/>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423F47"/>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423F47"/>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423F47"/>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423F47"/>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423F47"/>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423F47"/>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423F47"/>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423F47"/>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423F47"/>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423F47"/>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423F47"/>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423F47"/>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423F47"/>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423F47"/>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423F47"/>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423F47"/>
    <w:pPr>
      <w:spacing w:before="160" w:after="160" w:line="240" w:lineRule="auto"/>
      <w:ind w:left="1134" w:hanging="1134"/>
    </w:pPr>
    <w:rPr>
      <w:rFonts w:ascii="Times New Roman" w:hAnsi="Times New Roman" w:cs="Times New Roman"/>
    </w:rPr>
  </w:style>
  <w:style w:type="paragraph" w:customStyle="1" w:styleId="gosreg">
    <w:name w:val="gosreg"/>
    <w:basedOn w:val="a"/>
    <w:rsid w:val="00423F47"/>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423F47"/>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423F47"/>
    <w:pPr>
      <w:spacing w:before="360" w:after="360" w:line="240" w:lineRule="auto"/>
    </w:pPr>
    <w:rPr>
      <w:rFonts w:ascii="Times New Roman" w:hAnsi="Times New Roman" w:cs="Times New Roman"/>
      <w:sz w:val="24"/>
      <w:szCs w:val="24"/>
    </w:rPr>
  </w:style>
  <w:style w:type="paragraph" w:customStyle="1" w:styleId="recepient">
    <w:name w:val="recepient"/>
    <w:basedOn w:val="a"/>
    <w:rsid w:val="00423F47"/>
    <w:pPr>
      <w:spacing w:after="0" w:line="240" w:lineRule="auto"/>
      <w:ind w:left="5103"/>
    </w:pPr>
    <w:rPr>
      <w:rFonts w:ascii="Times New Roman" w:hAnsi="Times New Roman" w:cs="Times New Roman"/>
      <w:sz w:val="24"/>
      <w:szCs w:val="24"/>
    </w:rPr>
  </w:style>
  <w:style w:type="paragraph" w:customStyle="1" w:styleId="doklad">
    <w:name w:val="doklad"/>
    <w:basedOn w:val="a"/>
    <w:rsid w:val="00423F47"/>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423F47"/>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423F47"/>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423F47"/>
    <w:pPr>
      <w:spacing w:after="0" w:line="240" w:lineRule="auto"/>
    </w:pPr>
    <w:rPr>
      <w:rFonts w:ascii="Times New Roman" w:hAnsi="Times New Roman" w:cs="Times New Roman"/>
      <w:sz w:val="24"/>
      <w:szCs w:val="24"/>
    </w:rPr>
  </w:style>
  <w:style w:type="paragraph" w:customStyle="1" w:styleId="table9">
    <w:name w:val="table9"/>
    <w:basedOn w:val="a"/>
    <w:rsid w:val="00423F47"/>
    <w:pPr>
      <w:spacing w:after="0" w:line="240" w:lineRule="auto"/>
    </w:pPr>
    <w:rPr>
      <w:rFonts w:ascii="Times New Roman" w:hAnsi="Times New Roman" w:cs="Times New Roman"/>
      <w:sz w:val="18"/>
      <w:szCs w:val="18"/>
    </w:rPr>
  </w:style>
  <w:style w:type="paragraph" w:customStyle="1" w:styleId="table8">
    <w:name w:val="table8"/>
    <w:basedOn w:val="a"/>
    <w:rsid w:val="00423F47"/>
    <w:pPr>
      <w:spacing w:after="0" w:line="240" w:lineRule="auto"/>
    </w:pPr>
    <w:rPr>
      <w:rFonts w:ascii="Times New Roman" w:hAnsi="Times New Roman" w:cs="Times New Roman"/>
      <w:sz w:val="16"/>
      <w:szCs w:val="16"/>
    </w:rPr>
  </w:style>
  <w:style w:type="paragraph" w:customStyle="1" w:styleId="table7">
    <w:name w:val="table7"/>
    <w:basedOn w:val="a"/>
    <w:rsid w:val="00423F47"/>
    <w:pPr>
      <w:spacing w:after="0" w:line="240" w:lineRule="auto"/>
    </w:pPr>
    <w:rPr>
      <w:rFonts w:ascii="Times New Roman" w:hAnsi="Times New Roman" w:cs="Times New Roman"/>
      <w:sz w:val="14"/>
      <w:szCs w:val="14"/>
    </w:rPr>
  </w:style>
  <w:style w:type="paragraph" w:customStyle="1" w:styleId="begform">
    <w:name w:val="begform"/>
    <w:basedOn w:val="a"/>
    <w:rsid w:val="00423F47"/>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423F47"/>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423F47"/>
    <w:pPr>
      <w:spacing w:after="0" w:line="240" w:lineRule="auto"/>
      <w:ind w:firstLine="567"/>
      <w:jc w:val="both"/>
    </w:pPr>
    <w:rPr>
      <w:rFonts w:ascii="Gbinfo" w:hAnsi="Gbinfo" w:cs="Times New Roman"/>
      <w:sz w:val="20"/>
      <w:szCs w:val="20"/>
    </w:rPr>
  </w:style>
  <w:style w:type="paragraph" w:customStyle="1" w:styleId="actualbez">
    <w:name w:val="actualbez"/>
    <w:basedOn w:val="a"/>
    <w:rsid w:val="00423F47"/>
    <w:pPr>
      <w:spacing w:after="0" w:line="240" w:lineRule="auto"/>
      <w:jc w:val="both"/>
    </w:pPr>
    <w:rPr>
      <w:rFonts w:ascii="Gbinfo" w:hAnsi="Gbinfo" w:cs="Times New Roman"/>
      <w:sz w:val="20"/>
      <w:szCs w:val="20"/>
    </w:rPr>
  </w:style>
  <w:style w:type="paragraph" w:customStyle="1" w:styleId="gcomment">
    <w:name w:val="g_comment"/>
    <w:basedOn w:val="a"/>
    <w:rsid w:val="00423F47"/>
    <w:pPr>
      <w:spacing w:after="0" w:line="240" w:lineRule="auto"/>
      <w:jc w:val="right"/>
    </w:pPr>
    <w:rPr>
      <w:rFonts w:ascii="Gbinfo" w:hAnsi="Gbinfo" w:cs="Times New Roman"/>
      <w:i/>
      <w:iCs/>
      <w:sz w:val="20"/>
      <w:szCs w:val="20"/>
    </w:rPr>
  </w:style>
  <w:style w:type="paragraph" w:customStyle="1" w:styleId="document">
    <w:name w:val="document"/>
    <w:basedOn w:val="a"/>
    <w:rsid w:val="00423F47"/>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423F47"/>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423F47"/>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423F47"/>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423F47"/>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423F47"/>
    <w:pPr>
      <w:pBdr>
        <w:bottom w:val="single" w:sz="4"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423F47"/>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423F47"/>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423F47"/>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423F47"/>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423F47"/>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423F4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423F4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423F47"/>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423F47"/>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423F47"/>
    <w:pPr>
      <w:pBdr>
        <w:bottom w:val="single" w:sz="4"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423F47"/>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423F47"/>
    <w:pPr>
      <w:pBdr>
        <w:bottom w:val="single" w:sz="4"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423F47"/>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423F47"/>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423F47"/>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423F47"/>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423F47"/>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423F47"/>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423F47"/>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423F47"/>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423F47"/>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423F47"/>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423F47"/>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423F47"/>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423F47"/>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423F47"/>
    <w:rPr>
      <w:rFonts w:ascii="Times New Roman" w:hAnsi="Times New Roman" w:cs="Times New Roman" w:hint="default"/>
      <w:b/>
      <w:bCs/>
      <w:caps/>
    </w:rPr>
  </w:style>
  <w:style w:type="character" w:customStyle="1" w:styleId="promulgator">
    <w:name w:val="promulgator"/>
    <w:basedOn w:val="a0"/>
    <w:rsid w:val="00423F47"/>
    <w:rPr>
      <w:rFonts w:ascii="Times New Roman" w:hAnsi="Times New Roman" w:cs="Times New Roman" w:hint="default"/>
      <w:b/>
      <w:bCs/>
      <w:caps/>
    </w:rPr>
  </w:style>
  <w:style w:type="character" w:customStyle="1" w:styleId="datepr">
    <w:name w:val="datepr"/>
    <w:basedOn w:val="a0"/>
    <w:rsid w:val="00423F47"/>
    <w:rPr>
      <w:rFonts w:ascii="Times New Roman" w:hAnsi="Times New Roman" w:cs="Times New Roman" w:hint="default"/>
      <w:i/>
      <w:iCs/>
    </w:rPr>
  </w:style>
  <w:style w:type="character" w:customStyle="1" w:styleId="datecity">
    <w:name w:val="datecity"/>
    <w:basedOn w:val="a0"/>
    <w:rsid w:val="00423F47"/>
    <w:rPr>
      <w:rFonts w:ascii="Times New Roman" w:hAnsi="Times New Roman" w:cs="Times New Roman" w:hint="default"/>
      <w:i/>
      <w:iCs/>
      <w:sz w:val="24"/>
      <w:szCs w:val="24"/>
    </w:rPr>
  </w:style>
  <w:style w:type="character" w:customStyle="1" w:styleId="datereg">
    <w:name w:val="datereg"/>
    <w:basedOn w:val="a0"/>
    <w:rsid w:val="00423F47"/>
    <w:rPr>
      <w:rFonts w:ascii="Times New Roman" w:hAnsi="Times New Roman" w:cs="Times New Roman" w:hint="default"/>
    </w:rPr>
  </w:style>
  <w:style w:type="character" w:customStyle="1" w:styleId="number">
    <w:name w:val="number"/>
    <w:basedOn w:val="a0"/>
    <w:rsid w:val="00423F47"/>
    <w:rPr>
      <w:rFonts w:ascii="Times New Roman" w:hAnsi="Times New Roman" w:cs="Times New Roman" w:hint="default"/>
      <w:i/>
      <w:iCs/>
    </w:rPr>
  </w:style>
  <w:style w:type="character" w:customStyle="1" w:styleId="bigsimbol">
    <w:name w:val="bigsimbol"/>
    <w:basedOn w:val="a0"/>
    <w:rsid w:val="00423F47"/>
    <w:rPr>
      <w:rFonts w:ascii="Times New Roman" w:hAnsi="Times New Roman" w:cs="Times New Roman" w:hint="default"/>
      <w:caps/>
    </w:rPr>
  </w:style>
  <w:style w:type="character" w:customStyle="1" w:styleId="razr">
    <w:name w:val="razr"/>
    <w:basedOn w:val="a0"/>
    <w:rsid w:val="00423F47"/>
    <w:rPr>
      <w:rFonts w:ascii="Times New Roman" w:hAnsi="Times New Roman" w:cs="Times New Roman" w:hint="default"/>
      <w:spacing w:val="30"/>
    </w:rPr>
  </w:style>
  <w:style w:type="character" w:customStyle="1" w:styleId="onesymbol">
    <w:name w:val="onesymbol"/>
    <w:basedOn w:val="a0"/>
    <w:rsid w:val="00423F47"/>
    <w:rPr>
      <w:rFonts w:ascii="Symbol" w:hAnsi="Symbol" w:hint="default"/>
    </w:rPr>
  </w:style>
  <w:style w:type="character" w:customStyle="1" w:styleId="onewind3">
    <w:name w:val="onewind3"/>
    <w:basedOn w:val="a0"/>
    <w:rsid w:val="00423F47"/>
    <w:rPr>
      <w:rFonts w:ascii="Wingdings 3" w:hAnsi="Wingdings 3" w:hint="default"/>
    </w:rPr>
  </w:style>
  <w:style w:type="character" w:customStyle="1" w:styleId="onewind2">
    <w:name w:val="onewind2"/>
    <w:basedOn w:val="a0"/>
    <w:rsid w:val="00423F47"/>
    <w:rPr>
      <w:rFonts w:ascii="Wingdings 2" w:hAnsi="Wingdings 2" w:hint="default"/>
    </w:rPr>
  </w:style>
  <w:style w:type="character" w:customStyle="1" w:styleId="onewind">
    <w:name w:val="onewind"/>
    <w:basedOn w:val="a0"/>
    <w:rsid w:val="00423F47"/>
    <w:rPr>
      <w:rFonts w:ascii="Wingdings" w:hAnsi="Wingdings" w:hint="default"/>
    </w:rPr>
  </w:style>
  <w:style w:type="character" w:customStyle="1" w:styleId="rednoun">
    <w:name w:val="rednoun"/>
    <w:basedOn w:val="a0"/>
    <w:rsid w:val="00423F47"/>
  </w:style>
  <w:style w:type="character" w:customStyle="1" w:styleId="post">
    <w:name w:val="post"/>
    <w:basedOn w:val="a0"/>
    <w:rsid w:val="00423F47"/>
    <w:rPr>
      <w:rFonts w:ascii="Times New Roman" w:hAnsi="Times New Roman" w:cs="Times New Roman" w:hint="default"/>
      <w:b/>
      <w:bCs/>
      <w:i/>
      <w:iCs/>
      <w:sz w:val="22"/>
      <w:szCs w:val="22"/>
    </w:rPr>
  </w:style>
  <w:style w:type="character" w:customStyle="1" w:styleId="pers">
    <w:name w:val="pers"/>
    <w:basedOn w:val="a0"/>
    <w:rsid w:val="00423F47"/>
    <w:rPr>
      <w:rFonts w:ascii="Times New Roman" w:hAnsi="Times New Roman" w:cs="Times New Roman" w:hint="default"/>
      <w:b/>
      <w:bCs/>
      <w:i/>
      <w:iCs/>
      <w:sz w:val="22"/>
      <w:szCs w:val="22"/>
    </w:rPr>
  </w:style>
  <w:style w:type="character" w:customStyle="1" w:styleId="arabic">
    <w:name w:val="arabic"/>
    <w:basedOn w:val="a0"/>
    <w:rsid w:val="00423F47"/>
    <w:rPr>
      <w:rFonts w:ascii="Times New Roman" w:hAnsi="Times New Roman" w:cs="Times New Roman" w:hint="default"/>
    </w:rPr>
  </w:style>
  <w:style w:type="character" w:customStyle="1" w:styleId="articlec">
    <w:name w:val="articlec"/>
    <w:basedOn w:val="a0"/>
    <w:rsid w:val="00423F47"/>
    <w:rPr>
      <w:rFonts w:ascii="Times New Roman" w:hAnsi="Times New Roman" w:cs="Times New Roman" w:hint="default"/>
      <w:b/>
      <w:bCs/>
    </w:rPr>
  </w:style>
  <w:style w:type="character" w:customStyle="1" w:styleId="roman">
    <w:name w:val="roman"/>
    <w:basedOn w:val="a0"/>
    <w:rsid w:val="00423F47"/>
    <w:rPr>
      <w:rFonts w:ascii="Arial" w:hAnsi="Arial" w:cs="Arial" w:hint="default"/>
    </w:rPr>
  </w:style>
  <w:style w:type="table" w:customStyle="1" w:styleId="tablencpi">
    <w:name w:val="tablencpi"/>
    <w:basedOn w:val="a1"/>
    <w:rsid w:val="00423F4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13611573">
      <w:marLeft w:val="0"/>
      <w:marRight w:val="0"/>
      <w:marTop w:val="0"/>
      <w:marBottom w:val="0"/>
      <w:divBdr>
        <w:top w:val="none" w:sz="0" w:space="0" w:color="auto"/>
        <w:left w:val="none" w:sz="0" w:space="0" w:color="auto"/>
        <w:bottom w:val="none" w:sz="0" w:space="0" w:color="auto"/>
        <w:right w:val="none" w:sz="0" w:space="0" w:color="auto"/>
      </w:divBdr>
      <w:divsChild>
        <w:div w:id="1479954392">
          <w:marLeft w:val="0"/>
          <w:marRight w:val="0"/>
          <w:marTop w:val="0"/>
          <w:marBottom w:val="0"/>
          <w:divBdr>
            <w:top w:val="none" w:sz="0" w:space="0" w:color="auto"/>
            <w:left w:val="none" w:sz="0" w:space="0" w:color="auto"/>
            <w:bottom w:val="none" w:sz="0" w:space="0" w:color="auto"/>
            <w:right w:val="none" w:sz="0" w:space="0" w:color="auto"/>
          </w:divBdr>
        </w:div>
        <w:div w:id="784036466">
          <w:marLeft w:val="0"/>
          <w:marRight w:val="0"/>
          <w:marTop w:val="0"/>
          <w:marBottom w:val="0"/>
          <w:divBdr>
            <w:top w:val="none" w:sz="0" w:space="0" w:color="auto"/>
            <w:left w:val="none" w:sz="0" w:space="0" w:color="auto"/>
            <w:bottom w:val="none" w:sz="0" w:space="0" w:color="auto"/>
            <w:right w:val="none" w:sz="0" w:space="0" w:color="auto"/>
          </w:divBdr>
        </w:div>
        <w:div w:id="823012175">
          <w:marLeft w:val="0"/>
          <w:marRight w:val="0"/>
          <w:marTop w:val="0"/>
          <w:marBottom w:val="0"/>
          <w:divBdr>
            <w:top w:val="none" w:sz="0" w:space="0" w:color="auto"/>
            <w:left w:val="none" w:sz="0" w:space="0" w:color="auto"/>
            <w:bottom w:val="none" w:sz="0" w:space="0" w:color="auto"/>
            <w:right w:val="none" w:sz="0" w:space="0" w:color="auto"/>
          </w:divBdr>
        </w:div>
        <w:div w:id="383719152">
          <w:marLeft w:val="0"/>
          <w:marRight w:val="0"/>
          <w:marTop w:val="0"/>
          <w:marBottom w:val="0"/>
          <w:divBdr>
            <w:top w:val="none" w:sz="0" w:space="0" w:color="auto"/>
            <w:left w:val="none" w:sz="0" w:space="0" w:color="auto"/>
            <w:bottom w:val="none" w:sz="0" w:space="0" w:color="auto"/>
            <w:right w:val="none" w:sz="0" w:space="0" w:color="auto"/>
          </w:divBdr>
        </w:div>
        <w:div w:id="114106207">
          <w:marLeft w:val="0"/>
          <w:marRight w:val="0"/>
          <w:marTop w:val="0"/>
          <w:marBottom w:val="0"/>
          <w:divBdr>
            <w:top w:val="none" w:sz="0" w:space="0" w:color="auto"/>
            <w:left w:val="none" w:sz="0" w:space="0" w:color="auto"/>
            <w:bottom w:val="none" w:sz="0" w:space="0" w:color="auto"/>
            <w:right w:val="none" w:sz="0" w:space="0" w:color="auto"/>
          </w:divBdr>
        </w:div>
        <w:div w:id="220212872">
          <w:marLeft w:val="0"/>
          <w:marRight w:val="0"/>
          <w:marTop w:val="0"/>
          <w:marBottom w:val="0"/>
          <w:divBdr>
            <w:top w:val="none" w:sz="0" w:space="0" w:color="auto"/>
            <w:left w:val="none" w:sz="0" w:space="0" w:color="auto"/>
            <w:bottom w:val="none" w:sz="0" w:space="0" w:color="auto"/>
            <w:right w:val="none" w:sz="0" w:space="0" w:color="auto"/>
          </w:divBdr>
        </w:div>
        <w:div w:id="520512009">
          <w:marLeft w:val="0"/>
          <w:marRight w:val="0"/>
          <w:marTop w:val="0"/>
          <w:marBottom w:val="0"/>
          <w:divBdr>
            <w:top w:val="none" w:sz="0" w:space="0" w:color="auto"/>
            <w:left w:val="none" w:sz="0" w:space="0" w:color="auto"/>
            <w:bottom w:val="none" w:sz="0" w:space="0" w:color="auto"/>
            <w:right w:val="none" w:sz="0" w:space="0" w:color="auto"/>
          </w:divBdr>
        </w:div>
        <w:div w:id="223295181">
          <w:marLeft w:val="0"/>
          <w:marRight w:val="0"/>
          <w:marTop w:val="0"/>
          <w:marBottom w:val="0"/>
          <w:divBdr>
            <w:top w:val="none" w:sz="0" w:space="0" w:color="auto"/>
            <w:left w:val="none" w:sz="0" w:space="0" w:color="auto"/>
            <w:bottom w:val="none" w:sz="0" w:space="0" w:color="auto"/>
            <w:right w:val="none" w:sz="0" w:space="0" w:color="auto"/>
          </w:divBdr>
        </w:div>
        <w:div w:id="1729838447">
          <w:marLeft w:val="0"/>
          <w:marRight w:val="0"/>
          <w:marTop w:val="0"/>
          <w:marBottom w:val="0"/>
          <w:divBdr>
            <w:top w:val="none" w:sz="0" w:space="0" w:color="auto"/>
            <w:left w:val="none" w:sz="0" w:space="0" w:color="auto"/>
            <w:bottom w:val="none" w:sz="0" w:space="0" w:color="auto"/>
            <w:right w:val="none" w:sz="0" w:space="0" w:color="auto"/>
          </w:divBdr>
        </w:div>
        <w:div w:id="1882859991">
          <w:marLeft w:val="0"/>
          <w:marRight w:val="0"/>
          <w:marTop w:val="0"/>
          <w:marBottom w:val="0"/>
          <w:divBdr>
            <w:top w:val="none" w:sz="0" w:space="0" w:color="auto"/>
            <w:left w:val="none" w:sz="0" w:space="0" w:color="auto"/>
            <w:bottom w:val="none" w:sz="0" w:space="0" w:color="auto"/>
            <w:right w:val="none" w:sz="0" w:space="0" w:color="auto"/>
          </w:divBdr>
        </w:div>
        <w:div w:id="762385617">
          <w:marLeft w:val="0"/>
          <w:marRight w:val="0"/>
          <w:marTop w:val="0"/>
          <w:marBottom w:val="0"/>
          <w:divBdr>
            <w:top w:val="none" w:sz="0" w:space="0" w:color="auto"/>
            <w:left w:val="none" w:sz="0" w:space="0" w:color="auto"/>
            <w:bottom w:val="none" w:sz="0" w:space="0" w:color="auto"/>
            <w:right w:val="none" w:sz="0" w:space="0" w:color="auto"/>
          </w:divBdr>
        </w:div>
        <w:div w:id="520052770">
          <w:marLeft w:val="0"/>
          <w:marRight w:val="0"/>
          <w:marTop w:val="0"/>
          <w:marBottom w:val="0"/>
          <w:divBdr>
            <w:top w:val="none" w:sz="0" w:space="0" w:color="auto"/>
            <w:left w:val="none" w:sz="0" w:space="0" w:color="auto"/>
            <w:bottom w:val="none" w:sz="0" w:space="0" w:color="auto"/>
            <w:right w:val="none" w:sz="0" w:space="0" w:color="auto"/>
          </w:divBdr>
        </w:div>
        <w:div w:id="357435166">
          <w:marLeft w:val="0"/>
          <w:marRight w:val="0"/>
          <w:marTop w:val="0"/>
          <w:marBottom w:val="0"/>
          <w:divBdr>
            <w:top w:val="none" w:sz="0" w:space="0" w:color="auto"/>
            <w:left w:val="none" w:sz="0" w:space="0" w:color="auto"/>
            <w:bottom w:val="none" w:sz="0" w:space="0" w:color="auto"/>
            <w:right w:val="none" w:sz="0" w:space="0" w:color="auto"/>
          </w:divBdr>
        </w:div>
        <w:div w:id="41095912">
          <w:marLeft w:val="0"/>
          <w:marRight w:val="0"/>
          <w:marTop w:val="0"/>
          <w:marBottom w:val="0"/>
          <w:divBdr>
            <w:top w:val="none" w:sz="0" w:space="0" w:color="auto"/>
            <w:left w:val="none" w:sz="0" w:space="0" w:color="auto"/>
            <w:bottom w:val="none" w:sz="0" w:space="0" w:color="auto"/>
            <w:right w:val="none" w:sz="0" w:space="0" w:color="auto"/>
          </w:divBdr>
        </w:div>
        <w:div w:id="1451819413">
          <w:marLeft w:val="0"/>
          <w:marRight w:val="0"/>
          <w:marTop w:val="0"/>
          <w:marBottom w:val="0"/>
          <w:divBdr>
            <w:top w:val="none" w:sz="0" w:space="0" w:color="auto"/>
            <w:left w:val="none" w:sz="0" w:space="0" w:color="auto"/>
            <w:bottom w:val="none" w:sz="0" w:space="0" w:color="auto"/>
            <w:right w:val="none" w:sz="0" w:space="0" w:color="auto"/>
          </w:divBdr>
        </w:div>
        <w:div w:id="935863815">
          <w:marLeft w:val="0"/>
          <w:marRight w:val="0"/>
          <w:marTop w:val="0"/>
          <w:marBottom w:val="0"/>
          <w:divBdr>
            <w:top w:val="none" w:sz="0" w:space="0" w:color="auto"/>
            <w:left w:val="none" w:sz="0" w:space="0" w:color="auto"/>
            <w:bottom w:val="none" w:sz="0" w:space="0" w:color="auto"/>
            <w:right w:val="none" w:sz="0" w:space="0" w:color="auto"/>
          </w:divBdr>
        </w:div>
        <w:div w:id="1545678145">
          <w:marLeft w:val="0"/>
          <w:marRight w:val="0"/>
          <w:marTop w:val="0"/>
          <w:marBottom w:val="0"/>
          <w:divBdr>
            <w:top w:val="none" w:sz="0" w:space="0" w:color="auto"/>
            <w:left w:val="none" w:sz="0" w:space="0" w:color="auto"/>
            <w:bottom w:val="none" w:sz="0" w:space="0" w:color="auto"/>
            <w:right w:val="none" w:sz="0" w:space="0" w:color="auto"/>
          </w:divBdr>
        </w:div>
        <w:div w:id="1011563641">
          <w:marLeft w:val="0"/>
          <w:marRight w:val="0"/>
          <w:marTop w:val="0"/>
          <w:marBottom w:val="0"/>
          <w:divBdr>
            <w:top w:val="none" w:sz="0" w:space="0" w:color="auto"/>
            <w:left w:val="none" w:sz="0" w:space="0" w:color="auto"/>
            <w:bottom w:val="none" w:sz="0" w:space="0" w:color="auto"/>
            <w:right w:val="none" w:sz="0" w:space="0" w:color="auto"/>
          </w:divBdr>
        </w:div>
        <w:div w:id="210270915">
          <w:marLeft w:val="0"/>
          <w:marRight w:val="0"/>
          <w:marTop w:val="0"/>
          <w:marBottom w:val="0"/>
          <w:divBdr>
            <w:top w:val="none" w:sz="0" w:space="0" w:color="auto"/>
            <w:left w:val="none" w:sz="0" w:space="0" w:color="auto"/>
            <w:bottom w:val="none" w:sz="0" w:space="0" w:color="auto"/>
            <w:right w:val="none" w:sz="0" w:space="0" w:color="auto"/>
          </w:divBdr>
        </w:div>
        <w:div w:id="617487144">
          <w:marLeft w:val="0"/>
          <w:marRight w:val="0"/>
          <w:marTop w:val="0"/>
          <w:marBottom w:val="0"/>
          <w:divBdr>
            <w:top w:val="none" w:sz="0" w:space="0" w:color="auto"/>
            <w:left w:val="none" w:sz="0" w:space="0" w:color="auto"/>
            <w:bottom w:val="none" w:sz="0" w:space="0" w:color="auto"/>
            <w:right w:val="none" w:sz="0" w:space="0" w:color="auto"/>
          </w:divBdr>
        </w:div>
        <w:div w:id="1331643820">
          <w:marLeft w:val="0"/>
          <w:marRight w:val="0"/>
          <w:marTop w:val="0"/>
          <w:marBottom w:val="0"/>
          <w:divBdr>
            <w:top w:val="none" w:sz="0" w:space="0" w:color="auto"/>
            <w:left w:val="none" w:sz="0" w:space="0" w:color="auto"/>
            <w:bottom w:val="none" w:sz="0" w:space="0" w:color="auto"/>
            <w:right w:val="none" w:sz="0" w:space="0" w:color="auto"/>
          </w:divBdr>
        </w:div>
        <w:div w:id="2019500782">
          <w:marLeft w:val="0"/>
          <w:marRight w:val="0"/>
          <w:marTop w:val="0"/>
          <w:marBottom w:val="0"/>
          <w:divBdr>
            <w:top w:val="none" w:sz="0" w:space="0" w:color="auto"/>
            <w:left w:val="none" w:sz="0" w:space="0" w:color="auto"/>
            <w:bottom w:val="none" w:sz="0" w:space="0" w:color="auto"/>
            <w:right w:val="none" w:sz="0" w:space="0" w:color="auto"/>
          </w:divBdr>
        </w:div>
        <w:div w:id="554246039">
          <w:marLeft w:val="0"/>
          <w:marRight w:val="0"/>
          <w:marTop w:val="0"/>
          <w:marBottom w:val="0"/>
          <w:divBdr>
            <w:top w:val="none" w:sz="0" w:space="0" w:color="auto"/>
            <w:left w:val="none" w:sz="0" w:space="0" w:color="auto"/>
            <w:bottom w:val="none" w:sz="0" w:space="0" w:color="auto"/>
            <w:right w:val="none" w:sz="0" w:space="0" w:color="auto"/>
          </w:divBdr>
        </w:div>
        <w:div w:id="1738505016">
          <w:marLeft w:val="0"/>
          <w:marRight w:val="0"/>
          <w:marTop w:val="0"/>
          <w:marBottom w:val="0"/>
          <w:divBdr>
            <w:top w:val="none" w:sz="0" w:space="0" w:color="auto"/>
            <w:left w:val="none" w:sz="0" w:space="0" w:color="auto"/>
            <w:bottom w:val="none" w:sz="0" w:space="0" w:color="auto"/>
            <w:right w:val="none" w:sz="0" w:space="0" w:color="auto"/>
          </w:divBdr>
        </w:div>
        <w:div w:id="1111633420">
          <w:marLeft w:val="0"/>
          <w:marRight w:val="0"/>
          <w:marTop w:val="0"/>
          <w:marBottom w:val="0"/>
          <w:divBdr>
            <w:top w:val="none" w:sz="0" w:space="0" w:color="auto"/>
            <w:left w:val="none" w:sz="0" w:space="0" w:color="auto"/>
            <w:bottom w:val="none" w:sz="0" w:space="0" w:color="auto"/>
            <w:right w:val="none" w:sz="0" w:space="0" w:color="auto"/>
          </w:divBdr>
        </w:div>
        <w:div w:id="520166320">
          <w:marLeft w:val="0"/>
          <w:marRight w:val="0"/>
          <w:marTop w:val="0"/>
          <w:marBottom w:val="0"/>
          <w:divBdr>
            <w:top w:val="none" w:sz="0" w:space="0" w:color="auto"/>
            <w:left w:val="none" w:sz="0" w:space="0" w:color="auto"/>
            <w:bottom w:val="none" w:sz="0" w:space="0" w:color="auto"/>
            <w:right w:val="none" w:sz="0" w:space="0" w:color="auto"/>
          </w:divBdr>
        </w:div>
        <w:div w:id="1231424508">
          <w:marLeft w:val="0"/>
          <w:marRight w:val="0"/>
          <w:marTop w:val="0"/>
          <w:marBottom w:val="0"/>
          <w:divBdr>
            <w:top w:val="none" w:sz="0" w:space="0" w:color="auto"/>
            <w:left w:val="none" w:sz="0" w:space="0" w:color="auto"/>
            <w:bottom w:val="none" w:sz="0" w:space="0" w:color="auto"/>
            <w:right w:val="none" w:sz="0" w:space="0" w:color="auto"/>
          </w:divBdr>
        </w:div>
        <w:div w:id="1598488622">
          <w:marLeft w:val="0"/>
          <w:marRight w:val="0"/>
          <w:marTop w:val="0"/>
          <w:marBottom w:val="0"/>
          <w:divBdr>
            <w:top w:val="none" w:sz="0" w:space="0" w:color="auto"/>
            <w:left w:val="none" w:sz="0" w:space="0" w:color="auto"/>
            <w:bottom w:val="none" w:sz="0" w:space="0" w:color="auto"/>
            <w:right w:val="none" w:sz="0" w:space="0" w:color="auto"/>
          </w:divBdr>
        </w:div>
        <w:div w:id="1985969306">
          <w:marLeft w:val="0"/>
          <w:marRight w:val="0"/>
          <w:marTop w:val="0"/>
          <w:marBottom w:val="0"/>
          <w:divBdr>
            <w:top w:val="none" w:sz="0" w:space="0" w:color="auto"/>
            <w:left w:val="none" w:sz="0" w:space="0" w:color="auto"/>
            <w:bottom w:val="none" w:sz="0" w:space="0" w:color="auto"/>
            <w:right w:val="none" w:sz="0" w:space="0" w:color="auto"/>
          </w:divBdr>
        </w:div>
        <w:div w:id="1365902795">
          <w:marLeft w:val="0"/>
          <w:marRight w:val="0"/>
          <w:marTop w:val="0"/>
          <w:marBottom w:val="0"/>
          <w:divBdr>
            <w:top w:val="none" w:sz="0" w:space="0" w:color="auto"/>
            <w:left w:val="none" w:sz="0" w:space="0" w:color="auto"/>
            <w:bottom w:val="none" w:sz="0" w:space="0" w:color="auto"/>
            <w:right w:val="none" w:sz="0" w:space="0" w:color="auto"/>
          </w:divBdr>
        </w:div>
        <w:div w:id="1087309544">
          <w:marLeft w:val="0"/>
          <w:marRight w:val="0"/>
          <w:marTop w:val="0"/>
          <w:marBottom w:val="0"/>
          <w:divBdr>
            <w:top w:val="none" w:sz="0" w:space="0" w:color="auto"/>
            <w:left w:val="none" w:sz="0" w:space="0" w:color="auto"/>
            <w:bottom w:val="none" w:sz="0" w:space="0" w:color="auto"/>
            <w:right w:val="none" w:sz="0" w:space="0" w:color="auto"/>
          </w:divBdr>
        </w:div>
        <w:div w:id="2115065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tx.dll?d=191480&amp;a=2" TargetMode="External"/><Relationship Id="rId21" Type="http://schemas.openxmlformats.org/officeDocument/2006/relationships/hyperlink" Target="tx.dll?d=32170&amp;a=1" TargetMode="External"/><Relationship Id="rId42" Type="http://schemas.openxmlformats.org/officeDocument/2006/relationships/hyperlink" Target="tx.dll?d=191480&amp;a=2" TargetMode="External"/><Relationship Id="rId47" Type="http://schemas.openxmlformats.org/officeDocument/2006/relationships/hyperlink" Target="tx.dll?d=24465&amp;a=46" TargetMode="External"/><Relationship Id="rId63" Type="http://schemas.openxmlformats.org/officeDocument/2006/relationships/hyperlink" Target="tx.dll?d=287407&amp;a=17" TargetMode="External"/><Relationship Id="rId68" Type="http://schemas.openxmlformats.org/officeDocument/2006/relationships/hyperlink" Target="tx.dll?d=87949&amp;a=151" TargetMode="External"/><Relationship Id="rId84" Type="http://schemas.openxmlformats.org/officeDocument/2006/relationships/hyperlink" Target="tx.dll?d=71294&amp;a=10" TargetMode="External"/><Relationship Id="rId89" Type="http://schemas.openxmlformats.org/officeDocument/2006/relationships/hyperlink" Target="tx.dll?d=62560&amp;a=173" TargetMode="External"/><Relationship Id="rId7" Type="http://schemas.openxmlformats.org/officeDocument/2006/relationships/hyperlink" Target="tx.dll?d=621404&amp;a=7" TargetMode="External"/><Relationship Id="rId71" Type="http://schemas.openxmlformats.org/officeDocument/2006/relationships/hyperlink" Target="tx.dll?d=395610&amp;a=3" TargetMode="External"/><Relationship Id="rId92" Type="http://schemas.openxmlformats.org/officeDocument/2006/relationships/hyperlink" Target="tx.dll?d=113073&amp;a=1" TargetMode="External"/><Relationship Id="rId2" Type="http://schemas.openxmlformats.org/officeDocument/2006/relationships/settings" Target="settings.xml"/><Relationship Id="rId16" Type="http://schemas.openxmlformats.org/officeDocument/2006/relationships/hyperlink" Target="tx.dll?d=32170&amp;a=1" TargetMode="External"/><Relationship Id="rId29" Type="http://schemas.openxmlformats.org/officeDocument/2006/relationships/hyperlink" Target="tx.dll?d=32170&amp;a=1" TargetMode="External"/><Relationship Id="rId107" Type="http://schemas.openxmlformats.org/officeDocument/2006/relationships/fontTable" Target="fontTable.xml"/><Relationship Id="rId11" Type="http://schemas.openxmlformats.org/officeDocument/2006/relationships/hyperlink" Target="tx.dll?d=610430&amp;a=2" TargetMode="External"/><Relationship Id="rId24" Type="http://schemas.openxmlformats.org/officeDocument/2006/relationships/hyperlink" Target="tx.dll?d=287407&amp;a=17" TargetMode="External"/><Relationship Id="rId32" Type="http://schemas.openxmlformats.org/officeDocument/2006/relationships/hyperlink" Target="tx.dll?d=610341&amp;a=1" TargetMode="External"/><Relationship Id="rId37" Type="http://schemas.openxmlformats.org/officeDocument/2006/relationships/hyperlink" Target="tx.dll?d=24465&amp;a=46" TargetMode="External"/><Relationship Id="rId40" Type="http://schemas.openxmlformats.org/officeDocument/2006/relationships/hyperlink" Target="tx.dll?d=33380&amp;a=6676" TargetMode="External"/><Relationship Id="rId45" Type="http://schemas.openxmlformats.org/officeDocument/2006/relationships/hyperlink" Target="tx.dll?d=610130&amp;a=2" TargetMode="External"/><Relationship Id="rId53" Type="http://schemas.openxmlformats.org/officeDocument/2006/relationships/hyperlink" Target="tx.dll?d=34258&amp;a=1012" TargetMode="External"/><Relationship Id="rId58" Type="http://schemas.openxmlformats.org/officeDocument/2006/relationships/hyperlink" Target="tx.dll?d=88495&amp;a=10" TargetMode="External"/><Relationship Id="rId66" Type="http://schemas.openxmlformats.org/officeDocument/2006/relationships/hyperlink" Target="tx.dll?d=32170&amp;a=1" TargetMode="External"/><Relationship Id="rId74" Type="http://schemas.openxmlformats.org/officeDocument/2006/relationships/hyperlink" Target="tx.dll?d=34164&amp;a=293" TargetMode="External"/><Relationship Id="rId79" Type="http://schemas.openxmlformats.org/officeDocument/2006/relationships/hyperlink" Target="tx.dll?d=33384&amp;a=4456" TargetMode="External"/><Relationship Id="rId87" Type="http://schemas.openxmlformats.org/officeDocument/2006/relationships/hyperlink" Target="tx.dll?d=244965&amp;a=1" TargetMode="External"/><Relationship Id="rId102" Type="http://schemas.openxmlformats.org/officeDocument/2006/relationships/hyperlink" Target="tx.dll?d=335115&amp;a=149" TargetMode="External"/><Relationship Id="rId5" Type="http://schemas.openxmlformats.org/officeDocument/2006/relationships/hyperlink" Target="tx.dll?d=32170&amp;a=1" TargetMode="External"/><Relationship Id="rId61" Type="http://schemas.openxmlformats.org/officeDocument/2006/relationships/hyperlink" Target="tx.dll?d=179950&amp;a=2" TargetMode="External"/><Relationship Id="rId82" Type="http://schemas.openxmlformats.org/officeDocument/2006/relationships/hyperlink" Target="tx.dll?d=33380&amp;a=6676" TargetMode="External"/><Relationship Id="rId90" Type="http://schemas.openxmlformats.org/officeDocument/2006/relationships/hyperlink" Target="tx.dll?d=72565&amp;a=1" TargetMode="External"/><Relationship Id="rId95" Type="http://schemas.openxmlformats.org/officeDocument/2006/relationships/hyperlink" Target="tx.dll?d=227073&amp;a=282" TargetMode="External"/><Relationship Id="rId19" Type="http://schemas.openxmlformats.org/officeDocument/2006/relationships/hyperlink" Target="tx.dll?d=32170&amp;a=1" TargetMode="External"/><Relationship Id="rId14" Type="http://schemas.openxmlformats.org/officeDocument/2006/relationships/hyperlink" Target="tx.dll?d=191480&amp;a=2" TargetMode="External"/><Relationship Id="rId22" Type="http://schemas.openxmlformats.org/officeDocument/2006/relationships/hyperlink" Target="tx.dll?d=179950&amp;a=2" TargetMode="External"/><Relationship Id="rId27" Type="http://schemas.openxmlformats.org/officeDocument/2006/relationships/hyperlink" Target="tx.dll?d=607957&amp;a=2" TargetMode="External"/><Relationship Id="rId30" Type="http://schemas.openxmlformats.org/officeDocument/2006/relationships/hyperlink" Target="tx.dll?d=32170&amp;a=1" TargetMode="External"/><Relationship Id="rId35" Type="http://schemas.openxmlformats.org/officeDocument/2006/relationships/hyperlink" Target="tx.dll?d=24465&amp;a=46" TargetMode="External"/><Relationship Id="rId43" Type="http://schemas.openxmlformats.org/officeDocument/2006/relationships/hyperlink" Target="tx.dll?d=314537&amp;a=67" TargetMode="External"/><Relationship Id="rId48" Type="http://schemas.openxmlformats.org/officeDocument/2006/relationships/hyperlink" Target="tx.dll?d=24465&amp;a=46" TargetMode="External"/><Relationship Id="rId56" Type="http://schemas.openxmlformats.org/officeDocument/2006/relationships/hyperlink" Target="tx.dll?d=34164&amp;a=293" TargetMode="External"/><Relationship Id="rId64" Type="http://schemas.openxmlformats.org/officeDocument/2006/relationships/hyperlink" Target="tx.dll?d=39595&amp;a=17" TargetMode="External"/><Relationship Id="rId69" Type="http://schemas.openxmlformats.org/officeDocument/2006/relationships/hyperlink" Target="tx.dll?d=90376&amp;a=10" TargetMode="External"/><Relationship Id="rId77" Type="http://schemas.openxmlformats.org/officeDocument/2006/relationships/hyperlink" Target="tx.dll?d=33384&amp;a=5092" TargetMode="External"/><Relationship Id="rId100" Type="http://schemas.openxmlformats.org/officeDocument/2006/relationships/hyperlink" Target="tx.dll?d=284632&amp;a=4" TargetMode="External"/><Relationship Id="rId105" Type="http://schemas.openxmlformats.org/officeDocument/2006/relationships/hyperlink" Target="tx.dll?d=32170&amp;a=1" TargetMode="External"/><Relationship Id="rId8" Type="http://schemas.openxmlformats.org/officeDocument/2006/relationships/hyperlink" Target="tx.dll?d=32170&amp;a=1" TargetMode="External"/><Relationship Id="rId51" Type="http://schemas.openxmlformats.org/officeDocument/2006/relationships/hyperlink" Target="tx.dll?d=33380&amp;a=6676" TargetMode="External"/><Relationship Id="rId72" Type="http://schemas.openxmlformats.org/officeDocument/2006/relationships/hyperlink" Target="tx.dll?d=395610&amp;a=3" TargetMode="External"/><Relationship Id="rId80" Type="http://schemas.openxmlformats.org/officeDocument/2006/relationships/hyperlink" Target="tx.dll?d=33384&amp;a=1086" TargetMode="External"/><Relationship Id="rId85" Type="http://schemas.openxmlformats.org/officeDocument/2006/relationships/hyperlink" Target="tx.dll?d=84371&amp;a=49" TargetMode="External"/><Relationship Id="rId93" Type="http://schemas.openxmlformats.org/officeDocument/2006/relationships/hyperlink" Target="tx.dll?d=137324&amp;a=66" TargetMode="External"/><Relationship Id="rId98" Type="http://schemas.openxmlformats.org/officeDocument/2006/relationships/hyperlink" Target="tx.dll?d=248382&amp;a=1" TargetMode="External"/><Relationship Id="rId3" Type="http://schemas.openxmlformats.org/officeDocument/2006/relationships/webSettings" Target="webSettings.xml"/><Relationship Id="rId12" Type="http://schemas.openxmlformats.org/officeDocument/2006/relationships/hyperlink" Target="tx.dll?d=118372&amp;a=43" TargetMode="External"/><Relationship Id="rId17" Type="http://schemas.openxmlformats.org/officeDocument/2006/relationships/hyperlink" Target="tx.dll?d=32170&amp;a=1" TargetMode="External"/><Relationship Id="rId25" Type="http://schemas.openxmlformats.org/officeDocument/2006/relationships/hyperlink" Target="tx.dll?d=314537&amp;a=67" TargetMode="External"/><Relationship Id="rId33" Type="http://schemas.openxmlformats.org/officeDocument/2006/relationships/hyperlink" Target="tx.dll?d=610415&amp;a=151" TargetMode="External"/><Relationship Id="rId38" Type="http://schemas.openxmlformats.org/officeDocument/2006/relationships/hyperlink" Target="tx.dll?d=24465&amp;a=46" TargetMode="External"/><Relationship Id="rId46" Type="http://schemas.openxmlformats.org/officeDocument/2006/relationships/hyperlink" Target="tx.dll?d=191480&amp;a=2" TargetMode="External"/><Relationship Id="rId59" Type="http://schemas.openxmlformats.org/officeDocument/2006/relationships/hyperlink" Target="tx.dll?d=33380&amp;a=8940" TargetMode="External"/><Relationship Id="rId67" Type="http://schemas.openxmlformats.org/officeDocument/2006/relationships/hyperlink" Target="tx.dll?d=87949&amp;a=16" TargetMode="External"/><Relationship Id="rId103" Type="http://schemas.openxmlformats.org/officeDocument/2006/relationships/hyperlink" Target="tx.dll?d=405165&amp;a=64" TargetMode="External"/><Relationship Id="rId108" Type="http://schemas.openxmlformats.org/officeDocument/2006/relationships/theme" Target="theme/theme1.xml"/><Relationship Id="rId20" Type="http://schemas.openxmlformats.org/officeDocument/2006/relationships/hyperlink" Target="tx.dll?d=32170&amp;a=1" TargetMode="External"/><Relationship Id="rId41" Type="http://schemas.openxmlformats.org/officeDocument/2006/relationships/hyperlink" Target="tx.dll?d=607957&amp;a=2" TargetMode="External"/><Relationship Id="rId54" Type="http://schemas.openxmlformats.org/officeDocument/2006/relationships/hyperlink" Target="tx.dll?d=610341&amp;a=2" TargetMode="External"/><Relationship Id="rId62" Type="http://schemas.openxmlformats.org/officeDocument/2006/relationships/hyperlink" Target="tx.dll?d=39559&amp;a=25" TargetMode="External"/><Relationship Id="rId70" Type="http://schemas.openxmlformats.org/officeDocument/2006/relationships/hyperlink" Target="tx.dll?d=610341&amp;a=3" TargetMode="External"/><Relationship Id="rId75" Type="http://schemas.openxmlformats.org/officeDocument/2006/relationships/hyperlink" Target="tx.dll?d=24465&amp;a=46" TargetMode="External"/><Relationship Id="rId83" Type="http://schemas.openxmlformats.org/officeDocument/2006/relationships/hyperlink" Target="tx.dll?d=34258&amp;a=1557" TargetMode="External"/><Relationship Id="rId88" Type="http://schemas.openxmlformats.org/officeDocument/2006/relationships/hyperlink" Target="tx.dll?d=456009&amp;a=17" TargetMode="External"/><Relationship Id="rId91" Type="http://schemas.openxmlformats.org/officeDocument/2006/relationships/hyperlink" Target="tx.dll?d=87096&amp;a=2" TargetMode="External"/><Relationship Id="rId96" Type="http://schemas.openxmlformats.org/officeDocument/2006/relationships/hyperlink" Target="tx.dll?d=228941&amp;a=1" TargetMode="External"/><Relationship Id="rId1" Type="http://schemas.openxmlformats.org/officeDocument/2006/relationships/styles" Target="styles.xml"/><Relationship Id="rId6" Type="http://schemas.openxmlformats.org/officeDocument/2006/relationships/hyperlink" Target="tx.dll?d=32170&amp;a=1" TargetMode="External"/><Relationship Id="rId15" Type="http://schemas.openxmlformats.org/officeDocument/2006/relationships/hyperlink" Target="tx.dll?d=607957&amp;a=2" TargetMode="External"/><Relationship Id="rId23" Type="http://schemas.openxmlformats.org/officeDocument/2006/relationships/hyperlink" Target="tx.dll?d=457428&amp;a=14" TargetMode="External"/><Relationship Id="rId28" Type="http://schemas.openxmlformats.org/officeDocument/2006/relationships/hyperlink" Target="tx.dll?d=305323&amp;a=49" TargetMode="External"/><Relationship Id="rId36" Type="http://schemas.openxmlformats.org/officeDocument/2006/relationships/hyperlink" Target="tx.dll?d=24465&amp;a=46" TargetMode="External"/><Relationship Id="rId49" Type="http://schemas.openxmlformats.org/officeDocument/2006/relationships/hyperlink" Target="tx.dll?d=24465&amp;a=46" TargetMode="External"/><Relationship Id="rId57" Type="http://schemas.openxmlformats.org/officeDocument/2006/relationships/hyperlink" Target="tx.dll?d=88495&amp;a=10" TargetMode="External"/><Relationship Id="rId106" Type="http://schemas.openxmlformats.org/officeDocument/2006/relationships/hyperlink" Target="tx.dll?d=75772&amp;a=100" TargetMode="External"/><Relationship Id="rId10" Type="http://schemas.openxmlformats.org/officeDocument/2006/relationships/hyperlink" Target="tx.dll?d=287407&amp;a=17" TargetMode="External"/><Relationship Id="rId31" Type="http://schemas.openxmlformats.org/officeDocument/2006/relationships/hyperlink" Target="tx.dll?d=287407&amp;a=17" TargetMode="External"/><Relationship Id="rId44" Type="http://schemas.openxmlformats.org/officeDocument/2006/relationships/hyperlink" Target="tx.dll?d=305323&amp;a=49" TargetMode="External"/><Relationship Id="rId52" Type="http://schemas.openxmlformats.org/officeDocument/2006/relationships/hyperlink" Target="tx.dll?d=287407&amp;a=17" TargetMode="External"/><Relationship Id="rId60" Type="http://schemas.openxmlformats.org/officeDocument/2006/relationships/hyperlink" Target="tx.dll?d=291355&amp;a=2" TargetMode="External"/><Relationship Id="rId65" Type="http://schemas.openxmlformats.org/officeDocument/2006/relationships/hyperlink" Target="tx.dll?d=39559&amp;a=25" TargetMode="External"/><Relationship Id="rId73" Type="http://schemas.openxmlformats.org/officeDocument/2006/relationships/hyperlink" Target="tx.dll?d=34258&amp;a=1762" TargetMode="External"/><Relationship Id="rId78" Type="http://schemas.openxmlformats.org/officeDocument/2006/relationships/hyperlink" Target="tx.dll?d=33384&amp;a=1008" TargetMode="External"/><Relationship Id="rId81" Type="http://schemas.openxmlformats.org/officeDocument/2006/relationships/hyperlink" Target="tx.dll?d=24465&amp;a=46" TargetMode="External"/><Relationship Id="rId86" Type="http://schemas.openxmlformats.org/officeDocument/2006/relationships/hyperlink" Target="tx.dll?d=88495&amp;a=10" TargetMode="External"/><Relationship Id="rId94" Type="http://schemas.openxmlformats.org/officeDocument/2006/relationships/hyperlink" Target="tx.dll?d=162263&amp;a=1" TargetMode="External"/><Relationship Id="rId99" Type="http://schemas.openxmlformats.org/officeDocument/2006/relationships/hyperlink" Target="tx.dll?d=261329&amp;a=4" TargetMode="External"/><Relationship Id="rId101" Type="http://schemas.openxmlformats.org/officeDocument/2006/relationships/hyperlink" Target="tx.dll?d=305323&amp;a=208" TargetMode="External"/><Relationship Id="rId4" Type="http://schemas.openxmlformats.org/officeDocument/2006/relationships/hyperlink" Target="tx.dll?d=32170&amp;a=1" TargetMode="External"/><Relationship Id="rId9" Type="http://schemas.openxmlformats.org/officeDocument/2006/relationships/hyperlink" Target="tx.dll?d=32170&amp;a=1" TargetMode="External"/><Relationship Id="rId13" Type="http://schemas.openxmlformats.org/officeDocument/2006/relationships/hyperlink" Target="tx.dll?d=305323&amp;a=49" TargetMode="External"/><Relationship Id="rId18" Type="http://schemas.openxmlformats.org/officeDocument/2006/relationships/hyperlink" Target="tx.dll?d=32170&amp;a=1" TargetMode="External"/><Relationship Id="rId39" Type="http://schemas.openxmlformats.org/officeDocument/2006/relationships/hyperlink" Target="tx.dll?d=620816&amp;a=42" TargetMode="External"/><Relationship Id="rId34" Type="http://schemas.openxmlformats.org/officeDocument/2006/relationships/hyperlink" Target="tx.dll?d=24465&amp;a=46" TargetMode="External"/><Relationship Id="rId50" Type="http://schemas.openxmlformats.org/officeDocument/2006/relationships/hyperlink" Target="tx.dll?d=24465&amp;a=46" TargetMode="External"/><Relationship Id="rId55" Type="http://schemas.openxmlformats.org/officeDocument/2006/relationships/hyperlink" Target="tx.dll?d=33381&amp;a=1586" TargetMode="External"/><Relationship Id="rId76" Type="http://schemas.openxmlformats.org/officeDocument/2006/relationships/hyperlink" Target="tx.dll?d=33384&amp;a=520" TargetMode="External"/><Relationship Id="rId97" Type="http://schemas.openxmlformats.org/officeDocument/2006/relationships/hyperlink" Target="tx.dll?d=237272&amp;a=3" TargetMode="External"/><Relationship Id="rId104" Type="http://schemas.openxmlformats.org/officeDocument/2006/relationships/hyperlink" Target="tx.dll?d=405474&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20924</Words>
  <Characters>119271</Characters>
  <Application>Microsoft Office Word</Application>
  <DocSecurity>0</DocSecurity>
  <Lines>993</Lines>
  <Paragraphs>279</Paragraphs>
  <ScaleCrop>false</ScaleCrop>
  <Company/>
  <LinksUpToDate>false</LinksUpToDate>
  <CharactersWithSpaces>139916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ins9</dc:creator>
  <cp:lastModifiedBy>ins9</cp:lastModifiedBy>
  <cp:revision>2</cp:revision>
  <dcterms:created xsi:type="dcterms:W3CDTF">2023-01-31T13:09:00Z</dcterms:created>
  <dcterms:modified xsi:type="dcterms:W3CDTF">2023-01-31T13:09:00Z</dcterms:modified>
</cp:coreProperties>
</file>