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D" w:rsidRDefault="00B5106D" w:rsidP="00B5106D">
      <w:pPr>
        <w:rPr>
          <w:szCs w:val="30"/>
        </w:rPr>
      </w:pPr>
    </w:p>
    <w:p w:rsidR="00B5106D" w:rsidRDefault="00B5106D" w:rsidP="00B5106D">
      <w:pPr>
        <w:spacing w:line="280" w:lineRule="exact"/>
        <w:ind w:left="5670"/>
        <w:rPr>
          <w:szCs w:val="30"/>
        </w:rPr>
      </w:pPr>
    </w:p>
    <w:p w:rsidR="00B5106D" w:rsidRPr="00BE31B9" w:rsidRDefault="00B5106D" w:rsidP="00B5106D">
      <w:pPr>
        <w:spacing w:line="280" w:lineRule="exact"/>
        <w:ind w:left="5670"/>
        <w:rPr>
          <w:szCs w:val="30"/>
        </w:rPr>
      </w:pPr>
      <w:r w:rsidRPr="00BE31B9">
        <w:rPr>
          <w:szCs w:val="30"/>
        </w:rPr>
        <w:t>Приложение 1</w:t>
      </w:r>
    </w:p>
    <w:p w:rsidR="00B5106D" w:rsidRDefault="00B5106D" w:rsidP="00B5106D">
      <w:pPr>
        <w:spacing w:line="280" w:lineRule="exact"/>
        <w:ind w:left="5670"/>
        <w:rPr>
          <w:szCs w:val="30"/>
        </w:rPr>
      </w:pPr>
      <w:r w:rsidRPr="00BE31B9">
        <w:rPr>
          <w:szCs w:val="30"/>
        </w:rPr>
        <w:t>к Политике в отношении обработки п</w:t>
      </w:r>
      <w:r>
        <w:rPr>
          <w:szCs w:val="30"/>
        </w:rPr>
        <w:t xml:space="preserve">ерсональных данных в Гомельском районом </w:t>
      </w:r>
      <w:bookmarkStart w:id="0" w:name="_GoBack"/>
      <w:bookmarkEnd w:id="0"/>
      <w:r w:rsidRPr="00BE31B9">
        <w:rPr>
          <w:szCs w:val="30"/>
        </w:rPr>
        <w:t>исполнительном комитете</w:t>
      </w:r>
    </w:p>
    <w:p w:rsidR="00B5106D" w:rsidRPr="00BE31B9" w:rsidRDefault="00B5106D" w:rsidP="00B5106D">
      <w:pPr>
        <w:ind w:left="5670"/>
        <w:rPr>
          <w:szCs w:val="30"/>
        </w:rPr>
      </w:pPr>
    </w:p>
    <w:p w:rsidR="00B5106D" w:rsidRDefault="00B5106D" w:rsidP="00B5106D">
      <w:pPr>
        <w:rPr>
          <w:szCs w:val="30"/>
        </w:rPr>
      </w:pPr>
    </w:p>
    <w:p w:rsidR="00B5106D" w:rsidRDefault="00B5106D" w:rsidP="00B5106D">
      <w:pPr>
        <w:rPr>
          <w:szCs w:val="30"/>
        </w:rPr>
      </w:pPr>
      <w:r w:rsidRPr="00BE31B9">
        <w:rPr>
          <w:szCs w:val="30"/>
        </w:rPr>
        <w:t>УВЕДОМЛЕНИЕ</w:t>
      </w:r>
    </w:p>
    <w:p w:rsidR="00B5106D" w:rsidRDefault="00B5106D" w:rsidP="00B5106D">
      <w:pPr>
        <w:rPr>
          <w:szCs w:val="30"/>
        </w:rPr>
      </w:pPr>
      <w:r w:rsidRPr="00BE31B9">
        <w:rPr>
          <w:szCs w:val="30"/>
        </w:rPr>
        <w:t>о представлении информации</w:t>
      </w:r>
    </w:p>
    <w:p w:rsidR="00B5106D" w:rsidRPr="00BE31B9" w:rsidRDefault="00B5106D" w:rsidP="00B5106D">
      <w:pPr>
        <w:rPr>
          <w:szCs w:val="30"/>
        </w:rPr>
      </w:pP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До получения Вашего согласия на обработку персональных данных представляем Вам следующую информацию.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1.</w:t>
      </w:r>
      <w:r w:rsidRPr="00BE31B9">
        <w:rPr>
          <w:szCs w:val="30"/>
        </w:rPr>
        <w:tab/>
        <w:t xml:space="preserve">Гомельский </w:t>
      </w:r>
      <w:r>
        <w:rPr>
          <w:szCs w:val="30"/>
        </w:rPr>
        <w:t>районный</w:t>
      </w:r>
      <w:r w:rsidRPr="00BE31B9">
        <w:rPr>
          <w:szCs w:val="30"/>
        </w:rPr>
        <w:t xml:space="preserve"> исполнительный комитет, находящийся по адресу: г. Гомель, </w:t>
      </w:r>
      <w:r>
        <w:rPr>
          <w:szCs w:val="30"/>
        </w:rPr>
        <w:t xml:space="preserve">ул. Ильича, 51а, </w:t>
      </w:r>
      <w:r w:rsidRPr="00BE31B9">
        <w:rPr>
          <w:szCs w:val="30"/>
        </w:rPr>
        <w:t>является Оператором, осуществляющим обработку персональных данных.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2.</w:t>
      </w:r>
      <w:r w:rsidRPr="00BE31B9">
        <w:rPr>
          <w:szCs w:val="30"/>
        </w:rPr>
        <w:tab/>
        <w:t>Цели обработки персональных данных: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(указать конкретные цели).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3.</w:t>
      </w:r>
      <w:r w:rsidRPr="00BE31B9">
        <w:rPr>
          <w:szCs w:val="30"/>
        </w:rPr>
        <w:tab/>
        <w:t>Перечень персональных данных, на обработку которых запрашивается согласие работника: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(указать персональные данные, подлежащие обработке согласно цели).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4.</w:t>
      </w:r>
      <w:r w:rsidRPr="00BE31B9">
        <w:rPr>
          <w:szCs w:val="30"/>
        </w:rPr>
        <w:tab/>
        <w:t>Срок, на который дается согласие субъекта персональных данных: с даты его подписания до достижения целей обработки персональных данных.</w:t>
      </w:r>
    </w:p>
    <w:p w:rsidR="00B5106D" w:rsidRPr="00BE31B9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5.</w:t>
      </w:r>
      <w:r w:rsidRPr="00BE31B9">
        <w:rPr>
          <w:szCs w:val="30"/>
        </w:rPr>
        <w:tab/>
        <w:t>Наименование уполномоченного лица, осуществляющего обработку персональных данных (при его наличии).</w:t>
      </w:r>
    </w:p>
    <w:p w:rsidR="00B5106D" w:rsidRDefault="00B5106D" w:rsidP="00B5106D">
      <w:pPr>
        <w:tabs>
          <w:tab w:val="left" w:pos="1134"/>
        </w:tabs>
        <w:ind w:firstLine="709"/>
        <w:rPr>
          <w:szCs w:val="30"/>
        </w:rPr>
      </w:pPr>
      <w:r w:rsidRPr="00BE31B9">
        <w:rPr>
          <w:szCs w:val="30"/>
        </w:rPr>
        <w:t>6.</w:t>
      </w:r>
      <w:r w:rsidRPr="00BE31B9">
        <w:rPr>
          <w:szCs w:val="30"/>
        </w:rPr>
        <w:tab/>
        <w:t>Перечень действий с персональными данными, на совершение которых Вами дается согласие: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B5106D" w:rsidRDefault="00B5106D" w:rsidP="00B5106D">
      <w:pPr>
        <w:tabs>
          <w:tab w:val="left" w:pos="1134"/>
        </w:tabs>
        <w:ind w:firstLine="709"/>
        <w:rPr>
          <w:szCs w:val="30"/>
        </w:rPr>
      </w:pPr>
    </w:p>
    <w:p w:rsidR="00B5106D" w:rsidRDefault="00B5106D" w:rsidP="00B5106D">
      <w:pPr>
        <w:tabs>
          <w:tab w:val="left" w:pos="1134"/>
        </w:tabs>
        <w:ind w:firstLine="709"/>
        <w:rPr>
          <w:szCs w:val="30"/>
        </w:rPr>
      </w:pPr>
    </w:p>
    <w:p w:rsidR="00B5106D" w:rsidRDefault="00B5106D" w:rsidP="00B5106D">
      <w:pPr>
        <w:rPr>
          <w:szCs w:val="30"/>
        </w:rPr>
      </w:pPr>
    </w:p>
    <w:p w:rsidR="00B5106D" w:rsidRDefault="00B5106D" w:rsidP="00B5106D">
      <w:pPr>
        <w:rPr>
          <w:szCs w:val="30"/>
        </w:rPr>
      </w:pPr>
    </w:p>
    <w:p w:rsidR="00B5106D" w:rsidRDefault="00B5106D" w:rsidP="00B5106D">
      <w:pPr>
        <w:rPr>
          <w:szCs w:val="30"/>
        </w:rPr>
      </w:pPr>
    </w:p>
    <w:p w:rsidR="00B5106D" w:rsidRDefault="00B5106D" w:rsidP="00B5106D">
      <w:pPr>
        <w:rPr>
          <w:szCs w:val="30"/>
        </w:rPr>
      </w:pPr>
    </w:p>
    <w:p w:rsidR="004425F7" w:rsidRDefault="004425F7"/>
    <w:sectPr w:rsidR="0044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6D"/>
    <w:rsid w:val="004425F7"/>
    <w:rsid w:val="00992CC3"/>
    <w:rsid w:val="009A601F"/>
    <w:rsid w:val="00B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03A4"/>
  <w15:chartTrackingRefBased/>
  <w15:docId w15:val="{0F670352-4379-4A29-A0A9-D5152060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6D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2023-03-09T07:59:00Z</dcterms:created>
  <dcterms:modified xsi:type="dcterms:W3CDTF">2023-03-09T07:59:00Z</dcterms:modified>
</cp:coreProperties>
</file>