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4625D" w14:textId="77777777" w:rsidR="006F1F7B" w:rsidRPr="00E6545C" w:rsidRDefault="006F1F7B" w:rsidP="00E654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404"/>
          <w:sz w:val="30"/>
          <w:szCs w:val="30"/>
          <w:lang w:val="ru-RU"/>
        </w:rPr>
      </w:pPr>
      <w:r w:rsidRPr="00E6545C">
        <w:rPr>
          <w:color w:val="040404"/>
          <w:sz w:val="30"/>
          <w:szCs w:val="30"/>
          <w:lang w:val="ru-RU"/>
        </w:rPr>
        <w:t>С 1 октября по 31 декабря 202</w:t>
      </w:r>
      <w:r w:rsidR="002B34DF">
        <w:rPr>
          <w:color w:val="040404"/>
          <w:sz w:val="30"/>
          <w:szCs w:val="30"/>
          <w:lang w:val="ru-RU"/>
        </w:rPr>
        <w:t>5</w:t>
      </w:r>
      <w:r w:rsidRPr="00E6545C">
        <w:rPr>
          <w:color w:val="040404"/>
          <w:sz w:val="30"/>
          <w:szCs w:val="30"/>
          <w:lang w:val="ru-RU"/>
        </w:rPr>
        <w:t xml:space="preserve"> года Государственной инспекцией охраны животного и растительного мира при Президенте Республики Беларусь пров</w:t>
      </w:r>
      <w:r w:rsidR="00A67882">
        <w:rPr>
          <w:color w:val="040404"/>
          <w:sz w:val="30"/>
          <w:szCs w:val="30"/>
          <w:lang w:val="ru-RU"/>
        </w:rPr>
        <w:t>едено</w:t>
      </w:r>
      <w:r w:rsidRPr="00E6545C">
        <w:rPr>
          <w:color w:val="040404"/>
          <w:sz w:val="30"/>
          <w:szCs w:val="30"/>
          <w:lang w:val="ru-RU"/>
        </w:rPr>
        <w:t xml:space="preserve"> специальное комплексное мероприятие «Охота».</w:t>
      </w:r>
    </w:p>
    <w:p w14:paraId="563E52FD" w14:textId="77777777" w:rsidR="00FF32EA" w:rsidRPr="00580D19" w:rsidRDefault="00E6545C" w:rsidP="00FF32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 w:rsidRPr="00E6545C">
        <w:rPr>
          <w:color w:val="000000"/>
          <w:sz w:val="30"/>
          <w:szCs w:val="30"/>
          <w:lang w:val="ru-RU"/>
        </w:rPr>
        <w:t>Инспекции</w:t>
      </w:r>
      <w:r w:rsidR="006F1F7B" w:rsidRPr="00E6545C">
        <w:rPr>
          <w:color w:val="000000"/>
          <w:sz w:val="30"/>
          <w:szCs w:val="30"/>
          <w:lang w:val="ru-RU"/>
        </w:rPr>
        <w:t xml:space="preserve"> </w:t>
      </w:r>
      <w:r w:rsidRPr="00E6545C">
        <w:rPr>
          <w:color w:val="040404"/>
          <w:sz w:val="30"/>
          <w:szCs w:val="30"/>
          <w:lang w:val="ru-RU"/>
        </w:rPr>
        <w:t xml:space="preserve">охраны животного и растительного мира Гомельской области </w:t>
      </w:r>
      <w:r w:rsidR="003C3918">
        <w:rPr>
          <w:color w:val="000000"/>
          <w:sz w:val="30"/>
          <w:szCs w:val="30"/>
          <w:lang w:val="ru-RU"/>
        </w:rPr>
        <w:t>объединили</w:t>
      </w:r>
      <w:r w:rsidR="006F1F7B" w:rsidRPr="00E6545C">
        <w:rPr>
          <w:color w:val="000000"/>
          <w:sz w:val="30"/>
          <w:szCs w:val="30"/>
          <w:lang w:val="ru-RU"/>
        </w:rPr>
        <w:t xml:space="preserve"> в своей работе рейды, направленные на </w:t>
      </w:r>
      <w:r w:rsidR="00EC0D8C">
        <w:rPr>
          <w:color w:val="000000"/>
          <w:sz w:val="30"/>
          <w:szCs w:val="30"/>
          <w:lang w:val="ru-RU"/>
        </w:rPr>
        <w:t>пресечение фактов браконьерства</w:t>
      </w:r>
      <w:r w:rsidR="00FF32EA" w:rsidRPr="00FF32EA">
        <w:rPr>
          <w:color w:val="000000"/>
          <w:sz w:val="30"/>
          <w:szCs w:val="30"/>
          <w:lang w:val="ru-RU"/>
        </w:rPr>
        <w:t xml:space="preserve"> </w:t>
      </w:r>
      <w:r w:rsidR="00FF32EA" w:rsidRPr="00E6545C">
        <w:rPr>
          <w:color w:val="000000"/>
          <w:sz w:val="30"/>
          <w:szCs w:val="30"/>
          <w:lang w:val="ru-RU"/>
        </w:rPr>
        <w:t>и обширную информационную кампанию, нацеленную на профилакт</w:t>
      </w:r>
      <w:r w:rsidR="00FF32EA">
        <w:rPr>
          <w:color w:val="000000"/>
          <w:sz w:val="30"/>
          <w:szCs w:val="30"/>
          <w:lang w:val="ru-RU"/>
        </w:rPr>
        <w:t>ику и предупреждение нарушений.</w:t>
      </w:r>
    </w:p>
    <w:p w14:paraId="30029F82" w14:textId="53F3B1E6" w:rsidR="00EF7CD0" w:rsidRPr="00026381" w:rsidRDefault="00FF32EA" w:rsidP="00FF32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404"/>
          <w:sz w:val="30"/>
          <w:szCs w:val="30"/>
          <w:lang w:val="ru-RU"/>
        </w:rPr>
      </w:pPr>
      <w:r w:rsidRPr="00026381">
        <w:rPr>
          <w:color w:val="040404"/>
          <w:sz w:val="30"/>
          <w:szCs w:val="30"/>
          <w:lang w:val="ru-RU"/>
        </w:rPr>
        <w:t xml:space="preserve">За период проведения комплексного мероприятия проверено </w:t>
      </w:r>
      <w:r w:rsidR="008D3510" w:rsidRPr="00026381">
        <w:rPr>
          <w:color w:val="040404"/>
          <w:sz w:val="30"/>
          <w:szCs w:val="30"/>
          <w:lang w:val="ru-RU"/>
        </w:rPr>
        <w:t xml:space="preserve">более </w:t>
      </w:r>
      <w:r w:rsidR="00026381" w:rsidRPr="00026381">
        <w:rPr>
          <w:b/>
          <w:color w:val="040404"/>
          <w:sz w:val="30"/>
          <w:szCs w:val="30"/>
          <w:lang w:val="ru-RU"/>
        </w:rPr>
        <w:t>1</w:t>
      </w:r>
      <w:r w:rsidR="00026381">
        <w:rPr>
          <w:b/>
          <w:color w:val="040404"/>
          <w:sz w:val="30"/>
          <w:szCs w:val="30"/>
          <w:lang w:val="ru-RU"/>
        </w:rPr>
        <w:t>000</w:t>
      </w:r>
      <w:r w:rsidR="008D3510" w:rsidRPr="00026381">
        <w:rPr>
          <w:b/>
          <w:color w:val="040404"/>
          <w:sz w:val="30"/>
          <w:szCs w:val="30"/>
          <w:lang w:val="ru-RU"/>
        </w:rPr>
        <w:t> </w:t>
      </w:r>
      <w:r w:rsidRPr="00026381">
        <w:rPr>
          <w:color w:val="040404"/>
          <w:sz w:val="30"/>
          <w:szCs w:val="30"/>
          <w:lang w:val="ru-RU"/>
        </w:rPr>
        <w:t>охотников</w:t>
      </w:r>
      <w:r w:rsidR="00EC0D8C" w:rsidRPr="00026381">
        <w:rPr>
          <w:color w:val="000000"/>
          <w:sz w:val="30"/>
          <w:szCs w:val="30"/>
          <w:lang w:val="ru-RU"/>
        </w:rPr>
        <w:t>,</w:t>
      </w:r>
      <w:r w:rsidR="006F1F7B" w:rsidRPr="00026381">
        <w:rPr>
          <w:color w:val="000000"/>
          <w:sz w:val="30"/>
          <w:szCs w:val="30"/>
          <w:lang w:val="ru-RU"/>
        </w:rPr>
        <w:t xml:space="preserve"> </w:t>
      </w:r>
      <w:bookmarkStart w:id="0" w:name="_GoBack"/>
      <w:bookmarkEnd w:id="0"/>
      <w:r w:rsidRPr="00026381">
        <w:rPr>
          <w:color w:val="040404"/>
          <w:sz w:val="30"/>
          <w:szCs w:val="30"/>
          <w:lang w:val="ru-RU"/>
        </w:rPr>
        <w:t>изъят</w:t>
      </w:r>
      <w:r w:rsidR="00672CA5" w:rsidRPr="00026381">
        <w:rPr>
          <w:color w:val="040404"/>
          <w:sz w:val="30"/>
          <w:szCs w:val="30"/>
          <w:lang w:val="ru-RU"/>
        </w:rPr>
        <w:t>ы</w:t>
      </w:r>
      <w:r w:rsidRPr="00026381">
        <w:rPr>
          <w:color w:val="040404"/>
          <w:sz w:val="30"/>
          <w:szCs w:val="30"/>
          <w:lang w:val="ru-RU"/>
        </w:rPr>
        <w:t xml:space="preserve"> </w:t>
      </w:r>
      <w:r w:rsidR="007E026F" w:rsidRPr="00026381">
        <w:rPr>
          <w:b/>
          <w:color w:val="040404"/>
          <w:sz w:val="30"/>
          <w:szCs w:val="30"/>
          <w:lang w:val="ru-RU"/>
        </w:rPr>
        <w:t>23</w:t>
      </w:r>
      <w:r w:rsidRPr="00026381">
        <w:rPr>
          <w:color w:val="040404"/>
          <w:sz w:val="30"/>
          <w:szCs w:val="30"/>
          <w:lang w:val="ru-RU"/>
        </w:rPr>
        <w:t xml:space="preserve"> единиц</w:t>
      </w:r>
      <w:r w:rsidR="00672CA5" w:rsidRPr="00026381">
        <w:rPr>
          <w:color w:val="040404"/>
          <w:sz w:val="30"/>
          <w:szCs w:val="30"/>
          <w:lang w:val="ru-RU"/>
        </w:rPr>
        <w:t>ы</w:t>
      </w:r>
      <w:r w:rsidRPr="00026381">
        <w:rPr>
          <w:color w:val="040404"/>
          <w:sz w:val="30"/>
          <w:szCs w:val="30"/>
          <w:lang w:val="ru-RU"/>
        </w:rPr>
        <w:t xml:space="preserve"> незарегистрированного огнестрельного оружия и </w:t>
      </w:r>
      <w:r w:rsidR="007E026F" w:rsidRPr="00026381">
        <w:rPr>
          <w:b/>
          <w:color w:val="040404"/>
          <w:sz w:val="30"/>
          <w:szCs w:val="30"/>
          <w:lang w:val="ru-RU"/>
        </w:rPr>
        <w:t>718</w:t>
      </w:r>
      <w:r w:rsidRPr="00026381">
        <w:rPr>
          <w:color w:val="040404"/>
          <w:sz w:val="30"/>
          <w:szCs w:val="30"/>
          <w:lang w:val="ru-RU"/>
        </w:rPr>
        <w:t xml:space="preserve"> патронов, кроме того изъято</w:t>
      </w:r>
      <w:r w:rsidR="007E026F" w:rsidRPr="00026381">
        <w:rPr>
          <w:color w:val="040404"/>
          <w:sz w:val="30"/>
          <w:szCs w:val="30"/>
          <w:lang w:val="ru-RU"/>
        </w:rPr>
        <w:t xml:space="preserve"> </w:t>
      </w:r>
      <w:r w:rsidR="007E026F" w:rsidRPr="00026381">
        <w:rPr>
          <w:b/>
          <w:bCs/>
          <w:color w:val="040404"/>
          <w:sz w:val="30"/>
          <w:szCs w:val="30"/>
          <w:lang w:val="ru-RU"/>
        </w:rPr>
        <w:t>368</w:t>
      </w:r>
      <w:r w:rsidR="007E026F" w:rsidRPr="00026381">
        <w:rPr>
          <w:color w:val="040404"/>
          <w:sz w:val="30"/>
          <w:szCs w:val="30"/>
          <w:lang w:val="ru-RU"/>
        </w:rPr>
        <w:t xml:space="preserve"> сетей общей длиной </w:t>
      </w:r>
      <w:r w:rsidR="007E026F" w:rsidRPr="00026381">
        <w:rPr>
          <w:b/>
          <w:bCs/>
          <w:color w:val="040404"/>
          <w:sz w:val="30"/>
          <w:szCs w:val="30"/>
          <w:lang w:val="ru-RU"/>
        </w:rPr>
        <w:t>12,8</w:t>
      </w:r>
      <w:r w:rsidR="007E026F" w:rsidRPr="00026381">
        <w:rPr>
          <w:color w:val="040404"/>
          <w:sz w:val="30"/>
          <w:szCs w:val="30"/>
          <w:lang w:val="ru-RU"/>
        </w:rPr>
        <w:t xml:space="preserve"> км и</w:t>
      </w:r>
      <w:r w:rsidRPr="00026381">
        <w:rPr>
          <w:color w:val="040404"/>
          <w:sz w:val="30"/>
          <w:szCs w:val="30"/>
          <w:lang w:val="ru-RU"/>
        </w:rPr>
        <w:t xml:space="preserve"> </w:t>
      </w:r>
      <w:r w:rsidR="007E026F" w:rsidRPr="00026381">
        <w:rPr>
          <w:b/>
          <w:color w:val="040404"/>
          <w:sz w:val="30"/>
          <w:szCs w:val="30"/>
          <w:lang w:val="ru-RU"/>
        </w:rPr>
        <w:t xml:space="preserve">200 </w:t>
      </w:r>
      <w:r w:rsidR="007E026F" w:rsidRPr="00026381">
        <w:rPr>
          <w:bCs/>
          <w:color w:val="040404"/>
          <w:sz w:val="30"/>
          <w:szCs w:val="30"/>
          <w:lang w:val="ru-RU"/>
        </w:rPr>
        <w:t>прочих</w:t>
      </w:r>
      <w:r w:rsidRPr="00026381">
        <w:rPr>
          <w:color w:val="040404"/>
          <w:sz w:val="30"/>
          <w:szCs w:val="30"/>
          <w:lang w:val="ru-RU"/>
        </w:rPr>
        <w:t xml:space="preserve"> запрещенн</w:t>
      </w:r>
      <w:r w:rsidR="007E026F" w:rsidRPr="00026381">
        <w:rPr>
          <w:color w:val="040404"/>
          <w:sz w:val="30"/>
          <w:szCs w:val="30"/>
          <w:lang w:val="ru-RU"/>
        </w:rPr>
        <w:t>ых</w:t>
      </w:r>
      <w:r w:rsidRPr="00026381">
        <w:rPr>
          <w:color w:val="040404"/>
          <w:sz w:val="30"/>
          <w:szCs w:val="30"/>
          <w:lang w:val="ru-RU"/>
        </w:rPr>
        <w:t xml:space="preserve"> оруди</w:t>
      </w:r>
      <w:r w:rsidR="007E026F" w:rsidRPr="00026381">
        <w:rPr>
          <w:color w:val="040404"/>
          <w:sz w:val="30"/>
          <w:szCs w:val="30"/>
          <w:lang w:val="ru-RU"/>
        </w:rPr>
        <w:t>й</w:t>
      </w:r>
      <w:r w:rsidRPr="00026381">
        <w:rPr>
          <w:color w:val="040404"/>
          <w:sz w:val="30"/>
          <w:szCs w:val="30"/>
          <w:lang w:val="ru-RU"/>
        </w:rPr>
        <w:t xml:space="preserve"> рыболовства, </w:t>
      </w:r>
      <w:r w:rsidR="00077632" w:rsidRPr="00026381">
        <w:rPr>
          <w:color w:val="040404"/>
          <w:sz w:val="30"/>
          <w:szCs w:val="30"/>
          <w:lang w:val="ru-RU"/>
        </w:rPr>
        <w:t xml:space="preserve">с </w:t>
      </w:r>
      <w:r w:rsidRPr="00026381">
        <w:rPr>
          <w:color w:val="040404"/>
          <w:sz w:val="30"/>
          <w:szCs w:val="30"/>
          <w:lang w:val="ru-RU"/>
        </w:rPr>
        <w:t>охотниками</w:t>
      </w:r>
      <w:r w:rsidR="00077632" w:rsidRPr="00026381">
        <w:rPr>
          <w:color w:val="040404"/>
          <w:sz w:val="30"/>
          <w:szCs w:val="30"/>
          <w:lang w:val="ru-RU"/>
        </w:rPr>
        <w:t xml:space="preserve"> проведены</w:t>
      </w:r>
      <w:r w:rsidR="004C40B5" w:rsidRPr="00026381">
        <w:rPr>
          <w:color w:val="040404"/>
          <w:sz w:val="30"/>
          <w:szCs w:val="30"/>
          <w:lang w:val="ru-RU"/>
        </w:rPr>
        <w:t xml:space="preserve"> </w:t>
      </w:r>
      <w:r w:rsidR="006F0A44" w:rsidRPr="00026381">
        <w:rPr>
          <w:color w:val="040404"/>
          <w:sz w:val="30"/>
          <w:szCs w:val="30"/>
          <w:lang w:val="ru-RU"/>
        </w:rPr>
        <w:t>разъяснительны</w:t>
      </w:r>
      <w:r w:rsidR="00077632" w:rsidRPr="00026381">
        <w:rPr>
          <w:color w:val="040404"/>
          <w:sz w:val="30"/>
          <w:szCs w:val="30"/>
          <w:lang w:val="ru-RU"/>
        </w:rPr>
        <w:t>е и профилактические</w:t>
      </w:r>
      <w:r w:rsidR="006F0A44" w:rsidRPr="00026381">
        <w:rPr>
          <w:color w:val="040404"/>
          <w:sz w:val="30"/>
          <w:szCs w:val="30"/>
          <w:lang w:val="ru-RU"/>
        </w:rPr>
        <w:t xml:space="preserve"> бесед</w:t>
      </w:r>
      <w:r w:rsidR="00077632" w:rsidRPr="00026381">
        <w:rPr>
          <w:color w:val="040404"/>
          <w:sz w:val="30"/>
          <w:szCs w:val="30"/>
          <w:lang w:val="ru-RU"/>
        </w:rPr>
        <w:t>ы</w:t>
      </w:r>
      <w:r w:rsidR="006F0A44" w:rsidRPr="00026381">
        <w:rPr>
          <w:color w:val="040404"/>
          <w:sz w:val="30"/>
          <w:szCs w:val="30"/>
          <w:lang w:val="ru-RU"/>
        </w:rPr>
        <w:t xml:space="preserve">, </w:t>
      </w:r>
      <w:r w:rsidR="00EF0BA5" w:rsidRPr="00026381">
        <w:rPr>
          <w:color w:val="040404"/>
          <w:sz w:val="30"/>
          <w:szCs w:val="30"/>
          <w:lang w:val="ru-RU"/>
        </w:rPr>
        <w:t xml:space="preserve">среди них </w:t>
      </w:r>
      <w:r w:rsidR="007C11D5" w:rsidRPr="00026381">
        <w:rPr>
          <w:color w:val="040404"/>
          <w:sz w:val="30"/>
          <w:szCs w:val="30"/>
          <w:lang w:val="ru-RU"/>
        </w:rPr>
        <w:t>распространен</w:t>
      </w:r>
      <w:r w:rsidRPr="00026381">
        <w:rPr>
          <w:color w:val="040404"/>
          <w:sz w:val="30"/>
          <w:szCs w:val="30"/>
          <w:lang w:val="ru-RU"/>
        </w:rPr>
        <w:t>ы</w:t>
      </w:r>
      <w:r w:rsidR="007C11D5" w:rsidRPr="00026381">
        <w:rPr>
          <w:color w:val="040404"/>
          <w:sz w:val="30"/>
          <w:szCs w:val="30"/>
          <w:lang w:val="ru-RU"/>
        </w:rPr>
        <w:t xml:space="preserve"> </w:t>
      </w:r>
      <w:r w:rsidR="00EF0BA5" w:rsidRPr="00026381">
        <w:rPr>
          <w:color w:val="040404"/>
          <w:sz w:val="30"/>
          <w:szCs w:val="30"/>
          <w:lang w:val="ru-RU"/>
        </w:rPr>
        <w:t xml:space="preserve">агитационные </w:t>
      </w:r>
      <w:r w:rsidR="006F0A44" w:rsidRPr="00026381">
        <w:rPr>
          <w:color w:val="040404"/>
          <w:sz w:val="30"/>
          <w:szCs w:val="30"/>
          <w:lang w:val="ru-RU"/>
        </w:rPr>
        <w:t>памят</w:t>
      </w:r>
      <w:r w:rsidR="007C11D5" w:rsidRPr="00026381">
        <w:rPr>
          <w:color w:val="040404"/>
          <w:sz w:val="30"/>
          <w:szCs w:val="30"/>
          <w:lang w:val="ru-RU"/>
        </w:rPr>
        <w:t>к</w:t>
      </w:r>
      <w:r w:rsidRPr="00026381">
        <w:rPr>
          <w:color w:val="040404"/>
          <w:sz w:val="30"/>
          <w:szCs w:val="30"/>
          <w:lang w:val="ru-RU"/>
        </w:rPr>
        <w:t>и</w:t>
      </w:r>
      <w:r w:rsidR="00B31C23" w:rsidRPr="00026381">
        <w:rPr>
          <w:color w:val="040404"/>
          <w:sz w:val="30"/>
          <w:szCs w:val="30"/>
          <w:lang w:val="ru-RU"/>
        </w:rPr>
        <w:t>.</w:t>
      </w:r>
    </w:p>
    <w:p w14:paraId="6FAE11C5" w14:textId="6B3587F0" w:rsidR="002B34DF" w:rsidRPr="00026381" w:rsidRDefault="002B34DF" w:rsidP="002B34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404"/>
          <w:sz w:val="30"/>
          <w:szCs w:val="30"/>
          <w:lang w:val="ru-RU"/>
        </w:rPr>
      </w:pPr>
      <w:r w:rsidRPr="00026381">
        <w:rPr>
          <w:color w:val="040404"/>
          <w:sz w:val="30"/>
          <w:szCs w:val="30"/>
          <w:lang w:val="ru-RU"/>
        </w:rPr>
        <w:t xml:space="preserve">Выявлено </w:t>
      </w:r>
      <w:r w:rsidR="00672CA5" w:rsidRPr="00026381">
        <w:rPr>
          <w:b/>
          <w:bCs/>
          <w:color w:val="040404"/>
          <w:sz w:val="30"/>
          <w:szCs w:val="30"/>
          <w:lang w:val="ru-RU"/>
        </w:rPr>
        <w:t>38</w:t>
      </w:r>
      <w:r w:rsidRPr="00026381">
        <w:rPr>
          <w:color w:val="040404"/>
          <w:sz w:val="30"/>
          <w:szCs w:val="30"/>
          <w:lang w:val="ru-RU"/>
        </w:rPr>
        <w:t xml:space="preserve"> правонарушений,</w:t>
      </w:r>
      <w:r w:rsidR="00672CA5" w:rsidRPr="00026381">
        <w:rPr>
          <w:color w:val="040404"/>
          <w:sz w:val="30"/>
          <w:szCs w:val="30"/>
          <w:lang w:val="ru-RU"/>
        </w:rPr>
        <w:t xml:space="preserve"> в том числе </w:t>
      </w:r>
      <w:r w:rsidR="00672CA5" w:rsidRPr="00026381">
        <w:rPr>
          <w:b/>
          <w:bCs/>
          <w:color w:val="040404"/>
          <w:sz w:val="30"/>
          <w:szCs w:val="30"/>
          <w:lang w:val="ru-RU"/>
        </w:rPr>
        <w:t>24</w:t>
      </w:r>
      <w:r w:rsidR="00672CA5" w:rsidRPr="00026381">
        <w:rPr>
          <w:color w:val="040404"/>
          <w:sz w:val="30"/>
          <w:szCs w:val="30"/>
          <w:lang w:val="ru-RU"/>
        </w:rPr>
        <w:t xml:space="preserve"> административных и </w:t>
      </w:r>
      <w:r w:rsidR="00672CA5" w:rsidRPr="00026381">
        <w:rPr>
          <w:b/>
          <w:bCs/>
          <w:color w:val="040404"/>
          <w:sz w:val="30"/>
          <w:szCs w:val="30"/>
          <w:lang w:val="ru-RU"/>
        </w:rPr>
        <w:t>14</w:t>
      </w:r>
      <w:r w:rsidR="00672CA5" w:rsidRPr="00026381">
        <w:rPr>
          <w:color w:val="040404"/>
          <w:sz w:val="30"/>
          <w:szCs w:val="30"/>
          <w:lang w:val="ru-RU"/>
        </w:rPr>
        <w:t xml:space="preserve"> с признаками преступлений,</w:t>
      </w:r>
      <w:r w:rsidRPr="00026381">
        <w:rPr>
          <w:color w:val="040404"/>
          <w:sz w:val="30"/>
          <w:szCs w:val="30"/>
          <w:lang w:val="ru-RU"/>
        </w:rPr>
        <w:t xml:space="preserve"> по </w:t>
      </w:r>
      <w:r w:rsidR="00672CA5" w:rsidRPr="00026381">
        <w:rPr>
          <w:b/>
          <w:bCs/>
          <w:color w:val="040404"/>
          <w:sz w:val="30"/>
          <w:szCs w:val="30"/>
          <w:lang w:val="ru-RU"/>
        </w:rPr>
        <w:t>9</w:t>
      </w:r>
      <w:r w:rsidRPr="00026381">
        <w:rPr>
          <w:color w:val="040404"/>
          <w:sz w:val="30"/>
          <w:szCs w:val="30"/>
          <w:lang w:val="ru-RU"/>
        </w:rPr>
        <w:t xml:space="preserve"> из которых возбуждены уголовные дела.</w:t>
      </w:r>
    </w:p>
    <w:p w14:paraId="03ECA0B7" w14:textId="77777777" w:rsidR="00EC0D8C" w:rsidRPr="00E6545C" w:rsidRDefault="00EC0D8C" w:rsidP="00EC0D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 w:rsidRPr="00026381">
        <w:rPr>
          <w:color w:val="000000"/>
          <w:sz w:val="30"/>
          <w:szCs w:val="30"/>
          <w:lang w:val="ru-RU"/>
        </w:rPr>
        <w:t>Призываем граждан, хранящих запрещенные орудия добычи диких</w:t>
      </w:r>
      <w:r w:rsidRPr="00D21002">
        <w:rPr>
          <w:color w:val="000000"/>
          <w:sz w:val="30"/>
          <w:szCs w:val="30"/>
          <w:lang w:val="ru-RU"/>
        </w:rPr>
        <w:t xml:space="preserve"> животных, сдать их</w:t>
      </w:r>
      <w:r w:rsidRPr="00E6545C">
        <w:rPr>
          <w:color w:val="000000"/>
          <w:sz w:val="30"/>
          <w:szCs w:val="30"/>
          <w:lang w:val="ru-RU"/>
        </w:rPr>
        <w:t xml:space="preserve"> в </w:t>
      </w:r>
      <w:r w:rsidRPr="00E6545C">
        <w:rPr>
          <w:color w:val="040404"/>
          <w:sz w:val="30"/>
          <w:szCs w:val="30"/>
          <w:lang w:val="ru-RU"/>
        </w:rPr>
        <w:t>инспекции охраны животного и растительного мира Гомельской области</w:t>
      </w:r>
      <w:r w:rsidRPr="00E6545C">
        <w:rPr>
          <w:color w:val="000000"/>
          <w:sz w:val="30"/>
          <w:szCs w:val="30"/>
          <w:lang w:val="ru-RU"/>
        </w:rPr>
        <w:t>, тем самым освободив себя от ответственности, предусмотренной законодательством.</w:t>
      </w:r>
    </w:p>
    <w:p w14:paraId="27DE408F" w14:textId="77777777" w:rsidR="005A3CE8" w:rsidRDefault="005A3CE8" w:rsidP="00007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6545C">
        <w:rPr>
          <w:rFonts w:ascii="Times New Roman" w:hAnsi="Times New Roman" w:cs="Times New Roman"/>
          <w:color w:val="040404"/>
          <w:sz w:val="30"/>
          <w:szCs w:val="30"/>
          <w:lang w:val="ru-RU"/>
        </w:rPr>
        <w:t>Значительный вклад в общее дело по охране диких животных мо</w:t>
      </w:r>
      <w:r w:rsidR="004C1323" w:rsidRPr="00E6545C">
        <w:rPr>
          <w:rFonts w:ascii="Times New Roman" w:hAnsi="Times New Roman" w:cs="Times New Roman"/>
          <w:color w:val="040404"/>
          <w:sz w:val="30"/>
          <w:szCs w:val="30"/>
          <w:lang w:val="ru-RU"/>
        </w:rPr>
        <w:t>жет</w:t>
      </w:r>
      <w:r w:rsidRPr="00E6545C">
        <w:rPr>
          <w:rFonts w:ascii="Times New Roman" w:hAnsi="Times New Roman" w:cs="Times New Roman"/>
          <w:color w:val="040404"/>
          <w:sz w:val="30"/>
          <w:szCs w:val="30"/>
          <w:lang w:val="ru-RU"/>
        </w:rPr>
        <w:t xml:space="preserve"> внести </w:t>
      </w:r>
      <w:r w:rsidR="004C1323" w:rsidRPr="00E6545C">
        <w:rPr>
          <w:rFonts w:ascii="Times New Roman" w:hAnsi="Times New Roman" w:cs="Times New Roman"/>
          <w:color w:val="040404"/>
          <w:sz w:val="30"/>
          <w:szCs w:val="30"/>
          <w:lang w:val="ru-RU"/>
        </w:rPr>
        <w:t>каждый</w:t>
      </w:r>
      <w:r w:rsidRPr="00E6545C">
        <w:rPr>
          <w:rFonts w:ascii="Times New Roman" w:hAnsi="Times New Roman" w:cs="Times New Roman"/>
          <w:color w:val="040404"/>
          <w:sz w:val="30"/>
          <w:szCs w:val="30"/>
          <w:lang w:val="ru-RU"/>
        </w:rPr>
        <w:t xml:space="preserve">, сообщив </w:t>
      </w:r>
      <w:r w:rsidR="004C1323" w:rsidRPr="00E6545C">
        <w:rPr>
          <w:rFonts w:ascii="Times New Roman" w:hAnsi="Times New Roman" w:cs="Times New Roman"/>
          <w:color w:val="040404"/>
          <w:sz w:val="30"/>
          <w:szCs w:val="30"/>
          <w:lang w:val="ru-RU"/>
        </w:rPr>
        <w:t xml:space="preserve">о фактах нарушения природоохранного законодательства, хранения запрещенных орудий охоты и рыболовства </w:t>
      </w:r>
      <w:r w:rsidRPr="00E6545C">
        <w:rPr>
          <w:rFonts w:ascii="Times New Roman" w:hAnsi="Times New Roman" w:cs="Times New Roman"/>
          <w:color w:val="040404"/>
          <w:sz w:val="30"/>
          <w:szCs w:val="30"/>
          <w:lang w:val="ru-RU"/>
        </w:rPr>
        <w:t xml:space="preserve">по телефону доверия </w:t>
      </w:r>
      <w:r w:rsidR="004C1323" w:rsidRPr="00E6545C">
        <w:rPr>
          <w:rFonts w:ascii="Times New Roman" w:hAnsi="Times New Roman" w:cs="Times New Roman"/>
          <w:color w:val="040404"/>
          <w:sz w:val="30"/>
          <w:szCs w:val="30"/>
          <w:lang w:val="ru-RU"/>
        </w:rPr>
        <w:t>Гомельской</w:t>
      </w:r>
      <w:r w:rsidRPr="00E6545C">
        <w:rPr>
          <w:rFonts w:ascii="Times New Roman" w:hAnsi="Times New Roman" w:cs="Times New Roman"/>
          <w:color w:val="040404"/>
          <w:sz w:val="30"/>
          <w:szCs w:val="30"/>
          <w:lang w:val="ru-RU"/>
        </w:rPr>
        <w:t xml:space="preserve"> областной инспекции </w:t>
      </w:r>
      <w:r w:rsidR="00007B39" w:rsidRPr="00007B39">
        <w:rPr>
          <w:rFonts w:ascii="Times New Roman" w:hAnsi="Times New Roman" w:cs="Times New Roman"/>
          <w:sz w:val="30"/>
          <w:szCs w:val="30"/>
          <w:lang w:val="ru-RU"/>
        </w:rPr>
        <w:t>по номеру 8 (0232) 32-70-00 либо по телефону +375-33-633-36-09</w:t>
      </w:r>
      <w:r w:rsidR="00007B39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145F6AA5" w14:textId="77777777" w:rsidR="00BF4F37" w:rsidRDefault="00BF4F37" w:rsidP="00007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2B8AF45D" w14:textId="77777777" w:rsidR="00BF4F37" w:rsidRPr="00007B39" w:rsidRDefault="00BF4F37" w:rsidP="00BF4F37">
      <w:pPr>
        <w:shd w:val="clear" w:color="auto" w:fill="FFFFFF"/>
        <w:spacing w:after="0" w:line="240" w:lineRule="auto"/>
        <w:ind w:firstLine="284"/>
        <w:jc w:val="both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CCD6503" wp14:editId="3EA8D3AB">
            <wp:extent cx="5578123" cy="29908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pc3nv09z2x71ddbh73us2jolpiccko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25" cy="299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4F37" w:rsidRPr="00007B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E8"/>
    <w:rsid w:val="00007B39"/>
    <w:rsid w:val="00010404"/>
    <w:rsid w:val="00026381"/>
    <w:rsid w:val="00077632"/>
    <w:rsid w:val="000A03D1"/>
    <w:rsid w:val="000F090F"/>
    <w:rsid w:val="001166A8"/>
    <w:rsid w:val="0011729B"/>
    <w:rsid w:val="00262A6F"/>
    <w:rsid w:val="002B34DF"/>
    <w:rsid w:val="003022B1"/>
    <w:rsid w:val="003C264D"/>
    <w:rsid w:val="003C3918"/>
    <w:rsid w:val="004027AA"/>
    <w:rsid w:val="00404DBB"/>
    <w:rsid w:val="00423AF1"/>
    <w:rsid w:val="00430780"/>
    <w:rsid w:val="00430D70"/>
    <w:rsid w:val="00440FA7"/>
    <w:rsid w:val="0045323C"/>
    <w:rsid w:val="00455D93"/>
    <w:rsid w:val="004A37F5"/>
    <w:rsid w:val="004C1323"/>
    <w:rsid w:val="004C3528"/>
    <w:rsid w:val="004C40B5"/>
    <w:rsid w:val="00502202"/>
    <w:rsid w:val="00547AFB"/>
    <w:rsid w:val="00576D9A"/>
    <w:rsid w:val="00580D19"/>
    <w:rsid w:val="005A3CE8"/>
    <w:rsid w:val="006329BF"/>
    <w:rsid w:val="00671EB3"/>
    <w:rsid w:val="00672CA5"/>
    <w:rsid w:val="006A1947"/>
    <w:rsid w:val="006B43C1"/>
    <w:rsid w:val="006B755E"/>
    <w:rsid w:val="006F0A44"/>
    <w:rsid w:val="006F1F7B"/>
    <w:rsid w:val="007B44D1"/>
    <w:rsid w:val="007C11D5"/>
    <w:rsid w:val="007E026F"/>
    <w:rsid w:val="00814B6C"/>
    <w:rsid w:val="00827DD1"/>
    <w:rsid w:val="0086086B"/>
    <w:rsid w:val="008B3203"/>
    <w:rsid w:val="008C7FC8"/>
    <w:rsid w:val="008D3510"/>
    <w:rsid w:val="00A01782"/>
    <w:rsid w:val="00A459E5"/>
    <w:rsid w:val="00A46EF3"/>
    <w:rsid w:val="00A67882"/>
    <w:rsid w:val="00A83DE4"/>
    <w:rsid w:val="00AB6662"/>
    <w:rsid w:val="00AC36EE"/>
    <w:rsid w:val="00AC4C12"/>
    <w:rsid w:val="00B17A32"/>
    <w:rsid w:val="00B31C23"/>
    <w:rsid w:val="00B74256"/>
    <w:rsid w:val="00B860A8"/>
    <w:rsid w:val="00BF4F37"/>
    <w:rsid w:val="00C2181A"/>
    <w:rsid w:val="00C2323E"/>
    <w:rsid w:val="00C37F04"/>
    <w:rsid w:val="00C54FD7"/>
    <w:rsid w:val="00D21002"/>
    <w:rsid w:val="00D3346E"/>
    <w:rsid w:val="00DB4573"/>
    <w:rsid w:val="00E6545C"/>
    <w:rsid w:val="00E97950"/>
    <w:rsid w:val="00EB74C7"/>
    <w:rsid w:val="00EC0D8C"/>
    <w:rsid w:val="00EF0BA5"/>
    <w:rsid w:val="00EF7CD0"/>
    <w:rsid w:val="00FC1954"/>
    <w:rsid w:val="00FF32EA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5867"/>
  <w15:chartTrackingRefBased/>
  <w15:docId w15:val="{7DD5CD53-91ED-410C-9E91-4A9DCCEC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C36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3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А. Гренко</cp:lastModifiedBy>
  <cp:revision>4</cp:revision>
  <cp:lastPrinted>2025-01-09T11:04:00Z</cp:lastPrinted>
  <dcterms:created xsi:type="dcterms:W3CDTF">2026-01-22T13:05:00Z</dcterms:created>
  <dcterms:modified xsi:type="dcterms:W3CDTF">2026-01-22T13:10:00Z</dcterms:modified>
</cp:coreProperties>
</file>