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E00" w:rsidRPr="00AD3E00" w:rsidRDefault="00AD3E00" w:rsidP="00AD3E00">
      <w:r w:rsidRPr="00AD3E00">
        <w:t>5.  Извещение</w:t>
      </w:r>
    </w:p>
    <w:p w:rsidR="00AD3E00" w:rsidRPr="00AD3E00" w:rsidRDefault="00AD3E00" w:rsidP="00AD3E00">
      <w:pPr>
        <w:rPr>
          <w:sz w:val="28"/>
          <w:szCs w:val="28"/>
        </w:rPr>
      </w:pPr>
      <w:proofErr w:type="gramStart"/>
      <w:r w:rsidRPr="00AD3E00">
        <w:rPr>
          <w:sz w:val="28"/>
          <w:szCs w:val="28"/>
        </w:rPr>
        <w:t>о</w:t>
      </w:r>
      <w:proofErr w:type="gramEnd"/>
      <w:r w:rsidRPr="00AD3E00">
        <w:rPr>
          <w:sz w:val="28"/>
          <w:szCs w:val="28"/>
        </w:rPr>
        <w:t xml:space="preserve"> поиске правообладателя о поиске правообладателей (наследников) пустующего дома по адресу: Гомельский район, Грабовский сельсовет, п. Баштан, ул. Маяковского В.В., дом 9</w:t>
      </w:r>
    </w:p>
    <w:p w:rsidR="00AD3E00" w:rsidRPr="00AD3E00" w:rsidRDefault="00AD3E00" w:rsidP="00AD3E00">
      <w:pPr>
        <w:rPr>
          <w:sz w:val="28"/>
          <w:szCs w:val="28"/>
        </w:rPr>
      </w:pPr>
      <w:r w:rsidRPr="00AD3E00">
        <w:rPr>
          <w:sz w:val="28"/>
          <w:szCs w:val="28"/>
        </w:rPr>
        <w:t xml:space="preserve">Жилой дом и земельный </w:t>
      </w:r>
      <w:proofErr w:type="gramStart"/>
      <w:r w:rsidRPr="00AD3E00">
        <w:rPr>
          <w:sz w:val="28"/>
          <w:szCs w:val="28"/>
        </w:rPr>
        <w:t>участок  зарегистрированы</w:t>
      </w:r>
      <w:proofErr w:type="gramEnd"/>
      <w:r w:rsidRPr="00AD3E00">
        <w:rPr>
          <w:sz w:val="28"/>
          <w:szCs w:val="28"/>
        </w:rPr>
        <w:t xml:space="preserve"> в ЕГРНИ.</w:t>
      </w:r>
    </w:p>
    <w:p w:rsidR="00AD3E00" w:rsidRPr="00AD3E00" w:rsidRDefault="00AD3E00" w:rsidP="00AD3E00">
      <w:pPr>
        <w:rPr>
          <w:sz w:val="28"/>
          <w:szCs w:val="28"/>
        </w:rPr>
      </w:pPr>
      <w:r w:rsidRPr="00AD3E00">
        <w:rPr>
          <w:sz w:val="28"/>
          <w:szCs w:val="28"/>
        </w:rPr>
        <w:t>Обладатели права собственности:</w:t>
      </w:r>
    </w:p>
    <w:p w:rsidR="00AD3E00" w:rsidRPr="00AD3E00" w:rsidRDefault="00AD3E00" w:rsidP="00AD3E00">
      <w:pPr>
        <w:rPr>
          <w:sz w:val="28"/>
          <w:szCs w:val="28"/>
        </w:rPr>
      </w:pPr>
      <w:r w:rsidRPr="00AD3E00">
        <w:rPr>
          <w:sz w:val="28"/>
          <w:szCs w:val="28"/>
        </w:rPr>
        <w:t>Мельникова Надежда Алексеевна ½ доля собственности; Решетникова Светлана Николаевна ½ доля собственности</w:t>
      </w:r>
    </w:p>
    <w:p w:rsidR="00AD3E00" w:rsidRPr="00AD3E00" w:rsidRDefault="00AD3E00" w:rsidP="00AD3E00">
      <w:pPr>
        <w:rPr>
          <w:sz w:val="28"/>
          <w:szCs w:val="28"/>
        </w:rPr>
      </w:pPr>
      <w:r w:rsidRPr="00AD3E00">
        <w:rPr>
          <w:sz w:val="28"/>
          <w:szCs w:val="28"/>
        </w:rPr>
        <w:t>Дом деревянный в заброшенном состоянии, площадь – 57,4 м</w:t>
      </w:r>
      <w:proofErr w:type="gramStart"/>
      <w:r w:rsidRPr="00AD3E00">
        <w:rPr>
          <w:sz w:val="28"/>
          <w:szCs w:val="28"/>
        </w:rPr>
        <w:t>2 .</w:t>
      </w:r>
      <w:proofErr w:type="gramEnd"/>
    </w:p>
    <w:p w:rsidR="00AD3E00" w:rsidRPr="00AD3E00" w:rsidRDefault="00AD3E00" w:rsidP="00AD3E00">
      <w:pPr>
        <w:rPr>
          <w:sz w:val="28"/>
          <w:szCs w:val="28"/>
        </w:rPr>
      </w:pPr>
      <w:r w:rsidRPr="00AD3E00">
        <w:rPr>
          <w:sz w:val="28"/>
          <w:szCs w:val="28"/>
        </w:rPr>
        <w:t>Для проживания дом не используется более трех лет.</w:t>
      </w:r>
    </w:p>
    <w:p w:rsidR="00AD3E00" w:rsidRPr="00AD3E00" w:rsidRDefault="00AD3E00" w:rsidP="00AD3E00">
      <w:pPr>
        <w:rPr>
          <w:sz w:val="28"/>
          <w:szCs w:val="28"/>
        </w:rPr>
      </w:pPr>
      <w:r w:rsidRPr="00AD3E00">
        <w:rPr>
          <w:sz w:val="28"/>
          <w:szCs w:val="28"/>
        </w:rPr>
        <w:t>Земельный участок 0,2171га.</w:t>
      </w:r>
    </w:p>
    <w:p w:rsidR="00AD3E00" w:rsidRPr="00AD3E00" w:rsidRDefault="00AD3E00" w:rsidP="00AD3E00">
      <w:pPr>
        <w:rPr>
          <w:sz w:val="28"/>
          <w:szCs w:val="28"/>
        </w:rPr>
      </w:pPr>
      <w:r w:rsidRPr="00AD3E00">
        <w:rPr>
          <w:sz w:val="28"/>
          <w:szCs w:val="28"/>
        </w:rPr>
        <w:t>В связи с подготовкой заявления в суд о признании дома бесхозяйным и передаче в коммунальную собственность пустующего дома Грабовский сельский исполнительный комитет осуществляет поиск правообладателей.</w:t>
      </w:r>
    </w:p>
    <w:p w:rsidR="00AD3E00" w:rsidRPr="00AD3E00" w:rsidRDefault="00AD3E00" w:rsidP="00AD3E00">
      <w:pPr>
        <w:rPr>
          <w:sz w:val="28"/>
          <w:szCs w:val="28"/>
        </w:rPr>
      </w:pPr>
      <w:r w:rsidRPr="00AD3E00">
        <w:rPr>
          <w:sz w:val="28"/>
          <w:szCs w:val="28"/>
        </w:rPr>
        <w:t xml:space="preserve">Письменные уведомления о своих намерениях от заинтересованных лиц (правообладателей, их представителей) направлять в Грабовский сельский исполнительный комитет в отношении вышеуказанного домовладения по адресу: 247043 д. Грабовка, ул. </w:t>
      </w:r>
      <w:proofErr w:type="gramStart"/>
      <w:r w:rsidRPr="00AD3E00">
        <w:rPr>
          <w:sz w:val="28"/>
          <w:szCs w:val="28"/>
        </w:rPr>
        <w:t>Совхозная ,</w:t>
      </w:r>
      <w:proofErr w:type="gramEnd"/>
      <w:r w:rsidRPr="00AD3E00">
        <w:rPr>
          <w:sz w:val="28"/>
          <w:szCs w:val="28"/>
        </w:rPr>
        <w:t xml:space="preserve"> д.27, Гомельский р-н, Гомельская обл., тел. 80232995400, 80232995416, электронная почта grabovselisp@gomelisp.gov.by. </w:t>
      </w:r>
    </w:p>
    <w:p w:rsidR="00AD3E00" w:rsidRPr="00AD3E00" w:rsidRDefault="00AD3E00" w:rsidP="00AD3E00">
      <w:pPr>
        <w:rPr>
          <w:sz w:val="28"/>
          <w:szCs w:val="28"/>
        </w:rPr>
      </w:pPr>
      <w:r w:rsidRPr="00AD3E00">
        <w:rPr>
          <w:sz w:val="28"/>
          <w:szCs w:val="28"/>
        </w:rPr>
        <w:t>Непредставление уведомления о намерениях в течение двух месяцев, непринятие мер по приведению дома и земельного участка в состояние, пригодное для дальнейшего использования, рассматривается как отказ от права собственности.</w:t>
      </w:r>
    </w:p>
    <w:p w:rsidR="00AD3E00" w:rsidRPr="00AD3E00" w:rsidRDefault="00AD3E00" w:rsidP="00AD3E00">
      <w:pPr>
        <w:rPr>
          <w:sz w:val="28"/>
          <w:szCs w:val="28"/>
        </w:rPr>
      </w:pPr>
    </w:p>
    <w:p w:rsidR="00DE3564" w:rsidRDefault="00DE3564" w:rsidP="00DE3564">
      <w:pPr>
        <w:rPr>
          <w:sz w:val="28"/>
          <w:szCs w:val="28"/>
        </w:rPr>
      </w:pPr>
      <w:bookmarkStart w:id="0" w:name="_GoBack"/>
      <w:bookmarkEnd w:id="0"/>
    </w:p>
    <w:p w:rsidR="00C83F23" w:rsidRDefault="00C83F23"/>
    <w:sectPr w:rsidR="00C8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64"/>
    <w:rsid w:val="002509E6"/>
    <w:rsid w:val="00390BF9"/>
    <w:rsid w:val="00AD3E00"/>
    <w:rsid w:val="00C83F23"/>
    <w:rsid w:val="00DE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6AD4B-7FB4-401A-B2E5-C2F6A962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564"/>
    <w:pPr>
      <w:spacing w:after="0" w:line="240" w:lineRule="auto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Pred</cp:lastModifiedBy>
  <cp:revision>2</cp:revision>
  <dcterms:created xsi:type="dcterms:W3CDTF">2026-01-20T11:57:00Z</dcterms:created>
  <dcterms:modified xsi:type="dcterms:W3CDTF">2026-01-20T11:57:00Z</dcterms:modified>
</cp:coreProperties>
</file>