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1" w:rsidRDefault="00BF42E1" w:rsidP="00BF42E1">
      <w:pPr>
        <w:jc w:val="center"/>
      </w:pPr>
      <w:r>
        <w:t>Перечень объектов капитального ремонта жилищного фонда Гомельского района, планируемых к вводу в 202</w:t>
      </w:r>
      <w:r w:rsidR="003E727E">
        <w:t>6</w:t>
      </w:r>
      <w:r>
        <w:t xml:space="preserve"> году</w:t>
      </w:r>
    </w:p>
    <w:p w:rsidR="00BF42E1" w:rsidRDefault="00BF42E1" w:rsidP="00BF42E1">
      <w:pPr>
        <w:jc w:val="center"/>
      </w:pPr>
    </w:p>
    <w:tbl>
      <w:tblPr>
        <w:tblW w:w="15182" w:type="dxa"/>
        <w:tblInd w:w="94" w:type="dxa"/>
        <w:tblLook w:val="04A0"/>
      </w:tblPr>
      <w:tblGrid>
        <w:gridCol w:w="540"/>
        <w:gridCol w:w="4152"/>
        <w:gridCol w:w="5073"/>
        <w:gridCol w:w="5417"/>
      </w:tblGrid>
      <w:tr w:rsidR="00BF42E1" w:rsidRPr="003E727E" w:rsidTr="00BF42E1">
        <w:trPr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E1" w:rsidRPr="003E727E" w:rsidRDefault="00BF42E1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3E727E">
              <w:rPr>
                <w:color w:val="000000"/>
              </w:rPr>
              <w:t>п</w:t>
            </w:r>
            <w:proofErr w:type="spellEnd"/>
            <w:proofErr w:type="gramEnd"/>
            <w:r w:rsidRPr="003E727E">
              <w:rPr>
                <w:color w:val="000000"/>
              </w:rPr>
              <w:t>/</w:t>
            </w:r>
            <w:proofErr w:type="spellStart"/>
            <w:r w:rsidRPr="003E727E">
              <w:rPr>
                <w:color w:val="000000"/>
              </w:rPr>
              <w:t>п</w:t>
            </w:r>
            <w:proofErr w:type="spellEnd"/>
          </w:p>
        </w:tc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E1" w:rsidRPr="003E727E" w:rsidRDefault="00BF42E1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Наименование объекта</w:t>
            </w:r>
          </w:p>
        </w:tc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E1" w:rsidRPr="003E727E" w:rsidRDefault="00BF42E1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Виды ремонтно-строительных работ</w:t>
            </w:r>
          </w:p>
        </w:tc>
        <w:tc>
          <w:tcPr>
            <w:tcW w:w="5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2E1" w:rsidRPr="003E727E" w:rsidRDefault="00BF42E1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Подрядная организация</w:t>
            </w:r>
          </w:p>
        </w:tc>
      </w:tr>
      <w:tr w:rsidR="00BF42E1" w:rsidRPr="003E727E" w:rsidTr="00BF42E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2E1" w:rsidRPr="003E727E" w:rsidRDefault="00BF42E1" w:rsidP="00BF42E1">
            <w:pPr>
              <w:rPr>
                <w:color w:val="000000"/>
              </w:rPr>
            </w:pPr>
          </w:p>
        </w:tc>
        <w:tc>
          <w:tcPr>
            <w:tcW w:w="4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2E1" w:rsidRPr="003E727E" w:rsidRDefault="00BF42E1" w:rsidP="00BF42E1">
            <w:pPr>
              <w:rPr>
                <w:color w:val="000000"/>
              </w:rPr>
            </w:pPr>
          </w:p>
        </w:tc>
        <w:tc>
          <w:tcPr>
            <w:tcW w:w="5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E1" w:rsidRPr="003E727E" w:rsidRDefault="00BF42E1" w:rsidP="00BF42E1">
            <w:pPr>
              <w:rPr>
                <w:color w:val="000000"/>
              </w:rPr>
            </w:pPr>
          </w:p>
        </w:tc>
        <w:tc>
          <w:tcPr>
            <w:tcW w:w="5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2E1" w:rsidRPr="003E727E" w:rsidRDefault="00BF42E1" w:rsidP="00BF42E1">
            <w:pPr>
              <w:rPr>
                <w:color w:val="000000"/>
              </w:rPr>
            </w:pPr>
          </w:p>
        </w:tc>
      </w:tr>
      <w:tr w:rsidR="003E727E" w:rsidRPr="003E727E" w:rsidTr="00BF42E1">
        <w:trPr>
          <w:trHeight w:val="8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№39, ул. </w:t>
            </w:r>
            <w:proofErr w:type="gramStart"/>
            <w:r w:rsidRPr="003E727E">
              <w:rPr>
                <w:color w:val="000000"/>
              </w:rPr>
              <w:t>Советская</w:t>
            </w:r>
            <w:proofErr w:type="gramEnd"/>
            <w:r w:rsidRPr="003E727E">
              <w:rPr>
                <w:color w:val="000000"/>
              </w:rPr>
              <w:t xml:space="preserve">, р.п. Большевик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ПТУП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Гомельский комбинат противопожарных работ» РГОО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Белорусское добровольное пожарное общество» </w:t>
            </w:r>
          </w:p>
        </w:tc>
      </w:tr>
      <w:tr w:rsidR="003E727E" w:rsidRPr="003E727E" w:rsidTr="00BF42E1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№9, ул. Молодежная, д. Песочная Буда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КЖУП «Гомельский </w:t>
            </w:r>
            <w:proofErr w:type="spellStart"/>
            <w:r w:rsidRPr="003E727E">
              <w:t>райжилкомхоз</w:t>
            </w:r>
            <w:proofErr w:type="spellEnd"/>
            <w:r w:rsidRPr="003E727E">
              <w:t>»</w:t>
            </w:r>
          </w:p>
        </w:tc>
      </w:tr>
      <w:tr w:rsidR="003E727E" w:rsidRPr="003E727E" w:rsidTr="00BF42E1">
        <w:trPr>
          <w:trHeight w:val="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3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№11, ул. Молодежная, д. Песочная Буда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КЖУП «Гомельский </w:t>
            </w:r>
            <w:proofErr w:type="spellStart"/>
            <w:r w:rsidRPr="003E727E">
              <w:t>райжилкомхоз</w:t>
            </w:r>
            <w:proofErr w:type="spellEnd"/>
            <w:r w:rsidRPr="003E727E">
              <w:t>»</w:t>
            </w:r>
          </w:p>
        </w:tc>
      </w:tr>
      <w:tr w:rsidR="003E727E" w:rsidRPr="003E727E" w:rsidTr="00BF42E1">
        <w:trPr>
          <w:trHeight w:val="6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4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№7, п. Юбилейный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КЖУП «Гомельский </w:t>
            </w:r>
            <w:proofErr w:type="spellStart"/>
            <w:r w:rsidRPr="003E727E">
              <w:t>райжилкомхоз</w:t>
            </w:r>
            <w:proofErr w:type="spellEnd"/>
            <w:r w:rsidRPr="003E727E">
              <w:t>»</w:t>
            </w:r>
          </w:p>
        </w:tc>
      </w:tr>
      <w:tr w:rsidR="003E727E" w:rsidRPr="003E727E" w:rsidTr="00BF42E1">
        <w:trPr>
          <w:trHeight w:val="7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5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№256, ул. </w:t>
            </w:r>
            <w:proofErr w:type="gramStart"/>
            <w:r w:rsidRPr="003E727E">
              <w:rPr>
                <w:color w:val="000000"/>
              </w:rPr>
              <w:t>Центральная</w:t>
            </w:r>
            <w:proofErr w:type="gramEnd"/>
            <w:r w:rsidRPr="003E727E">
              <w:rPr>
                <w:color w:val="000000"/>
              </w:rPr>
              <w:t xml:space="preserve">, п. </w:t>
            </w:r>
            <w:proofErr w:type="spellStart"/>
            <w:r w:rsidRPr="003E727E">
              <w:rPr>
                <w:color w:val="000000"/>
              </w:rPr>
              <w:t>Зябровка</w:t>
            </w:r>
            <w:proofErr w:type="spellEnd"/>
            <w:r w:rsidRPr="003E727E">
              <w:rPr>
                <w:color w:val="000000"/>
              </w:rPr>
              <w:t xml:space="preserve">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ПТУП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Гомельский комбинат противопожарных работ» РГОО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Белорусское добровольное пожарное общество» </w:t>
            </w:r>
          </w:p>
        </w:tc>
      </w:tr>
      <w:tr w:rsidR="003E727E" w:rsidRPr="003E727E" w:rsidTr="003E727E">
        <w:trPr>
          <w:trHeight w:val="7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6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№6, ул. </w:t>
            </w:r>
            <w:proofErr w:type="gramStart"/>
            <w:r w:rsidRPr="003E727E">
              <w:rPr>
                <w:color w:val="000000"/>
              </w:rPr>
              <w:t>Войсковая</w:t>
            </w:r>
            <w:proofErr w:type="gramEnd"/>
            <w:r w:rsidRPr="003E727E">
              <w:rPr>
                <w:color w:val="000000"/>
              </w:rPr>
              <w:t xml:space="preserve">, п. Пионер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ПТУП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Гомельский комбинат противопожарных работ» РГОО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Белорусское добровольное пожарное общество» </w:t>
            </w:r>
          </w:p>
        </w:tc>
      </w:tr>
      <w:tr w:rsidR="003E727E" w:rsidRPr="003E727E" w:rsidTr="00BF42E1">
        <w:trPr>
          <w:trHeight w:val="7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7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№8, ул. </w:t>
            </w:r>
            <w:proofErr w:type="gramStart"/>
            <w:r w:rsidRPr="003E727E">
              <w:rPr>
                <w:color w:val="000000"/>
              </w:rPr>
              <w:t>Войсковая</w:t>
            </w:r>
            <w:proofErr w:type="gramEnd"/>
            <w:r w:rsidRPr="003E727E">
              <w:rPr>
                <w:color w:val="000000"/>
              </w:rPr>
              <w:t xml:space="preserve">, п. Пионер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ПТУП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Гомельский комбинат противопожарных работ» РГОО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Белорусское добровольное пожарное общество» </w:t>
            </w:r>
          </w:p>
        </w:tc>
      </w:tr>
      <w:tr w:rsidR="003E727E" w:rsidRPr="003E727E" w:rsidTr="00BF42E1">
        <w:trPr>
          <w:trHeight w:val="7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8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№25, ул. Мира, </w:t>
            </w:r>
            <w:proofErr w:type="spellStart"/>
            <w:r w:rsidRPr="003E727E">
              <w:rPr>
                <w:color w:val="000000"/>
              </w:rPr>
              <w:t>аг</w:t>
            </w:r>
            <w:proofErr w:type="spellEnd"/>
            <w:r w:rsidRPr="003E727E">
              <w:rPr>
                <w:color w:val="000000"/>
              </w:rPr>
              <w:t xml:space="preserve">. </w:t>
            </w:r>
            <w:proofErr w:type="gramStart"/>
            <w:r w:rsidRPr="003E727E">
              <w:rPr>
                <w:color w:val="000000"/>
              </w:rPr>
              <w:t>Мичуринская</w:t>
            </w:r>
            <w:proofErr w:type="gramEnd"/>
            <w:r w:rsidRPr="003E727E">
              <w:rPr>
                <w:color w:val="000000"/>
              </w:rPr>
              <w:t xml:space="preserve">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ПТУП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Гомельский комбинат противопожарных работ» РГОО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Белорусское добровольное пожарное общество» </w:t>
            </w:r>
          </w:p>
        </w:tc>
      </w:tr>
      <w:tr w:rsidR="003E727E" w:rsidRPr="003E727E" w:rsidTr="003E727E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 w:rsidRPr="003E727E">
              <w:rPr>
                <w:color w:val="000000"/>
              </w:rPr>
              <w:t>9</w:t>
            </w:r>
          </w:p>
        </w:tc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№61, ул. </w:t>
            </w:r>
            <w:proofErr w:type="gramStart"/>
            <w:r w:rsidRPr="003E727E">
              <w:rPr>
                <w:color w:val="000000"/>
              </w:rPr>
              <w:t>Промысловая</w:t>
            </w:r>
            <w:proofErr w:type="gramEnd"/>
            <w:r w:rsidRPr="003E727E">
              <w:rPr>
                <w:color w:val="000000"/>
              </w:rPr>
              <w:t xml:space="preserve">, п. Красный Маяк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КЖУП «Гомельский </w:t>
            </w:r>
            <w:proofErr w:type="spellStart"/>
            <w:r w:rsidRPr="003E727E">
              <w:t>райжилкомхоз</w:t>
            </w:r>
            <w:proofErr w:type="spellEnd"/>
            <w:r w:rsidRPr="003E727E">
              <w:t>»</w:t>
            </w:r>
          </w:p>
        </w:tc>
      </w:tr>
      <w:tr w:rsidR="003E727E" w:rsidRPr="003E727E" w:rsidTr="003E727E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727E" w:rsidRPr="003E727E" w:rsidRDefault="003E727E" w:rsidP="00BF42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7E" w:rsidRPr="003E727E" w:rsidRDefault="003E727E">
            <w:pPr>
              <w:rPr>
                <w:color w:val="000000"/>
              </w:rPr>
            </w:pPr>
            <w:r w:rsidRPr="003E727E">
              <w:rPr>
                <w:color w:val="000000"/>
              </w:rPr>
              <w:t xml:space="preserve">Капитальный ремонт жилого дома №20, ул. </w:t>
            </w:r>
            <w:proofErr w:type="spellStart"/>
            <w:r w:rsidRPr="003E727E">
              <w:rPr>
                <w:color w:val="000000"/>
              </w:rPr>
              <w:t>Сожская</w:t>
            </w:r>
            <w:proofErr w:type="spellEnd"/>
            <w:r w:rsidRPr="003E727E">
              <w:rPr>
                <w:color w:val="000000"/>
              </w:rPr>
              <w:t xml:space="preserve">, </w:t>
            </w:r>
            <w:proofErr w:type="spellStart"/>
            <w:r w:rsidRPr="003E727E">
              <w:rPr>
                <w:color w:val="000000"/>
              </w:rPr>
              <w:t>аг</w:t>
            </w:r>
            <w:proofErr w:type="spellEnd"/>
            <w:r w:rsidRPr="003E727E">
              <w:rPr>
                <w:color w:val="000000"/>
              </w:rPr>
              <w:t xml:space="preserve">. Новая Гута Гомельского района </w:t>
            </w:r>
          </w:p>
        </w:tc>
        <w:tc>
          <w:tcPr>
            <w:tcW w:w="5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>
            <w:pPr>
              <w:jc w:val="center"/>
            </w:pPr>
            <w:r w:rsidRPr="003E727E">
              <w:t xml:space="preserve"> Ремонт инженерных систем, кровли, фасада здания, </w:t>
            </w:r>
            <w:proofErr w:type="spellStart"/>
            <w:r w:rsidRPr="003E727E">
              <w:t>отмостки</w:t>
            </w:r>
            <w:proofErr w:type="spellEnd"/>
            <w:r w:rsidRPr="003E727E">
              <w:t>, замена оконных блоков в местах общего пользования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7E" w:rsidRPr="003E727E" w:rsidRDefault="003E727E" w:rsidP="003E727E">
            <w:r w:rsidRPr="003E727E">
              <w:t xml:space="preserve">ПТУП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Гомельский комбинат противопожарных работ» РГОО </w:t>
            </w:r>
            <w:r w:rsidRPr="003E727E">
              <w:rPr>
                <w:rFonts w:ascii="Calibri" w:hAnsi="Calibri" w:cs="Calibri"/>
              </w:rPr>
              <w:t>«</w:t>
            </w:r>
            <w:r w:rsidRPr="003E727E">
              <w:t xml:space="preserve">Белорусское добровольное пожарное общество» </w:t>
            </w:r>
          </w:p>
        </w:tc>
      </w:tr>
    </w:tbl>
    <w:p w:rsidR="00DF5270" w:rsidRDefault="00DF5270" w:rsidP="008B4D40">
      <w:pPr>
        <w:rPr>
          <w:szCs w:val="30"/>
        </w:rPr>
      </w:pPr>
    </w:p>
    <w:sectPr w:rsidR="00DF5270" w:rsidSect="00BF42E1">
      <w:pgSz w:w="16838" w:h="11906" w:orient="landscape"/>
      <w:pgMar w:top="709" w:right="1134" w:bottom="851" w:left="1134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A7B56"/>
    <w:multiLevelType w:val="hybridMultilevel"/>
    <w:tmpl w:val="4E0C8BA2"/>
    <w:lvl w:ilvl="0" w:tplc="5D6C81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145C8C"/>
    <w:rsid w:val="000C0041"/>
    <w:rsid w:val="000D4413"/>
    <w:rsid w:val="000F725B"/>
    <w:rsid w:val="00145C8C"/>
    <w:rsid w:val="0024328A"/>
    <w:rsid w:val="002B2D4D"/>
    <w:rsid w:val="002C5203"/>
    <w:rsid w:val="003D40F4"/>
    <w:rsid w:val="003E727E"/>
    <w:rsid w:val="00433665"/>
    <w:rsid w:val="004A254A"/>
    <w:rsid w:val="004A4228"/>
    <w:rsid w:val="004E13EE"/>
    <w:rsid w:val="00511AE9"/>
    <w:rsid w:val="005D1C75"/>
    <w:rsid w:val="00633041"/>
    <w:rsid w:val="00683452"/>
    <w:rsid w:val="006D6AF4"/>
    <w:rsid w:val="00783CD1"/>
    <w:rsid w:val="007C115F"/>
    <w:rsid w:val="008A63A3"/>
    <w:rsid w:val="008B4D40"/>
    <w:rsid w:val="008F16A2"/>
    <w:rsid w:val="00914AF6"/>
    <w:rsid w:val="00A80BED"/>
    <w:rsid w:val="00B30D0C"/>
    <w:rsid w:val="00B75945"/>
    <w:rsid w:val="00BF42E1"/>
    <w:rsid w:val="00CE206B"/>
    <w:rsid w:val="00CF577C"/>
    <w:rsid w:val="00DF5270"/>
    <w:rsid w:val="00FC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8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C115F"/>
    <w:pPr>
      <w:ind w:left="720"/>
      <w:contextualSpacing/>
    </w:pPr>
  </w:style>
  <w:style w:type="table" w:styleId="a6">
    <w:name w:val="Table Grid"/>
    <w:basedOn w:val="a1"/>
    <w:uiPriority w:val="59"/>
    <w:rsid w:val="00DF5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JKH-spec1</dc:creator>
  <cp:lastModifiedBy>JKH-spec1</cp:lastModifiedBy>
  <cp:revision>3</cp:revision>
  <cp:lastPrinted>2023-03-02T06:38:00Z</cp:lastPrinted>
  <dcterms:created xsi:type="dcterms:W3CDTF">2026-01-29T11:24:00Z</dcterms:created>
  <dcterms:modified xsi:type="dcterms:W3CDTF">2026-01-30T11:30:00Z</dcterms:modified>
</cp:coreProperties>
</file>